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BC9AB" w14:textId="77777777" w:rsidR="005C416B" w:rsidRPr="00783153" w:rsidRDefault="005C416B" w:rsidP="005C416B">
      <w:pPr>
        <w:spacing w:after="120" w:line="240" w:lineRule="auto"/>
        <w:ind w:left="1440" w:firstLine="720"/>
        <w:jc w:val="both"/>
        <w:rPr>
          <w:rFonts w:ascii="Arial" w:eastAsia="Times New Roman" w:hAnsi="Arial" w:cs="Arial"/>
          <w:b/>
          <w:sz w:val="24"/>
          <w:szCs w:val="24"/>
        </w:rPr>
      </w:pPr>
      <w:bookmarkStart w:id="0" w:name="_GoBack"/>
      <w:bookmarkEnd w:id="0"/>
      <w:r w:rsidRPr="00783153">
        <w:rPr>
          <w:rFonts w:ascii="Arial" w:eastAsia="Times New Roman" w:hAnsi="Arial" w:cs="Arial"/>
          <w:b/>
          <w:sz w:val="24"/>
          <w:szCs w:val="24"/>
        </w:rPr>
        <w:t>The Details of Renewable Energy Production</w:t>
      </w:r>
    </w:p>
    <w:p w14:paraId="35B4A639" w14:textId="77777777" w:rsidR="005C416B" w:rsidRDefault="005C416B" w:rsidP="005C416B">
      <w:pPr>
        <w:spacing w:after="120" w:line="240" w:lineRule="auto"/>
        <w:ind w:left="720" w:hanging="720"/>
        <w:jc w:val="both"/>
        <w:rPr>
          <w:rFonts w:ascii="Arial" w:eastAsia="Times New Roman" w:hAnsi="Arial" w:cs="Arial"/>
          <w:sz w:val="24"/>
          <w:szCs w:val="24"/>
        </w:rPr>
      </w:pPr>
    </w:p>
    <w:p w14:paraId="3C31F6FE" w14:textId="77777777" w:rsidR="0017110E" w:rsidRPr="0017110E" w:rsidRDefault="0017110E" w:rsidP="005C416B">
      <w:pPr>
        <w:spacing w:after="120" w:line="240" w:lineRule="auto"/>
        <w:ind w:left="720" w:hanging="720"/>
        <w:jc w:val="both"/>
        <w:rPr>
          <w:rFonts w:ascii="Arial" w:eastAsia="Times New Roman" w:hAnsi="Arial" w:cs="Arial"/>
          <w:sz w:val="10"/>
          <w:szCs w:val="24"/>
        </w:rPr>
      </w:pPr>
    </w:p>
    <w:p w14:paraId="12C0A4C3" w14:textId="2FC4A05E" w:rsidR="005C416B" w:rsidRDefault="00393090" w:rsidP="00783153">
      <w:pPr>
        <w:spacing w:after="120" w:line="240" w:lineRule="auto"/>
        <w:jc w:val="both"/>
        <w:rPr>
          <w:rFonts w:ascii="Arial" w:eastAsia="Times New Roman" w:hAnsi="Arial" w:cs="Arial"/>
          <w:b/>
          <w:sz w:val="24"/>
          <w:szCs w:val="24"/>
        </w:rPr>
      </w:pPr>
      <w:r w:rsidRPr="00783153">
        <w:rPr>
          <w:rFonts w:ascii="Arial" w:eastAsia="Times New Roman" w:hAnsi="Arial" w:cs="Arial"/>
          <w:b/>
          <w:sz w:val="24"/>
          <w:szCs w:val="24"/>
        </w:rPr>
        <w:t>96</w:t>
      </w:r>
      <w:r w:rsidR="00783153">
        <w:rPr>
          <w:rFonts w:ascii="Arial" w:eastAsia="Times New Roman" w:hAnsi="Arial" w:cs="Arial"/>
          <w:b/>
          <w:sz w:val="24"/>
          <w:szCs w:val="24"/>
        </w:rPr>
        <w:t xml:space="preserve"> </w:t>
      </w:r>
      <w:r w:rsidR="00783153">
        <w:rPr>
          <w:rFonts w:ascii="Arial" w:eastAsia="Times New Roman" w:hAnsi="Arial" w:cs="Arial"/>
          <w:b/>
          <w:sz w:val="24"/>
          <w:szCs w:val="24"/>
        </w:rPr>
        <w:tab/>
      </w:r>
      <w:r w:rsidR="005C416B" w:rsidRPr="00783153">
        <w:rPr>
          <w:rFonts w:ascii="Arial" w:eastAsia="Times New Roman" w:hAnsi="Arial" w:cs="Arial"/>
          <w:b/>
          <w:sz w:val="24"/>
          <w:szCs w:val="24"/>
        </w:rPr>
        <w:t>Sh.</w:t>
      </w:r>
      <w:r w:rsidR="006B0324" w:rsidRPr="00783153">
        <w:rPr>
          <w:rFonts w:ascii="Arial" w:eastAsia="Times New Roman" w:hAnsi="Arial" w:cs="Arial"/>
          <w:b/>
          <w:sz w:val="24"/>
          <w:szCs w:val="24"/>
        </w:rPr>
        <w:t xml:space="preserve"> </w:t>
      </w:r>
      <w:r w:rsidR="005C416B" w:rsidRPr="00783153">
        <w:rPr>
          <w:rFonts w:ascii="Arial" w:eastAsia="Times New Roman" w:hAnsi="Arial" w:cs="Arial"/>
          <w:b/>
          <w:sz w:val="24"/>
          <w:szCs w:val="24"/>
        </w:rPr>
        <w:t>VARUN CHAUDHRY</w:t>
      </w:r>
      <w:r w:rsidR="006D725F" w:rsidRPr="00783153">
        <w:rPr>
          <w:rFonts w:ascii="Arial" w:eastAsia="Times New Roman" w:hAnsi="Arial" w:cs="Arial"/>
          <w:b/>
          <w:sz w:val="24"/>
          <w:szCs w:val="24"/>
        </w:rPr>
        <w:t xml:space="preserve"> (</w:t>
      </w:r>
      <w:proofErr w:type="spellStart"/>
      <w:r w:rsidR="006D725F" w:rsidRPr="00783153">
        <w:rPr>
          <w:rFonts w:ascii="Arial" w:eastAsia="Times New Roman" w:hAnsi="Arial" w:cs="Arial"/>
          <w:b/>
          <w:sz w:val="24"/>
          <w:szCs w:val="24"/>
        </w:rPr>
        <w:t>Mullana</w:t>
      </w:r>
      <w:proofErr w:type="spellEnd"/>
      <w:r w:rsidR="006D725F" w:rsidRPr="00783153">
        <w:rPr>
          <w:rFonts w:ascii="Arial" w:eastAsia="Times New Roman" w:hAnsi="Arial" w:cs="Arial"/>
          <w:b/>
          <w:sz w:val="24"/>
          <w:szCs w:val="24"/>
        </w:rPr>
        <w:t>)</w:t>
      </w:r>
      <w:r w:rsidR="006B0324" w:rsidRPr="00783153">
        <w:rPr>
          <w:rFonts w:ascii="Arial" w:eastAsia="Times New Roman" w:hAnsi="Arial" w:cs="Arial"/>
          <w:b/>
          <w:sz w:val="24"/>
          <w:szCs w:val="24"/>
        </w:rPr>
        <w:t>:-</w:t>
      </w:r>
    </w:p>
    <w:p w14:paraId="47B263DE" w14:textId="77777777" w:rsidR="00783153" w:rsidRPr="00783153" w:rsidRDefault="00783153" w:rsidP="006B0324">
      <w:pPr>
        <w:spacing w:after="120" w:line="240" w:lineRule="auto"/>
        <w:ind w:left="720"/>
        <w:jc w:val="both"/>
        <w:rPr>
          <w:rFonts w:ascii="Arial" w:eastAsia="Times New Roman" w:hAnsi="Arial" w:cs="Arial"/>
          <w:b/>
          <w:sz w:val="2"/>
          <w:szCs w:val="24"/>
        </w:rPr>
      </w:pPr>
    </w:p>
    <w:p w14:paraId="037D9A9F" w14:textId="11AE90C0" w:rsidR="005C416B" w:rsidRDefault="005C416B" w:rsidP="00783153">
      <w:p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 xml:space="preserve">Will the </w:t>
      </w:r>
      <w:r w:rsidR="006D725F">
        <w:rPr>
          <w:rFonts w:ascii="Arial" w:eastAsia="Times New Roman" w:hAnsi="Arial" w:cs="Arial"/>
          <w:sz w:val="24"/>
          <w:szCs w:val="24"/>
        </w:rPr>
        <w:t>E</w:t>
      </w:r>
      <w:r>
        <w:rPr>
          <w:rFonts w:ascii="Arial" w:eastAsia="Times New Roman" w:hAnsi="Arial" w:cs="Arial"/>
          <w:sz w:val="24"/>
          <w:szCs w:val="24"/>
        </w:rPr>
        <w:t xml:space="preserve">nergy Minister be pleased to state the year wise renewable energy purchase obligation and </w:t>
      </w:r>
      <w:r w:rsidR="006D725F">
        <w:rPr>
          <w:rFonts w:ascii="Arial" w:eastAsia="Times New Roman" w:hAnsi="Arial" w:cs="Arial"/>
          <w:sz w:val="24"/>
          <w:szCs w:val="24"/>
        </w:rPr>
        <w:t xml:space="preserve">the </w:t>
      </w:r>
      <w:r>
        <w:rPr>
          <w:rFonts w:ascii="Arial" w:eastAsia="Times New Roman" w:hAnsi="Arial" w:cs="Arial"/>
          <w:sz w:val="24"/>
          <w:szCs w:val="24"/>
        </w:rPr>
        <w:t xml:space="preserve">actual energy purchased in the State for the last five years </w:t>
      </w:r>
      <w:proofErr w:type="spellStart"/>
      <w:r>
        <w:rPr>
          <w:rFonts w:ascii="Arial" w:eastAsia="Times New Roman" w:hAnsi="Arial" w:cs="Arial"/>
          <w:sz w:val="24"/>
          <w:szCs w:val="24"/>
        </w:rPr>
        <w:t>togetherwith</w:t>
      </w:r>
      <w:proofErr w:type="spellEnd"/>
      <w:r>
        <w:rPr>
          <w:rFonts w:ascii="Arial" w:eastAsia="Times New Roman" w:hAnsi="Arial" w:cs="Arial"/>
          <w:sz w:val="24"/>
          <w:szCs w:val="24"/>
        </w:rPr>
        <w:t xml:space="preserve"> the renewable energy production targets set by the Government and the renewable energy produced during the last five years in the State?</w:t>
      </w:r>
    </w:p>
    <w:p w14:paraId="092C2DE0" w14:textId="77777777" w:rsidR="006B0324" w:rsidRPr="0067377A" w:rsidRDefault="006B0324" w:rsidP="005C416B">
      <w:pPr>
        <w:spacing w:after="120" w:line="240" w:lineRule="auto"/>
        <w:ind w:firstLine="720"/>
        <w:jc w:val="both"/>
        <w:rPr>
          <w:rFonts w:ascii="Arial" w:eastAsia="Times New Roman" w:hAnsi="Arial" w:cs="Arial"/>
          <w:sz w:val="6"/>
          <w:szCs w:val="24"/>
        </w:rPr>
      </w:pPr>
    </w:p>
    <w:p w14:paraId="3F144918" w14:textId="67C08795" w:rsidR="005C416B" w:rsidRPr="00783153" w:rsidRDefault="00783153" w:rsidP="005C416B">
      <w:pPr>
        <w:spacing w:after="120" w:line="240" w:lineRule="auto"/>
        <w:ind w:firstLine="720"/>
        <w:jc w:val="both"/>
        <w:rPr>
          <w:rFonts w:ascii="Arial" w:eastAsia="Times New Roman" w:hAnsi="Arial" w:cs="Arial"/>
          <w:b/>
          <w:sz w:val="24"/>
          <w:szCs w:val="24"/>
        </w:rPr>
      </w:pPr>
      <w:r w:rsidRPr="00783153">
        <w:rPr>
          <w:rFonts w:ascii="Arial" w:eastAsia="Times New Roman" w:hAnsi="Arial" w:cs="Arial"/>
          <w:b/>
          <w:sz w:val="24"/>
          <w:szCs w:val="24"/>
        </w:rPr>
        <w:t>Ranjit Singh</w:t>
      </w:r>
      <w:r w:rsidR="005C416B" w:rsidRPr="00783153">
        <w:rPr>
          <w:rFonts w:ascii="Arial" w:eastAsia="Times New Roman" w:hAnsi="Arial" w:cs="Arial"/>
          <w:b/>
          <w:sz w:val="24"/>
          <w:szCs w:val="24"/>
        </w:rPr>
        <w:t xml:space="preserve">, </w:t>
      </w:r>
      <w:r w:rsidRPr="00783153">
        <w:rPr>
          <w:rFonts w:ascii="Arial" w:eastAsia="Times New Roman" w:hAnsi="Arial" w:cs="Arial"/>
          <w:b/>
          <w:sz w:val="24"/>
          <w:szCs w:val="24"/>
        </w:rPr>
        <w:t>Energy Minister</w:t>
      </w:r>
    </w:p>
    <w:p w14:paraId="0844FC5B" w14:textId="77777777" w:rsidR="005C416B" w:rsidRPr="00783153" w:rsidRDefault="005C416B" w:rsidP="005C416B">
      <w:pPr>
        <w:spacing w:after="120" w:line="240" w:lineRule="auto"/>
        <w:jc w:val="both"/>
        <w:rPr>
          <w:rFonts w:ascii="Arial" w:eastAsia="Times New Roman" w:hAnsi="Arial" w:cs="Arial"/>
          <w:sz w:val="4"/>
          <w:szCs w:val="24"/>
        </w:rPr>
      </w:pPr>
    </w:p>
    <w:p w14:paraId="5991F258" w14:textId="4E5D3D91" w:rsidR="005C416B" w:rsidRDefault="006B0324" w:rsidP="0067377A">
      <w:pPr>
        <w:spacing w:after="120" w:line="360" w:lineRule="auto"/>
        <w:ind w:left="720"/>
        <w:jc w:val="both"/>
        <w:rPr>
          <w:rFonts w:ascii="Arial" w:eastAsia="Times New Roman" w:hAnsi="Arial" w:cs="Arial"/>
          <w:sz w:val="24"/>
          <w:szCs w:val="24"/>
        </w:rPr>
      </w:pPr>
      <w:r>
        <w:rPr>
          <w:rFonts w:ascii="Arial" w:eastAsia="Times New Roman" w:hAnsi="Arial" w:cs="Arial"/>
          <w:sz w:val="24"/>
          <w:szCs w:val="24"/>
        </w:rPr>
        <w:t>Yes Sir.</w:t>
      </w:r>
      <w:r w:rsidR="005C416B">
        <w:rPr>
          <w:rFonts w:ascii="Arial" w:eastAsia="Times New Roman" w:hAnsi="Arial" w:cs="Arial"/>
          <w:sz w:val="24"/>
          <w:szCs w:val="24"/>
        </w:rPr>
        <w:t xml:space="preserve"> </w:t>
      </w:r>
      <w:r>
        <w:rPr>
          <w:rFonts w:ascii="Arial" w:eastAsia="Times New Roman" w:hAnsi="Arial" w:cs="Arial"/>
          <w:sz w:val="24"/>
          <w:szCs w:val="24"/>
        </w:rPr>
        <w:t xml:space="preserve">The </w:t>
      </w:r>
      <w:r w:rsidR="005C416B">
        <w:rPr>
          <w:rFonts w:ascii="Arial" w:eastAsia="Times New Roman" w:hAnsi="Arial" w:cs="Arial"/>
          <w:sz w:val="24"/>
          <w:szCs w:val="24"/>
        </w:rPr>
        <w:t>details regarding RPO target set by HERC viz-a viz RPO achieved is tabulated as under:</w:t>
      </w:r>
    </w:p>
    <w:tbl>
      <w:tblPr>
        <w:tblStyle w:val="TableGrid"/>
        <w:tblW w:w="0" w:type="auto"/>
        <w:tblInd w:w="715" w:type="dxa"/>
        <w:tblLook w:val="04A0" w:firstRow="1" w:lastRow="0" w:firstColumn="1" w:lastColumn="0" w:noHBand="0" w:noVBand="1"/>
      </w:tblPr>
      <w:tblGrid>
        <w:gridCol w:w="907"/>
        <w:gridCol w:w="2603"/>
        <w:gridCol w:w="2789"/>
        <w:gridCol w:w="2336"/>
      </w:tblGrid>
      <w:tr w:rsidR="005C416B" w14:paraId="30AF421B" w14:textId="77777777" w:rsidTr="00CC5B70">
        <w:tc>
          <w:tcPr>
            <w:tcW w:w="907" w:type="dxa"/>
          </w:tcPr>
          <w:p w14:paraId="4F0AF827" w14:textId="77C3EFAF" w:rsidR="005C416B" w:rsidRDefault="005C416B" w:rsidP="005C416B">
            <w:pPr>
              <w:spacing w:after="120"/>
              <w:jc w:val="center"/>
              <w:rPr>
                <w:rFonts w:ascii="Arial" w:eastAsia="Times New Roman" w:hAnsi="Arial" w:cs="Arial"/>
                <w:sz w:val="24"/>
                <w:szCs w:val="24"/>
              </w:rPr>
            </w:pPr>
            <w:r>
              <w:rPr>
                <w:rFonts w:ascii="Arial" w:eastAsia="Times New Roman" w:hAnsi="Arial" w:cs="Arial"/>
                <w:sz w:val="24"/>
                <w:szCs w:val="24"/>
              </w:rPr>
              <w:t>S</w:t>
            </w:r>
            <w:r w:rsidR="006B0324">
              <w:rPr>
                <w:rFonts w:ascii="Arial" w:eastAsia="Times New Roman" w:hAnsi="Arial" w:cs="Arial"/>
                <w:sz w:val="24"/>
                <w:szCs w:val="24"/>
              </w:rPr>
              <w:t>r</w:t>
            </w:r>
            <w:r>
              <w:rPr>
                <w:rFonts w:ascii="Arial" w:eastAsia="Times New Roman" w:hAnsi="Arial" w:cs="Arial"/>
                <w:sz w:val="24"/>
                <w:szCs w:val="24"/>
              </w:rPr>
              <w:t>.</w:t>
            </w:r>
            <w:r w:rsidR="006B0324">
              <w:rPr>
                <w:rFonts w:ascii="Arial" w:eastAsia="Times New Roman" w:hAnsi="Arial" w:cs="Arial"/>
                <w:sz w:val="24"/>
                <w:szCs w:val="24"/>
              </w:rPr>
              <w:t xml:space="preserve"> </w:t>
            </w:r>
            <w:r>
              <w:rPr>
                <w:rFonts w:ascii="Arial" w:eastAsia="Times New Roman" w:hAnsi="Arial" w:cs="Arial"/>
                <w:sz w:val="24"/>
                <w:szCs w:val="24"/>
              </w:rPr>
              <w:t>No.</w:t>
            </w:r>
          </w:p>
        </w:tc>
        <w:tc>
          <w:tcPr>
            <w:tcW w:w="2603" w:type="dxa"/>
          </w:tcPr>
          <w:p w14:paraId="72DED65E" w14:textId="77777777" w:rsidR="005C416B" w:rsidRDefault="005C416B" w:rsidP="005C416B">
            <w:pPr>
              <w:spacing w:after="120"/>
              <w:jc w:val="center"/>
              <w:rPr>
                <w:rFonts w:ascii="Arial" w:eastAsia="Times New Roman" w:hAnsi="Arial" w:cs="Arial"/>
                <w:sz w:val="24"/>
                <w:szCs w:val="24"/>
              </w:rPr>
            </w:pPr>
            <w:r>
              <w:rPr>
                <w:rFonts w:ascii="Arial" w:eastAsia="Times New Roman" w:hAnsi="Arial" w:cs="Arial"/>
                <w:sz w:val="24"/>
                <w:szCs w:val="24"/>
              </w:rPr>
              <w:t>FY</w:t>
            </w:r>
          </w:p>
        </w:tc>
        <w:tc>
          <w:tcPr>
            <w:tcW w:w="2789" w:type="dxa"/>
          </w:tcPr>
          <w:p w14:paraId="69D2CB0F" w14:textId="77777777" w:rsidR="005C416B" w:rsidRDefault="005C416B" w:rsidP="005C416B">
            <w:pPr>
              <w:spacing w:after="120"/>
              <w:jc w:val="center"/>
              <w:rPr>
                <w:rFonts w:ascii="Arial" w:eastAsia="Times New Roman" w:hAnsi="Arial" w:cs="Arial"/>
                <w:sz w:val="24"/>
                <w:szCs w:val="24"/>
              </w:rPr>
            </w:pPr>
            <w:r>
              <w:rPr>
                <w:rFonts w:ascii="Arial" w:eastAsia="Times New Roman" w:hAnsi="Arial" w:cs="Arial"/>
                <w:sz w:val="24"/>
                <w:szCs w:val="24"/>
              </w:rPr>
              <w:t>RPO targets by HERC (in MUs)</w:t>
            </w:r>
          </w:p>
        </w:tc>
        <w:tc>
          <w:tcPr>
            <w:tcW w:w="2336" w:type="dxa"/>
          </w:tcPr>
          <w:p w14:paraId="56C4E27A" w14:textId="77777777" w:rsidR="005C416B" w:rsidRDefault="005C416B" w:rsidP="006B0324">
            <w:pPr>
              <w:jc w:val="center"/>
              <w:rPr>
                <w:rFonts w:ascii="Arial" w:eastAsia="Times New Roman" w:hAnsi="Arial" w:cs="Arial"/>
                <w:sz w:val="24"/>
                <w:szCs w:val="24"/>
              </w:rPr>
            </w:pPr>
            <w:r>
              <w:rPr>
                <w:rFonts w:ascii="Arial" w:eastAsia="Times New Roman" w:hAnsi="Arial" w:cs="Arial"/>
                <w:sz w:val="24"/>
                <w:szCs w:val="24"/>
              </w:rPr>
              <w:t>RPO achieved</w:t>
            </w:r>
          </w:p>
          <w:p w14:paraId="5A314EF7" w14:textId="77777777" w:rsidR="005C416B" w:rsidRDefault="005C416B" w:rsidP="006B0324">
            <w:pPr>
              <w:jc w:val="center"/>
              <w:rPr>
                <w:rFonts w:ascii="Arial" w:eastAsia="Times New Roman" w:hAnsi="Arial" w:cs="Arial"/>
                <w:sz w:val="24"/>
                <w:szCs w:val="24"/>
              </w:rPr>
            </w:pPr>
            <w:r>
              <w:rPr>
                <w:rFonts w:ascii="Arial" w:eastAsia="Times New Roman" w:hAnsi="Arial" w:cs="Arial"/>
                <w:sz w:val="24"/>
                <w:szCs w:val="24"/>
              </w:rPr>
              <w:t>(in MUs)</w:t>
            </w:r>
          </w:p>
        </w:tc>
      </w:tr>
      <w:tr w:rsidR="005C416B" w14:paraId="16289F06" w14:textId="77777777" w:rsidTr="00CC5B70">
        <w:tc>
          <w:tcPr>
            <w:tcW w:w="907" w:type="dxa"/>
          </w:tcPr>
          <w:p w14:paraId="4E87E09F"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1</w:t>
            </w:r>
          </w:p>
        </w:tc>
        <w:tc>
          <w:tcPr>
            <w:tcW w:w="2603" w:type="dxa"/>
          </w:tcPr>
          <w:p w14:paraId="4DC1134B"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2018-19</w:t>
            </w:r>
          </w:p>
        </w:tc>
        <w:tc>
          <w:tcPr>
            <w:tcW w:w="2789" w:type="dxa"/>
          </w:tcPr>
          <w:p w14:paraId="030E14CB"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6833</w:t>
            </w:r>
          </w:p>
        </w:tc>
        <w:tc>
          <w:tcPr>
            <w:tcW w:w="2336" w:type="dxa"/>
          </w:tcPr>
          <w:p w14:paraId="4E405C7A"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1147.55</w:t>
            </w:r>
          </w:p>
        </w:tc>
      </w:tr>
      <w:tr w:rsidR="005C416B" w14:paraId="46EEC131" w14:textId="77777777" w:rsidTr="00CC5B70">
        <w:tc>
          <w:tcPr>
            <w:tcW w:w="907" w:type="dxa"/>
          </w:tcPr>
          <w:p w14:paraId="2F696679"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w:t>
            </w:r>
          </w:p>
        </w:tc>
        <w:tc>
          <w:tcPr>
            <w:tcW w:w="2603" w:type="dxa"/>
          </w:tcPr>
          <w:p w14:paraId="798CF9C2"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2019-20</w:t>
            </w:r>
          </w:p>
        </w:tc>
        <w:tc>
          <w:tcPr>
            <w:tcW w:w="2789" w:type="dxa"/>
          </w:tcPr>
          <w:p w14:paraId="30568475"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9046</w:t>
            </w:r>
          </w:p>
        </w:tc>
        <w:tc>
          <w:tcPr>
            <w:tcW w:w="2336" w:type="dxa"/>
          </w:tcPr>
          <w:p w14:paraId="02245573"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769.67</w:t>
            </w:r>
          </w:p>
        </w:tc>
      </w:tr>
      <w:tr w:rsidR="005C416B" w14:paraId="12CA233D" w14:textId="77777777" w:rsidTr="00CC5B70">
        <w:tc>
          <w:tcPr>
            <w:tcW w:w="907" w:type="dxa"/>
          </w:tcPr>
          <w:p w14:paraId="50765948"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3</w:t>
            </w:r>
          </w:p>
        </w:tc>
        <w:tc>
          <w:tcPr>
            <w:tcW w:w="2603" w:type="dxa"/>
          </w:tcPr>
          <w:p w14:paraId="674BFFE3"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2020-21</w:t>
            </w:r>
          </w:p>
        </w:tc>
        <w:tc>
          <w:tcPr>
            <w:tcW w:w="2789" w:type="dxa"/>
          </w:tcPr>
          <w:p w14:paraId="69A49469"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3632</w:t>
            </w:r>
          </w:p>
        </w:tc>
        <w:tc>
          <w:tcPr>
            <w:tcW w:w="2336" w:type="dxa"/>
          </w:tcPr>
          <w:p w14:paraId="69DE5E07"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2325</w:t>
            </w:r>
          </w:p>
        </w:tc>
      </w:tr>
      <w:tr w:rsidR="005C416B" w14:paraId="0E7FEDFB" w14:textId="77777777" w:rsidTr="00CC5B70">
        <w:tc>
          <w:tcPr>
            <w:tcW w:w="907" w:type="dxa"/>
          </w:tcPr>
          <w:p w14:paraId="6FB695D4"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4</w:t>
            </w:r>
          </w:p>
        </w:tc>
        <w:tc>
          <w:tcPr>
            <w:tcW w:w="2603" w:type="dxa"/>
          </w:tcPr>
          <w:p w14:paraId="4A9EC879"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2021-22</w:t>
            </w:r>
          </w:p>
        </w:tc>
        <w:tc>
          <w:tcPr>
            <w:tcW w:w="2789" w:type="dxa"/>
          </w:tcPr>
          <w:p w14:paraId="487D9782"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5296</w:t>
            </w:r>
          </w:p>
        </w:tc>
        <w:tc>
          <w:tcPr>
            <w:tcW w:w="2336" w:type="dxa"/>
          </w:tcPr>
          <w:p w14:paraId="152A2FFE"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3396</w:t>
            </w:r>
          </w:p>
        </w:tc>
      </w:tr>
      <w:tr w:rsidR="005C416B" w14:paraId="0DBFC9D4" w14:textId="77777777" w:rsidTr="00CC5B70">
        <w:tc>
          <w:tcPr>
            <w:tcW w:w="907" w:type="dxa"/>
          </w:tcPr>
          <w:p w14:paraId="5CD96D54"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5</w:t>
            </w:r>
          </w:p>
        </w:tc>
        <w:tc>
          <w:tcPr>
            <w:tcW w:w="2603" w:type="dxa"/>
          </w:tcPr>
          <w:p w14:paraId="1C4423BB"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2022-23</w:t>
            </w:r>
          </w:p>
        </w:tc>
        <w:tc>
          <w:tcPr>
            <w:tcW w:w="2789" w:type="dxa"/>
          </w:tcPr>
          <w:p w14:paraId="7D1B8C34" w14:textId="77777777" w:rsidR="005C416B" w:rsidRDefault="005C416B" w:rsidP="00CC5B70">
            <w:pPr>
              <w:spacing w:after="120"/>
              <w:jc w:val="center"/>
              <w:rPr>
                <w:rFonts w:ascii="Arial" w:eastAsia="Times New Roman" w:hAnsi="Arial" w:cs="Arial"/>
                <w:sz w:val="24"/>
                <w:szCs w:val="24"/>
              </w:rPr>
            </w:pPr>
            <w:r>
              <w:rPr>
                <w:rFonts w:ascii="Arial" w:eastAsia="Times New Roman" w:hAnsi="Arial" w:cs="Arial"/>
                <w:sz w:val="24"/>
                <w:szCs w:val="24"/>
              </w:rPr>
              <w:t>12036</w:t>
            </w:r>
          </w:p>
        </w:tc>
        <w:tc>
          <w:tcPr>
            <w:tcW w:w="2336" w:type="dxa"/>
          </w:tcPr>
          <w:p w14:paraId="24DEADD7" w14:textId="77777777" w:rsidR="005C416B" w:rsidRDefault="00CC5B70" w:rsidP="00CC5B70">
            <w:pPr>
              <w:spacing w:after="120"/>
              <w:jc w:val="center"/>
              <w:rPr>
                <w:rFonts w:ascii="Arial" w:eastAsia="Times New Roman" w:hAnsi="Arial" w:cs="Arial"/>
                <w:sz w:val="24"/>
                <w:szCs w:val="24"/>
              </w:rPr>
            </w:pPr>
            <w:r>
              <w:rPr>
                <w:rFonts w:ascii="Arial" w:eastAsia="Times New Roman" w:hAnsi="Arial" w:cs="Arial"/>
                <w:sz w:val="24"/>
                <w:szCs w:val="24"/>
              </w:rPr>
              <w:t>16223</w:t>
            </w:r>
          </w:p>
        </w:tc>
      </w:tr>
      <w:tr w:rsidR="005C416B" w14:paraId="2A846A24" w14:textId="77777777" w:rsidTr="00CC5B70">
        <w:tc>
          <w:tcPr>
            <w:tcW w:w="907" w:type="dxa"/>
          </w:tcPr>
          <w:p w14:paraId="11AE90C0" w14:textId="77777777" w:rsidR="005C416B" w:rsidRDefault="00CC5B70" w:rsidP="00CC5B70">
            <w:pPr>
              <w:spacing w:after="120"/>
              <w:jc w:val="center"/>
              <w:rPr>
                <w:rFonts w:ascii="Arial" w:eastAsia="Times New Roman" w:hAnsi="Arial" w:cs="Arial"/>
                <w:sz w:val="24"/>
                <w:szCs w:val="24"/>
              </w:rPr>
            </w:pPr>
            <w:r>
              <w:rPr>
                <w:rFonts w:ascii="Arial" w:eastAsia="Times New Roman" w:hAnsi="Arial" w:cs="Arial"/>
                <w:sz w:val="24"/>
                <w:szCs w:val="24"/>
              </w:rPr>
              <w:t>6</w:t>
            </w:r>
          </w:p>
        </w:tc>
        <w:tc>
          <w:tcPr>
            <w:tcW w:w="2603" w:type="dxa"/>
          </w:tcPr>
          <w:p w14:paraId="70F3DB35" w14:textId="77777777" w:rsidR="005C416B" w:rsidRDefault="00CC5B70" w:rsidP="00CC5B70">
            <w:pPr>
              <w:spacing w:after="120"/>
              <w:jc w:val="center"/>
              <w:rPr>
                <w:rFonts w:ascii="Arial" w:eastAsia="Times New Roman" w:hAnsi="Arial" w:cs="Arial"/>
                <w:sz w:val="24"/>
                <w:szCs w:val="24"/>
              </w:rPr>
            </w:pPr>
            <w:r>
              <w:rPr>
                <w:rFonts w:ascii="Arial" w:eastAsia="Times New Roman" w:hAnsi="Arial" w:cs="Arial"/>
                <w:sz w:val="24"/>
                <w:szCs w:val="24"/>
              </w:rPr>
              <w:t>2023-24 (</w:t>
            </w:r>
            <w:proofErr w:type="spellStart"/>
            <w:r>
              <w:rPr>
                <w:rFonts w:ascii="Arial" w:eastAsia="Times New Roman" w:hAnsi="Arial" w:cs="Arial"/>
                <w:sz w:val="24"/>
                <w:szCs w:val="24"/>
              </w:rPr>
              <w:t>upto</w:t>
            </w:r>
            <w:proofErr w:type="spellEnd"/>
            <w:r>
              <w:rPr>
                <w:rFonts w:ascii="Arial" w:eastAsia="Times New Roman" w:hAnsi="Arial" w:cs="Arial"/>
                <w:sz w:val="24"/>
                <w:szCs w:val="24"/>
              </w:rPr>
              <w:t xml:space="preserve"> DEC-2023)</w:t>
            </w:r>
          </w:p>
        </w:tc>
        <w:tc>
          <w:tcPr>
            <w:tcW w:w="2789" w:type="dxa"/>
          </w:tcPr>
          <w:p w14:paraId="562D68B4" w14:textId="77777777" w:rsidR="005C416B" w:rsidRDefault="00CC5B70" w:rsidP="00CC5B70">
            <w:pPr>
              <w:spacing w:after="120"/>
              <w:jc w:val="center"/>
              <w:rPr>
                <w:rFonts w:ascii="Arial" w:eastAsia="Times New Roman" w:hAnsi="Arial" w:cs="Arial"/>
                <w:sz w:val="24"/>
                <w:szCs w:val="24"/>
              </w:rPr>
            </w:pPr>
            <w:r>
              <w:rPr>
                <w:rFonts w:ascii="Arial" w:eastAsia="Times New Roman" w:hAnsi="Arial" w:cs="Arial"/>
                <w:sz w:val="24"/>
                <w:szCs w:val="24"/>
              </w:rPr>
              <w:t>10696</w:t>
            </w:r>
          </w:p>
        </w:tc>
        <w:tc>
          <w:tcPr>
            <w:tcW w:w="2336" w:type="dxa"/>
          </w:tcPr>
          <w:p w14:paraId="2716A353" w14:textId="77777777" w:rsidR="005C416B" w:rsidRDefault="00CC5B70" w:rsidP="00CC5B70">
            <w:pPr>
              <w:spacing w:after="120"/>
              <w:jc w:val="center"/>
              <w:rPr>
                <w:rFonts w:ascii="Arial" w:eastAsia="Times New Roman" w:hAnsi="Arial" w:cs="Arial"/>
                <w:sz w:val="24"/>
                <w:szCs w:val="24"/>
              </w:rPr>
            </w:pPr>
            <w:r>
              <w:rPr>
                <w:rFonts w:ascii="Arial" w:eastAsia="Times New Roman" w:hAnsi="Arial" w:cs="Arial"/>
                <w:sz w:val="24"/>
                <w:szCs w:val="24"/>
              </w:rPr>
              <w:t>12691</w:t>
            </w:r>
          </w:p>
        </w:tc>
      </w:tr>
    </w:tbl>
    <w:p w14:paraId="34E8A964" w14:textId="77777777" w:rsidR="005C416B" w:rsidRDefault="005C416B" w:rsidP="005C416B">
      <w:pPr>
        <w:spacing w:after="120" w:line="240" w:lineRule="auto"/>
        <w:jc w:val="both"/>
        <w:rPr>
          <w:rFonts w:ascii="Arial" w:eastAsia="Times New Roman" w:hAnsi="Arial" w:cs="Arial"/>
          <w:sz w:val="24"/>
          <w:szCs w:val="24"/>
        </w:rPr>
      </w:pPr>
    </w:p>
    <w:p w14:paraId="5CB731A6" w14:textId="0281560A" w:rsidR="00EF6AE8" w:rsidRPr="0035341F" w:rsidRDefault="00661C6E" w:rsidP="0067377A">
      <w:pPr>
        <w:spacing w:after="120" w:line="360" w:lineRule="auto"/>
        <w:ind w:left="709" w:firstLine="11"/>
        <w:jc w:val="both"/>
        <w:rPr>
          <w:rFonts w:ascii="Arial" w:eastAsia="Times New Roman" w:hAnsi="Arial" w:cs="Arial"/>
          <w:sz w:val="24"/>
          <w:szCs w:val="24"/>
        </w:rPr>
      </w:pPr>
      <w:r>
        <w:rPr>
          <w:rFonts w:ascii="Arial" w:eastAsia="Times New Roman" w:hAnsi="Arial" w:cs="Arial"/>
          <w:sz w:val="24"/>
          <w:szCs w:val="24"/>
        </w:rPr>
        <w:t>No t</w:t>
      </w:r>
      <w:r w:rsidR="0035341F" w:rsidRPr="0035341F">
        <w:rPr>
          <w:rFonts w:ascii="Arial" w:eastAsia="Times New Roman" w:hAnsi="Arial" w:cs="Arial"/>
          <w:sz w:val="24"/>
          <w:szCs w:val="24"/>
        </w:rPr>
        <w:t>arget has been fixed for renewable energy production in the state</w:t>
      </w:r>
      <w:r w:rsidR="008032DB">
        <w:rPr>
          <w:rFonts w:ascii="Arial" w:eastAsia="Times New Roman" w:hAnsi="Arial" w:cs="Arial"/>
          <w:sz w:val="24"/>
          <w:szCs w:val="24"/>
        </w:rPr>
        <w:t xml:space="preserve"> by </w:t>
      </w:r>
      <w:r w:rsidR="0035341F">
        <w:rPr>
          <w:rFonts w:ascii="Arial" w:eastAsia="Times New Roman" w:hAnsi="Arial" w:cs="Arial"/>
          <w:sz w:val="24"/>
          <w:szCs w:val="24"/>
        </w:rPr>
        <w:t>Government</w:t>
      </w:r>
      <w:r w:rsidR="0035341F" w:rsidRPr="0035341F">
        <w:rPr>
          <w:rFonts w:ascii="Arial" w:eastAsia="Times New Roman" w:hAnsi="Arial" w:cs="Arial"/>
          <w:sz w:val="24"/>
          <w:szCs w:val="24"/>
        </w:rPr>
        <w:t>. However,</w:t>
      </w:r>
      <w:r w:rsidR="008032DB">
        <w:rPr>
          <w:rFonts w:ascii="Arial" w:eastAsia="Times New Roman" w:hAnsi="Arial" w:cs="Arial"/>
          <w:sz w:val="24"/>
          <w:szCs w:val="24"/>
        </w:rPr>
        <w:t xml:space="preserve"> </w:t>
      </w:r>
      <w:r>
        <w:rPr>
          <w:rFonts w:ascii="Arial" w:eastAsia="Times New Roman" w:hAnsi="Arial" w:cs="Arial"/>
          <w:sz w:val="24"/>
          <w:szCs w:val="24"/>
        </w:rPr>
        <w:t xml:space="preserve">Renewable Energy Sources </w:t>
      </w:r>
      <w:r w:rsidR="00FD4C27">
        <w:rPr>
          <w:rFonts w:ascii="Arial" w:eastAsia="Times New Roman" w:hAnsi="Arial" w:cs="Arial"/>
          <w:sz w:val="24"/>
          <w:szCs w:val="24"/>
        </w:rPr>
        <w:t>a</w:t>
      </w:r>
      <w:r w:rsidR="00950792" w:rsidRPr="0035341F">
        <w:rPr>
          <w:rFonts w:ascii="Arial" w:eastAsia="Times New Roman" w:hAnsi="Arial" w:cs="Arial"/>
          <w:sz w:val="24"/>
          <w:szCs w:val="24"/>
        </w:rPr>
        <w:t xml:space="preserve">chievements </w:t>
      </w:r>
      <w:r w:rsidR="00EF6AE8" w:rsidRPr="0035341F">
        <w:rPr>
          <w:rFonts w:ascii="Arial" w:eastAsia="Times New Roman" w:hAnsi="Arial" w:cs="Arial"/>
          <w:sz w:val="24"/>
          <w:szCs w:val="24"/>
        </w:rPr>
        <w:t>in Haryana</w:t>
      </w:r>
      <w:r w:rsidR="0035341F" w:rsidRPr="0035341F">
        <w:rPr>
          <w:rFonts w:ascii="Arial" w:eastAsia="Times New Roman" w:hAnsi="Arial" w:cs="Arial"/>
          <w:sz w:val="24"/>
          <w:szCs w:val="24"/>
        </w:rPr>
        <w:t xml:space="preserve"> in last five years from 2018</w:t>
      </w:r>
      <w:r w:rsidR="00C119E0" w:rsidRPr="0035341F">
        <w:rPr>
          <w:rFonts w:ascii="Arial" w:eastAsia="Times New Roman" w:hAnsi="Arial" w:cs="Arial"/>
          <w:sz w:val="24"/>
          <w:szCs w:val="24"/>
        </w:rPr>
        <w:t>-</w:t>
      </w:r>
      <w:r w:rsidR="0035341F" w:rsidRPr="0035341F">
        <w:rPr>
          <w:rFonts w:ascii="Arial" w:eastAsia="Times New Roman" w:hAnsi="Arial" w:cs="Arial"/>
          <w:sz w:val="24"/>
          <w:szCs w:val="24"/>
        </w:rPr>
        <w:t>19</w:t>
      </w:r>
      <w:r w:rsidR="00C119E0" w:rsidRPr="0035341F">
        <w:rPr>
          <w:rFonts w:ascii="Arial" w:eastAsia="Times New Roman" w:hAnsi="Arial" w:cs="Arial"/>
          <w:sz w:val="24"/>
          <w:szCs w:val="24"/>
        </w:rPr>
        <w:t xml:space="preserve"> to 2023-24</w:t>
      </w:r>
      <w:r w:rsidR="0035341F" w:rsidRPr="0035341F">
        <w:rPr>
          <w:rFonts w:ascii="Arial" w:eastAsia="Times New Roman" w:hAnsi="Arial" w:cs="Arial"/>
          <w:sz w:val="24"/>
          <w:szCs w:val="24"/>
        </w:rPr>
        <w:t xml:space="preserve"> (</w:t>
      </w:r>
      <w:proofErr w:type="spellStart"/>
      <w:r w:rsidR="0035341F" w:rsidRPr="0035341F">
        <w:rPr>
          <w:rFonts w:ascii="Arial" w:eastAsia="Times New Roman" w:hAnsi="Arial" w:cs="Arial"/>
          <w:sz w:val="24"/>
          <w:szCs w:val="24"/>
        </w:rPr>
        <w:t>upto</w:t>
      </w:r>
      <w:proofErr w:type="spellEnd"/>
      <w:r w:rsidR="0035341F" w:rsidRPr="0035341F">
        <w:rPr>
          <w:rFonts w:ascii="Arial" w:eastAsia="Times New Roman" w:hAnsi="Arial" w:cs="Arial"/>
          <w:sz w:val="24"/>
          <w:szCs w:val="24"/>
        </w:rPr>
        <w:t xml:space="preserve"> 31.01.2024) is as under:</w:t>
      </w:r>
    </w:p>
    <w:tbl>
      <w:tblPr>
        <w:tblW w:w="86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3420"/>
      </w:tblGrid>
      <w:tr w:rsidR="00EF6AE8" w:rsidRPr="0035341F" w14:paraId="567CF2A0" w14:textId="77777777" w:rsidTr="0017110E">
        <w:trPr>
          <w:trHeight w:val="433"/>
        </w:trPr>
        <w:tc>
          <w:tcPr>
            <w:tcW w:w="5245" w:type="dxa"/>
            <w:shd w:val="clear" w:color="auto" w:fill="auto"/>
            <w:tcMar>
              <w:top w:w="72" w:type="dxa"/>
              <w:left w:w="144" w:type="dxa"/>
              <w:bottom w:w="72" w:type="dxa"/>
              <w:right w:w="144" w:type="dxa"/>
            </w:tcMar>
          </w:tcPr>
          <w:p w14:paraId="2F873886" w14:textId="4ED55E08" w:rsidR="00EF6AE8" w:rsidRPr="0035341F" w:rsidRDefault="00EF6AE8" w:rsidP="0035341F">
            <w:pPr>
              <w:spacing w:after="0" w:line="240" w:lineRule="auto"/>
              <w:jc w:val="center"/>
              <w:rPr>
                <w:rFonts w:ascii="Arial" w:eastAsia="Times New Roman" w:hAnsi="Arial" w:cs="Arial"/>
                <w:sz w:val="24"/>
                <w:szCs w:val="24"/>
              </w:rPr>
            </w:pPr>
            <w:r w:rsidRPr="0035341F">
              <w:rPr>
                <w:rFonts w:ascii="Arial" w:eastAsia="Times New Roman" w:hAnsi="Arial" w:cs="Arial"/>
                <w:b/>
                <w:sz w:val="24"/>
                <w:szCs w:val="24"/>
              </w:rPr>
              <w:tab/>
            </w:r>
            <w:r w:rsidR="0081778D">
              <w:rPr>
                <w:rFonts w:ascii="Arial" w:eastAsia="Times New Roman" w:hAnsi="Arial" w:cs="Arial"/>
                <w:b/>
                <w:bCs/>
                <w:kern w:val="24"/>
                <w:sz w:val="24"/>
                <w:szCs w:val="24"/>
              </w:rPr>
              <w:t>Renewable energy source</w:t>
            </w:r>
          </w:p>
        </w:tc>
        <w:tc>
          <w:tcPr>
            <w:tcW w:w="3420" w:type="dxa"/>
            <w:shd w:val="clear" w:color="auto" w:fill="auto"/>
          </w:tcPr>
          <w:p w14:paraId="43D4D1AF" w14:textId="6A85494C" w:rsidR="00EF6AE8" w:rsidRPr="0035341F" w:rsidRDefault="00EF6AE8" w:rsidP="0081778D">
            <w:pPr>
              <w:spacing w:after="0" w:line="240" w:lineRule="auto"/>
              <w:ind w:right="-535"/>
              <w:jc w:val="center"/>
              <w:rPr>
                <w:rFonts w:ascii="Arial" w:eastAsia="Times New Roman" w:hAnsi="Arial" w:cs="Arial"/>
                <w:b/>
                <w:bCs/>
                <w:kern w:val="24"/>
                <w:sz w:val="24"/>
                <w:szCs w:val="24"/>
              </w:rPr>
            </w:pPr>
            <w:r w:rsidRPr="0035341F">
              <w:rPr>
                <w:rFonts w:ascii="Arial" w:eastAsia="Times New Roman" w:hAnsi="Arial" w:cs="Arial"/>
                <w:b/>
                <w:bCs/>
                <w:kern w:val="24"/>
                <w:sz w:val="24"/>
                <w:szCs w:val="24"/>
              </w:rPr>
              <w:t>Achievement</w:t>
            </w:r>
            <w:r w:rsidR="002814DF">
              <w:rPr>
                <w:rFonts w:ascii="Arial" w:eastAsia="Times New Roman" w:hAnsi="Arial" w:cs="Arial"/>
                <w:b/>
                <w:bCs/>
                <w:kern w:val="24"/>
                <w:sz w:val="24"/>
                <w:szCs w:val="24"/>
              </w:rPr>
              <w:t xml:space="preserve"> (MW)</w:t>
            </w:r>
          </w:p>
        </w:tc>
      </w:tr>
      <w:tr w:rsidR="00CC5B70" w:rsidRPr="0035341F" w14:paraId="25C20638" w14:textId="77777777" w:rsidTr="0017110E">
        <w:trPr>
          <w:trHeight w:val="225"/>
        </w:trPr>
        <w:tc>
          <w:tcPr>
            <w:tcW w:w="8665" w:type="dxa"/>
            <w:gridSpan w:val="2"/>
            <w:shd w:val="clear" w:color="auto" w:fill="auto"/>
            <w:tcMar>
              <w:top w:w="72" w:type="dxa"/>
              <w:left w:w="144" w:type="dxa"/>
              <w:bottom w:w="72" w:type="dxa"/>
              <w:right w:w="144" w:type="dxa"/>
            </w:tcMar>
          </w:tcPr>
          <w:p w14:paraId="1274CBFB" w14:textId="77777777" w:rsidR="00CC5B70" w:rsidRPr="0035341F" w:rsidRDefault="00CC5B70" w:rsidP="00CC5B70">
            <w:pPr>
              <w:spacing w:after="0" w:line="240" w:lineRule="auto"/>
              <w:rPr>
                <w:rFonts w:ascii="Arial" w:eastAsia="Times New Roman" w:hAnsi="Arial" w:cs="Arial"/>
                <w:b/>
                <w:bCs/>
                <w:kern w:val="24"/>
                <w:sz w:val="24"/>
                <w:szCs w:val="24"/>
              </w:rPr>
            </w:pPr>
            <w:r>
              <w:rPr>
                <w:rFonts w:ascii="Arial" w:eastAsia="Times New Roman" w:hAnsi="Arial" w:cs="Arial"/>
                <w:b/>
                <w:bCs/>
                <w:kern w:val="24"/>
                <w:sz w:val="24"/>
                <w:szCs w:val="24"/>
              </w:rPr>
              <w:t>2018-19</w:t>
            </w:r>
          </w:p>
        </w:tc>
      </w:tr>
      <w:tr w:rsidR="00C119E0" w:rsidRPr="0035341F" w14:paraId="63EF185A" w14:textId="77777777" w:rsidTr="0017110E">
        <w:trPr>
          <w:trHeight w:val="169"/>
        </w:trPr>
        <w:tc>
          <w:tcPr>
            <w:tcW w:w="5245" w:type="dxa"/>
            <w:shd w:val="clear" w:color="auto" w:fill="auto"/>
            <w:tcMar>
              <w:top w:w="72" w:type="dxa"/>
              <w:left w:w="144" w:type="dxa"/>
              <w:bottom w:w="72" w:type="dxa"/>
              <w:right w:w="144" w:type="dxa"/>
            </w:tcMar>
          </w:tcPr>
          <w:p w14:paraId="1F75685D" w14:textId="77777777" w:rsidR="00C119E0" w:rsidRPr="0035341F" w:rsidRDefault="00C119E0" w:rsidP="00C119E0">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Power Plant in CHCs and PHC</w:t>
            </w:r>
            <w:r w:rsidR="0035341F" w:rsidRPr="0035341F">
              <w:rPr>
                <w:rFonts w:ascii="Arial" w:eastAsia="Times New Roman" w:hAnsi="Arial" w:cs="Arial"/>
                <w:kern w:val="24"/>
                <w:sz w:val="24"/>
                <w:szCs w:val="24"/>
              </w:rPr>
              <w:t xml:space="preserve"> (166 nos.)</w:t>
            </w:r>
          </w:p>
        </w:tc>
        <w:tc>
          <w:tcPr>
            <w:tcW w:w="3420" w:type="dxa"/>
            <w:shd w:val="clear" w:color="auto" w:fill="auto"/>
          </w:tcPr>
          <w:p w14:paraId="76317F57" w14:textId="77777777" w:rsidR="00C119E0" w:rsidRPr="0035341F" w:rsidRDefault="0035341F" w:rsidP="002814DF">
            <w:pPr>
              <w:spacing w:after="0" w:line="240" w:lineRule="auto"/>
              <w:jc w:val="center"/>
              <w:rPr>
                <w:rFonts w:ascii="Arial" w:eastAsia="Times New Roman" w:hAnsi="Arial" w:cs="Arial"/>
                <w:sz w:val="24"/>
                <w:szCs w:val="24"/>
              </w:rPr>
            </w:pPr>
            <w:r w:rsidRPr="0035341F">
              <w:rPr>
                <w:rFonts w:ascii="Arial" w:eastAsia="Times New Roman" w:hAnsi="Arial" w:cs="Arial"/>
                <w:sz w:val="24"/>
                <w:szCs w:val="24"/>
              </w:rPr>
              <w:t xml:space="preserve">1.2 </w:t>
            </w:r>
          </w:p>
        </w:tc>
      </w:tr>
      <w:tr w:rsidR="009B5C00" w:rsidRPr="0035341F" w14:paraId="1FA32012" w14:textId="77777777" w:rsidTr="0017110E">
        <w:trPr>
          <w:trHeight w:val="169"/>
        </w:trPr>
        <w:tc>
          <w:tcPr>
            <w:tcW w:w="5245" w:type="dxa"/>
            <w:shd w:val="clear" w:color="auto" w:fill="auto"/>
            <w:tcMar>
              <w:top w:w="72" w:type="dxa"/>
              <w:left w:w="144" w:type="dxa"/>
              <w:bottom w:w="72" w:type="dxa"/>
              <w:right w:w="144" w:type="dxa"/>
            </w:tcMar>
          </w:tcPr>
          <w:p w14:paraId="66861653" w14:textId="77777777" w:rsidR="009B5C00" w:rsidRPr="0035341F" w:rsidRDefault="009B5C00" w:rsidP="00C119E0">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rooftop solar power plant</w:t>
            </w:r>
          </w:p>
        </w:tc>
        <w:tc>
          <w:tcPr>
            <w:tcW w:w="3420" w:type="dxa"/>
            <w:shd w:val="clear" w:color="auto" w:fill="auto"/>
          </w:tcPr>
          <w:p w14:paraId="411361FE" w14:textId="77777777" w:rsidR="009B5C00" w:rsidRPr="0035341F" w:rsidRDefault="009B5C00"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36.6</w:t>
            </w:r>
          </w:p>
        </w:tc>
      </w:tr>
      <w:tr w:rsidR="00CC5B70" w:rsidRPr="0035341F" w14:paraId="6296C9EB" w14:textId="77777777" w:rsidTr="0017110E">
        <w:trPr>
          <w:trHeight w:val="169"/>
        </w:trPr>
        <w:tc>
          <w:tcPr>
            <w:tcW w:w="8665" w:type="dxa"/>
            <w:gridSpan w:val="2"/>
            <w:shd w:val="clear" w:color="auto" w:fill="auto"/>
            <w:tcMar>
              <w:top w:w="72" w:type="dxa"/>
              <w:left w:w="144" w:type="dxa"/>
              <w:bottom w:w="72" w:type="dxa"/>
              <w:right w:w="144" w:type="dxa"/>
            </w:tcMar>
          </w:tcPr>
          <w:p w14:paraId="5012215D" w14:textId="77777777" w:rsidR="00CC5B70" w:rsidRPr="0035341F" w:rsidRDefault="00CC5B70" w:rsidP="00CC5B70">
            <w:pPr>
              <w:spacing w:after="0" w:line="240" w:lineRule="auto"/>
              <w:rPr>
                <w:rFonts w:ascii="Arial" w:eastAsia="Times New Roman" w:hAnsi="Arial" w:cs="Arial"/>
                <w:sz w:val="24"/>
                <w:szCs w:val="24"/>
              </w:rPr>
            </w:pPr>
            <w:r w:rsidRPr="009B078A">
              <w:rPr>
                <w:rFonts w:ascii="Arial" w:eastAsia="Times New Roman" w:hAnsi="Arial" w:cs="Arial"/>
                <w:b/>
                <w:kern w:val="24"/>
                <w:sz w:val="24"/>
                <w:szCs w:val="24"/>
              </w:rPr>
              <w:t>2019-20</w:t>
            </w:r>
          </w:p>
        </w:tc>
      </w:tr>
      <w:tr w:rsidR="003E0F25" w:rsidRPr="0035341F" w14:paraId="5549E5A5" w14:textId="77777777" w:rsidTr="0017110E">
        <w:trPr>
          <w:trHeight w:val="169"/>
        </w:trPr>
        <w:tc>
          <w:tcPr>
            <w:tcW w:w="5245" w:type="dxa"/>
            <w:shd w:val="clear" w:color="auto" w:fill="auto"/>
            <w:tcMar>
              <w:top w:w="72" w:type="dxa"/>
              <w:left w:w="144" w:type="dxa"/>
              <w:bottom w:w="72" w:type="dxa"/>
              <w:right w:w="144" w:type="dxa"/>
            </w:tcMar>
          </w:tcPr>
          <w:p w14:paraId="4DCD341B" w14:textId="77777777" w:rsidR="003E0F25" w:rsidRPr="0035341F" w:rsidRDefault="003E0F25" w:rsidP="00B2535B">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 xml:space="preserve">Ground Mounted </w:t>
            </w:r>
            <w:r w:rsidRPr="0035341F">
              <w:rPr>
                <w:rFonts w:ascii="Arial" w:eastAsia="Times New Roman" w:hAnsi="Arial" w:cs="Arial"/>
                <w:kern w:val="24"/>
                <w:sz w:val="24"/>
                <w:szCs w:val="24"/>
              </w:rPr>
              <w:t xml:space="preserve">Solar </w:t>
            </w:r>
            <w:r>
              <w:rPr>
                <w:rFonts w:ascii="Arial" w:eastAsia="Times New Roman" w:hAnsi="Arial" w:cs="Arial"/>
                <w:kern w:val="24"/>
                <w:sz w:val="24"/>
                <w:szCs w:val="24"/>
              </w:rPr>
              <w:t>Power Plant</w:t>
            </w:r>
          </w:p>
        </w:tc>
        <w:tc>
          <w:tcPr>
            <w:tcW w:w="3420" w:type="dxa"/>
            <w:shd w:val="clear" w:color="auto" w:fill="auto"/>
          </w:tcPr>
          <w:p w14:paraId="5454D3B0" w14:textId="77777777" w:rsidR="003E0F25" w:rsidRPr="0035341F" w:rsidRDefault="003E0F25"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38.1 </w:t>
            </w:r>
          </w:p>
        </w:tc>
      </w:tr>
      <w:tr w:rsidR="003E0F25" w:rsidRPr="0035341F" w14:paraId="269F74AB" w14:textId="77777777" w:rsidTr="0017110E">
        <w:trPr>
          <w:trHeight w:val="169"/>
        </w:trPr>
        <w:tc>
          <w:tcPr>
            <w:tcW w:w="5245" w:type="dxa"/>
            <w:shd w:val="clear" w:color="auto" w:fill="auto"/>
            <w:tcMar>
              <w:top w:w="72" w:type="dxa"/>
              <w:left w:w="144" w:type="dxa"/>
              <w:bottom w:w="72" w:type="dxa"/>
              <w:right w:w="144" w:type="dxa"/>
            </w:tcMar>
          </w:tcPr>
          <w:p w14:paraId="0EFBDB90" w14:textId="77777777" w:rsidR="003E0F25" w:rsidRPr="0035341F" w:rsidRDefault="003E0F25" w:rsidP="003E0F25">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Home Systems (9524 nos.)</w:t>
            </w:r>
          </w:p>
        </w:tc>
        <w:tc>
          <w:tcPr>
            <w:tcW w:w="3420" w:type="dxa"/>
            <w:shd w:val="clear" w:color="auto" w:fill="auto"/>
          </w:tcPr>
          <w:p w14:paraId="6F22D703" w14:textId="77777777" w:rsidR="003E0F25" w:rsidRPr="0035341F" w:rsidRDefault="003E0F25" w:rsidP="002814DF">
            <w:pPr>
              <w:spacing w:after="0" w:line="240" w:lineRule="auto"/>
              <w:jc w:val="center"/>
              <w:rPr>
                <w:rFonts w:ascii="Arial" w:eastAsia="Times New Roman" w:hAnsi="Arial" w:cs="Arial"/>
                <w:sz w:val="24"/>
                <w:szCs w:val="24"/>
              </w:rPr>
            </w:pPr>
            <w:r w:rsidRPr="0035341F">
              <w:rPr>
                <w:rFonts w:ascii="Arial" w:eastAsia="Times New Roman" w:hAnsi="Arial" w:cs="Arial"/>
                <w:sz w:val="24"/>
                <w:szCs w:val="24"/>
              </w:rPr>
              <w:t>1.4</w:t>
            </w:r>
            <w:r w:rsidR="00176B56">
              <w:rPr>
                <w:rFonts w:ascii="Arial" w:eastAsia="Times New Roman" w:hAnsi="Arial" w:cs="Arial"/>
                <w:sz w:val="24"/>
                <w:szCs w:val="24"/>
              </w:rPr>
              <w:t xml:space="preserve"> </w:t>
            </w:r>
          </w:p>
        </w:tc>
      </w:tr>
      <w:tr w:rsidR="009B5C00" w:rsidRPr="0035341F" w14:paraId="1099DF9D" w14:textId="77777777" w:rsidTr="0017110E">
        <w:trPr>
          <w:trHeight w:val="169"/>
        </w:trPr>
        <w:tc>
          <w:tcPr>
            <w:tcW w:w="5245" w:type="dxa"/>
            <w:shd w:val="clear" w:color="auto" w:fill="auto"/>
            <w:tcMar>
              <w:top w:w="72" w:type="dxa"/>
              <w:left w:w="144" w:type="dxa"/>
              <w:bottom w:w="72" w:type="dxa"/>
              <w:right w:w="144" w:type="dxa"/>
            </w:tcMar>
          </w:tcPr>
          <w:p w14:paraId="4E4B9139" w14:textId="77777777" w:rsidR="009B5C00" w:rsidRPr="0035341F" w:rsidRDefault="009B5C00" w:rsidP="003E0F25">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rooftop solar Power Plant</w:t>
            </w:r>
          </w:p>
        </w:tc>
        <w:tc>
          <w:tcPr>
            <w:tcW w:w="3420" w:type="dxa"/>
            <w:shd w:val="clear" w:color="auto" w:fill="auto"/>
          </w:tcPr>
          <w:p w14:paraId="440F0E06" w14:textId="77777777" w:rsidR="009B5C00" w:rsidRPr="0035341F" w:rsidRDefault="009B5C00"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34.2</w:t>
            </w:r>
          </w:p>
        </w:tc>
      </w:tr>
      <w:tr w:rsidR="00CC5B70" w:rsidRPr="0035341F" w14:paraId="5B8F39CE" w14:textId="77777777" w:rsidTr="0017110E">
        <w:trPr>
          <w:trHeight w:val="169"/>
        </w:trPr>
        <w:tc>
          <w:tcPr>
            <w:tcW w:w="8665" w:type="dxa"/>
            <w:gridSpan w:val="2"/>
            <w:shd w:val="clear" w:color="auto" w:fill="auto"/>
            <w:tcMar>
              <w:top w:w="72" w:type="dxa"/>
              <w:left w:w="144" w:type="dxa"/>
              <w:bottom w:w="72" w:type="dxa"/>
              <w:right w:w="144" w:type="dxa"/>
            </w:tcMar>
          </w:tcPr>
          <w:p w14:paraId="7A243EEE" w14:textId="77777777" w:rsidR="00CC5B70" w:rsidRPr="0035341F" w:rsidRDefault="00CC5B70" w:rsidP="00CC5B70">
            <w:pPr>
              <w:spacing w:after="0" w:line="240" w:lineRule="auto"/>
              <w:rPr>
                <w:rFonts w:ascii="Arial" w:eastAsia="Times New Roman" w:hAnsi="Arial" w:cs="Arial"/>
                <w:sz w:val="24"/>
                <w:szCs w:val="24"/>
              </w:rPr>
            </w:pPr>
            <w:r w:rsidRPr="009B078A">
              <w:rPr>
                <w:rFonts w:ascii="Arial" w:eastAsia="Times New Roman" w:hAnsi="Arial" w:cs="Arial"/>
                <w:b/>
                <w:kern w:val="24"/>
                <w:sz w:val="24"/>
                <w:szCs w:val="24"/>
              </w:rPr>
              <w:t>2020-21</w:t>
            </w:r>
          </w:p>
        </w:tc>
      </w:tr>
      <w:tr w:rsidR="003E0F25" w:rsidRPr="0035341F" w14:paraId="12C0A18D" w14:textId="77777777" w:rsidTr="0017110E">
        <w:trPr>
          <w:trHeight w:val="169"/>
        </w:trPr>
        <w:tc>
          <w:tcPr>
            <w:tcW w:w="5245" w:type="dxa"/>
            <w:shd w:val="clear" w:color="auto" w:fill="auto"/>
            <w:tcMar>
              <w:top w:w="72" w:type="dxa"/>
              <w:left w:w="144" w:type="dxa"/>
              <w:bottom w:w="72" w:type="dxa"/>
              <w:right w:w="144" w:type="dxa"/>
            </w:tcMar>
          </w:tcPr>
          <w:p w14:paraId="20A96BBB" w14:textId="77777777" w:rsidR="003E0F25" w:rsidRPr="0035341F" w:rsidRDefault="003E0F25" w:rsidP="003E0F25">
            <w:pPr>
              <w:spacing w:after="0" w:line="240" w:lineRule="auto"/>
              <w:jc w:val="both"/>
              <w:rPr>
                <w:rFonts w:ascii="Arial" w:eastAsia="Times New Roman" w:hAnsi="Arial" w:cs="Arial"/>
                <w:sz w:val="24"/>
                <w:szCs w:val="24"/>
              </w:rPr>
            </w:pPr>
            <w:r w:rsidRPr="0035341F">
              <w:rPr>
                <w:rFonts w:ascii="Arial" w:eastAsia="Times New Roman" w:hAnsi="Arial" w:cs="Arial"/>
                <w:kern w:val="24"/>
                <w:sz w:val="24"/>
                <w:szCs w:val="24"/>
              </w:rPr>
              <w:t>Biogas Based Power Plant (Cattle Dung and Poultry)</w:t>
            </w:r>
          </w:p>
        </w:tc>
        <w:tc>
          <w:tcPr>
            <w:tcW w:w="3420" w:type="dxa"/>
            <w:shd w:val="clear" w:color="auto" w:fill="auto"/>
          </w:tcPr>
          <w:p w14:paraId="1E969AE2" w14:textId="77777777" w:rsidR="003E0F25" w:rsidRPr="0035341F" w:rsidRDefault="003E0F25" w:rsidP="002814DF">
            <w:pPr>
              <w:spacing w:after="0" w:line="240" w:lineRule="auto"/>
              <w:jc w:val="center"/>
              <w:rPr>
                <w:rFonts w:ascii="Arial" w:eastAsia="Times New Roman" w:hAnsi="Arial" w:cs="Arial"/>
                <w:sz w:val="24"/>
                <w:szCs w:val="24"/>
              </w:rPr>
            </w:pPr>
            <w:r w:rsidRPr="0035341F">
              <w:rPr>
                <w:rFonts w:ascii="Arial" w:eastAsia="Times New Roman" w:hAnsi="Arial" w:cs="Arial"/>
                <w:sz w:val="24"/>
                <w:szCs w:val="24"/>
              </w:rPr>
              <w:t xml:space="preserve">1.2 </w:t>
            </w:r>
          </w:p>
        </w:tc>
      </w:tr>
      <w:tr w:rsidR="003E0F25" w:rsidRPr="0035341F" w14:paraId="24F4BE9A" w14:textId="77777777" w:rsidTr="0017110E">
        <w:trPr>
          <w:trHeight w:val="169"/>
        </w:trPr>
        <w:tc>
          <w:tcPr>
            <w:tcW w:w="5245" w:type="dxa"/>
            <w:shd w:val="clear" w:color="auto" w:fill="auto"/>
            <w:tcMar>
              <w:top w:w="72" w:type="dxa"/>
              <w:left w:w="144" w:type="dxa"/>
              <w:bottom w:w="72" w:type="dxa"/>
              <w:right w:w="144" w:type="dxa"/>
            </w:tcMar>
          </w:tcPr>
          <w:p w14:paraId="030262B6" w14:textId="77777777" w:rsidR="003E0F25" w:rsidRPr="0035341F" w:rsidRDefault="003E0F25" w:rsidP="003E0F25">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Power Plant in Gaushalas (330Nos.)</w:t>
            </w:r>
          </w:p>
        </w:tc>
        <w:tc>
          <w:tcPr>
            <w:tcW w:w="3420" w:type="dxa"/>
            <w:shd w:val="clear" w:color="auto" w:fill="auto"/>
          </w:tcPr>
          <w:p w14:paraId="0D919458" w14:textId="77777777" w:rsidR="003E0F25" w:rsidRPr="0035341F" w:rsidRDefault="003E0F25" w:rsidP="002814DF">
            <w:pPr>
              <w:spacing w:after="0" w:line="240" w:lineRule="auto"/>
              <w:jc w:val="center"/>
              <w:rPr>
                <w:rFonts w:ascii="Arial" w:eastAsia="Times New Roman" w:hAnsi="Arial" w:cs="Arial"/>
                <w:sz w:val="24"/>
                <w:szCs w:val="24"/>
              </w:rPr>
            </w:pPr>
            <w:r w:rsidRPr="0035341F">
              <w:rPr>
                <w:rFonts w:ascii="Arial" w:eastAsia="Times New Roman" w:hAnsi="Arial" w:cs="Arial"/>
                <w:sz w:val="24"/>
                <w:szCs w:val="24"/>
              </w:rPr>
              <w:t xml:space="preserve">2.0 </w:t>
            </w:r>
          </w:p>
        </w:tc>
      </w:tr>
      <w:tr w:rsidR="003E0F25" w:rsidRPr="0035341F" w14:paraId="46495BEA" w14:textId="77777777" w:rsidTr="0017110E">
        <w:trPr>
          <w:trHeight w:val="169"/>
        </w:trPr>
        <w:tc>
          <w:tcPr>
            <w:tcW w:w="5245" w:type="dxa"/>
            <w:shd w:val="clear" w:color="auto" w:fill="auto"/>
            <w:tcMar>
              <w:top w:w="72" w:type="dxa"/>
              <w:left w:w="144" w:type="dxa"/>
              <w:bottom w:w="72" w:type="dxa"/>
              <w:right w:w="144" w:type="dxa"/>
            </w:tcMar>
          </w:tcPr>
          <w:p w14:paraId="5C40E120" w14:textId="77777777" w:rsidR="003E0F25" w:rsidRDefault="003E0F25"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Pumping Systems (</w:t>
            </w:r>
            <w:r w:rsidR="009B078A">
              <w:rPr>
                <w:rFonts w:ascii="Arial" w:eastAsia="Times New Roman" w:hAnsi="Arial" w:cs="Arial"/>
                <w:kern w:val="24"/>
                <w:sz w:val="24"/>
                <w:szCs w:val="24"/>
              </w:rPr>
              <w:t>11475</w:t>
            </w:r>
            <w:r w:rsidRPr="0035341F">
              <w:rPr>
                <w:rFonts w:ascii="Arial" w:eastAsia="Times New Roman" w:hAnsi="Arial" w:cs="Arial"/>
                <w:kern w:val="24"/>
                <w:sz w:val="24"/>
                <w:szCs w:val="24"/>
              </w:rPr>
              <w:t xml:space="preserve"> nos.)</w:t>
            </w:r>
          </w:p>
        </w:tc>
        <w:tc>
          <w:tcPr>
            <w:tcW w:w="3420" w:type="dxa"/>
            <w:shd w:val="clear" w:color="auto" w:fill="auto"/>
          </w:tcPr>
          <w:p w14:paraId="400977E5" w14:textId="77777777" w:rsidR="003E0F25" w:rsidRPr="0035341F" w:rsidRDefault="002944A5"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77.45</w:t>
            </w:r>
            <w:r w:rsidR="00176B56">
              <w:rPr>
                <w:rFonts w:ascii="Arial" w:eastAsia="Times New Roman" w:hAnsi="Arial" w:cs="Arial"/>
                <w:sz w:val="24"/>
                <w:szCs w:val="24"/>
              </w:rPr>
              <w:t xml:space="preserve"> </w:t>
            </w:r>
          </w:p>
        </w:tc>
      </w:tr>
      <w:tr w:rsidR="009B078A" w:rsidRPr="0035341F" w14:paraId="48AC2E62" w14:textId="77777777" w:rsidTr="0017110E">
        <w:trPr>
          <w:trHeight w:val="169"/>
        </w:trPr>
        <w:tc>
          <w:tcPr>
            <w:tcW w:w="5245" w:type="dxa"/>
            <w:shd w:val="clear" w:color="auto" w:fill="auto"/>
            <w:tcMar>
              <w:top w:w="72" w:type="dxa"/>
              <w:left w:w="144" w:type="dxa"/>
              <w:bottom w:w="72" w:type="dxa"/>
              <w:right w:w="144" w:type="dxa"/>
            </w:tcMar>
          </w:tcPr>
          <w:p w14:paraId="0758040A" w14:textId="77777777" w:rsidR="009B078A" w:rsidRPr="0035341F" w:rsidRDefault="009B078A" w:rsidP="002814DF">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Compressed Biogas (</w:t>
            </w:r>
            <w:r w:rsidR="002814DF">
              <w:rPr>
                <w:rFonts w:ascii="Arial" w:eastAsia="Times New Roman" w:hAnsi="Arial" w:cs="Arial"/>
                <w:kern w:val="24"/>
                <w:sz w:val="24"/>
                <w:szCs w:val="24"/>
              </w:rPr>
              <w:t>2.4 TPD</w:t>
            </w:r>
            <w:r w:rsidRPr="0035341F">
              <w:rPr>
                <w:rFonts w:ascii="Arial" w:eastAsia="Times New Roman" w:hAnsi="Arial" w:cs="Arial"/>
                <w:kern w:val="24"/>
                <w:sz w:val="24"/>
                <w:szCs w:val="24"/>
              </w:rPr>
              <w:t xml:space="preserve">) </w:t>
            </w:r>
          </w:p>
        </w:tc>
        <w:tc>
          <w:tcPr>
            <w:tcW w:w="3420" w:type="dxa"/>
            <w:shd w:val="clear" w:color="auto" w:fill="auto"/>
          </w:tcPr>
          <w:p w14:paraId="569FB9EA" w14:textId="77777777" w:rsidR="009B078A" w:rsidRPr="0035341F" w:rsidRDefault="002944A5"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0.5 </w:t>
            </w:r>
          </w:p>
        </w:tc>
      </w:tr>
      <w:tr w:rsidR="0062595D" w:rsidRPr="0035341F" w14:paraId="261B2A2D" w14:textId="77777777" w:rsidTr="0017110E">
        <w:trPr>
          <w:trHeight w:val="169"/>
        </w:trPr>
        <w:tc>
          <w:tcPr>
            <w:tcW w:w="5245" w:type="dxa"/>
            <w:shd w:val="clear" w:color="auto" w:fill="auto"/>
            <w:tcMar>
              <w:top w:w="72" w:type="dxa"/>
              <w:left w:w="144" w:type="dxa"/>
              <w:bottom w:w="72" w:type="dxa"/>
              <w:right w:w="144" w:type="dxa"/>
            </w:tcMar>
          </w:tcPr>
          <w:p w14:paraId="107C406B" w14:textId="77777777" w:rsidR="0062595D" w:rsidRPr="0035341F" w:rsidRDefault="0062595D"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Biomass Power Project</w:t>
            </w:r>
          </w:p>
        </w:tc>
        <w:tc>
          <w:tcPr>
            <w:tcW w:w="3420" w:type="dxa"/>
            <w:shd w:val="clear" w:color="auto" w:fill="auto"/>
          </w:tcPr>
          <w:p w14:paraId="09C0020C" w14:textId="77777777" w:rsidR="0062595D" w:rsidRDefault="0062595D"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5</w:t>
            </w:r>
            <w:r w:rsidR="002814DF">
              <w:rPr>
                <w:rFonts w:ascii="Arial" w:eastAsia="Times New Roman" w:hAnsi="Arial" w:cs="Arial"/>
                <w:sz w:val="24"/>
                <w:szCs w:val="24"/>
              </w:rPr>
              <w:t>.0</w:t>
            </w:r>
            <w:r>
              <w:rPr>
                <w:rFonts w:ascii="Arial" w:eastAsia="Times New Roman" w:hAnsi="Arial" w:cs="Arial"/>
                <w:sz w:val="24"/>
                <w:szCs w:val="24"/>
              </w:rPr>
              <w:t xml:space="preserve"> </w:t>
            </w:r>
          </w:p>
        </w:tc>
      </w:tr>
      <w:tr w:rsidR="009B5C00" w:rsidRPr="0035341F" w14:paraId="5BF91266" w14:textId="77777777" w:rsidTr="0017110E">
        <w:trPr>
          <w:trHeight w:val="169"/>
        </w:trPr>
        <w:tc>
          <w:tcPr>
            <w:tcW w:w="5245" w:type="dxa"/>
            <w:shd w:val="clear" w:color="auto" w:fill="auto"/>
            <w:tcMar>
              <w:top w:w="72" w:type="dxa"/>
              <w:left w:w="144" w:type="dxa"/>
              <w:bottom w:w="72" w:type="dxa"/>
              <w:right w:w="144" w:type="dxa"/>
            </w:tcMar>
          </w:tcPr>
          <w:p w14:paraId="7B2DD371" w14:textId="77777777" w:rsidR="009B5C00" w:rsidRDefault="009B5C00"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rooftop solar Power Plant</w:t>
            </w:r>
          </w:p>
        </w:tc>
        <w:tc>
          <w:tcPr>
            <w:tcW w:w="3420" w:type="dxa"/>
            <w:shd w:val="clear" w:color="auto" w:fill="auto"/>
          </w:tcPr>
          <w:p w14:paraId="281580C0" w14:textId="77777777" w:rsidR="009B5C00" w:rsidRDefault="009B5C00"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43.5</w:t>
            </w:r>
          </w:p>
        </w:tc>
      </w:tr>
      <w:tr w:rsidR="00CC5B70" w:rsidRPr="0035341F" w14:paraId="2D0108AD" w14:textId="77777777" w:rsidTr="0017110E">
        <w:trPr>
          <w:trHeight w:val="169"/>
        </w:trPr>
        <w:tc>
          <w:tcPr>
            <w:tcW w:w="8665" w:type="dxa"/>
            <w:gridSpan w:val="2"/>
            <w:shd w:val="clear" w:color="auto" w:fill="auto"/>
            <w:tcMar>
              <w:top w:w="72" w:type="dxa"/>
              <w:left w:w="144" w:type="dxa"/>
              <w:bottom w:w="72" w:type="dxa"/>
              <w:right w:w="144" w:type="dxa"/>
            </w:tcMar>
          </w:tcPr>
          <w:p w14:paraId="7D43CC49" w14:textId="77777777" w:rsidR="00CC5B70" w:rsidRPr="0035341F" w:rsidRDefault="00CC5B70" w:rsidP="00CC5B70">
            <w:pPr>
              <w:spacing w:after="0" w:line="240" w:lineRule="auto"/>
              <w:rPr>
                <w:rFonts w:ascii="Arial" w:eastAsia="Times New Roman" w:hAnsi="Arial" w:cs="Arial"/>
                <w:sz w:val="24"/>
                <w:szCs w:val="24"/>
              </w:rPr>
            </w:pPr>
            <w:r w:rsidRPr="009B078A">
              <w:rPr>
                <w:rFonts w:ascii="Arial" w:eastAsia="Times New Roman" w:hAnsi="Arial" w:cs="Arial"/>
                <w:b/>
                <w:kern w:val="24"/>
                <w:sz w:val="24"/>
                <w:szCs w:val="24"/>
              </w:rPr>
              <w:lastRenderedPageBreak/>
              <w:t>2021-22</w:t>
            </w:r>
          </w:p>
        </w:tc>
      </w:tr>
      <w:tr w:rsidR="009B078A" w:rsidRPr="0035341F" w14:paraId="6DCB8227" w14:textId="77777777" w:rsidTr="0017110E">
        <w:trPr>
          <w:trHeight w:val="169"/>
        </w:trPr>
        <w:tc>
          <w:tcPr>
            <w:tcW w:w="5245" w:type="dxa"/>
            <w:shd w:val="clear" w:color="auto" w:fill="auto"/>
            <w:tcMar>
              <w:top w:w="72" w:type="dxa"/>
              <w:left w:w="144" w:type="dxa"/>
              <w:bottom w:w="72" w:type="dxa"/>
              <w:right w:w="144" w:type="dxa"/>
            </w:tcMar>
          </w:tcPr>
          <w:p w14:paraId="1BB6ADF1" w14:textId="77777777" w:rsidR="009B078A" w:rsidRDefault="009B078A"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 xml:space="preserve">Ground Mounted </w:t>
            </w:r>
            <w:r w:rsidRPr="0035341F">
              <w:rPr>
                <w:rFonts w:ascii="Arial" w:eastAsia="Times New Roman" w:hAnsi="Arial" w:cs="Arial"/>
                <w:kern w:val="24"/>
                <w:sz w:val="24"/>
                <w:szCs w:val="24"/>
              </w:rPr>
              <w:t xml:space="preserve">Solar </w:t>
            </w:r>
            <w:r>
              <w:rPr>
                <w:rFonts w:ascii="Arial" w:eastAsia="Times New Roman" w:hAnsi="Arial" w:cs="Arial"/>
                <w:kern w:val="24"/>
                <w:sz w:val="24"/>
                <w:szCs w:val="24"/>
              </w:rPr>
              <w:t>Power Plant</w:t>
            </w:r>
          </w:p>
        </w:tc>
        <w:tc>
          <w:tcPr>
            <w:tcW w:w="3420" w:type="dxa"/>
            <w:shd w:val="clear" w:color="auto" w:fill="auto"/>
          </w:tcPr>
          <w:p w14:paraId="4A3BA8E7" w14:textId="77777777" w:rsidR="009B078A" w:rsidRPr="0035341F" w:rsidRDefault="009B078A"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140</w:t>
            </w:r>
            <w:r w:rsidR="002814DF">
              <w:rPr>
                <w:rFonts w:ascii="Arial" w:eastAsia="Times New Roman" w:hAnsi="Arial" w:cs="Arial"/>
                <w:sz w:val="24"/>
                <w:szCs w:val="24"/>
              </w:rPr>
              <w:t>.0</w:t>
            </w:r>
            <w:r>
              <w:rPr>
                <w:rFonts w:ascii="Arial" w:eastAsia="Times New Roman" w:hAnsi="Arial" w:cs="Arial"/>
                <w:sz w:val="24"/>
                <w:szCs w:val="24"/>
              </w:rPr>
              <w:t xml:space="preserve"> </w:t>
            </w:r>
          </w:p>
        </w:tc>
      </w:tr>
      <w:tr w:rsidR="009B078A" w:rsidRPr="0035341F" w14:paraId="456C109E" w14:textId="77777777" w:rsidTr="0017110E">
        <w:trPr>
          <w:trHeight w:val="169"/>
        </w:trPr>
        <w:tc>
          <w:tcPr>
            <w:tcW w:w="5245" w:type="dxa"/>
            <w:shd w:val="clear" w:color="auto" w:fill="auto"/>
            <w:tcMar>
              <w:top w:w="72" w:type="dxa"/>
              <w:left w:w="144" w:type="dxa"/>
              <w:bottom w:w="72" w:type="dxa"/>
              <w:right w:w="144" w:type="dxa"/>
            </w:tcMar>
          </w:tcPr>
          <w:p w14:paraId="334D0303" w14:textId="77777777" w:rsidR="009B078A" w:rsidRPr="0035341F" w:rsidRDefault="009B078A"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Compressed Biogas (</w:t>
            </w:r>
            <w:r w:rsidR="002814DF">
              <w:rPr>
                <w:rFonts w:ascii="Arial" w:eastAsia="Times New Roman" w:hAnsi="Arial" w:cs="Arial"/>
                <w:kern w:val="24"/>
                <w:sz w:val="24"/>
                <w:szCs w:val="24"/>
              </w:rPr>
              <w:t xml:space="preserve">6 TPD </w:t>
            </w:r>
            <w:r w:rsidRPr="0035341F">
              <w:rPr>
                <w:rFonts w:ascii="Arial" w:eastAsia="Times New Roman" w:hAnsi="Arial" w:cs="Arial"/>
                <w:kern w:val="24"/>
                <w:sz w:val="24"/>
                <w:szCs w:val="24"/>
              </w:rPr>
              <w:t xml:space="preserve">CBG) </w:t>
            </w:r>
          </w:p>
        </w:tc>
        <w:tc>
          <w:tcPr>
            <w:tcW w:w="3420" w:type="dxa"/>
            <w:shd w:val="clear" w:color="auto" w:fill="auto"/>
          </w:tcPr>
          <w:p w14:paraId="2C7952D9" w14:textId="77777777" w:rsidR="009B078A" w:rsidRPr="0035341F" w:rsidRDefault="009B078A"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1.25</w:t>
            </w:r>
            <w:r w:rsidRPr="0035341F">
              <w:rPr>
                <w:rFonts w:ascii="Arial" w:eastAsia="Times New Roman" w:hAnsi="Arial" w:cs="Arial"/>
                <w:sz w:val="24"/>
                <w:szCs w:val="24"/>
              </w:rPr>
              <w:t xml:space="preserve"> </w:t>
            </w:r>
          </w:p>
        </w:tc>
      </w:tr>
      <w:tr w:rsidR="009B078A" w:rsidRPr="0035341F" w14:paraId="2423D5E0" w14:textId="77777777" w:rsidTr="0017110E">
        <w:trPr>
          <w:trHeight w:val="169"/>
        </w:trPr>
        <w:tc>
          <w:tcPr>
            <w:tcW w:w="5245" w:type="dxa"/>
            <w:shd w:val="clear" w:color="auto" w:fill="auto"/>
            <w:tcMar>
              <w:top w:w="72" w:type="dxa"/>
              <w:left w:w="144" w:type="dxa"/>
              <w:bottom w:w="72" w:type="dxa"/>
              <w:right w:w="144" w:type="dxa"/>
            </w:tcMar>
          </w:tcPr>
          <w:p w14:paraId="5DC669AB" w14:textId="77777777" w:rsidR="009B078A" w:rsidRPr="0035341F" w:rsidRDefault="009B078A"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Pumping Systems (</w:t>
            </w:r>
            <w:r>
              <w:rPr>
                <w:rFonts w:ascii="Arial" w:eastAsia="Times New Roman" w:hAnsi="Arial" w:cs="Arial"/>
                <w:kern w:val="24"/>
                <w:sz w:val="24"/>
                <w:szCs w:val="24"/>
              </w:rPr>
              <w:t>20861</w:t>
            </w:r>
            <w:r w:rsidRPr="0035341F">
              <w:rPr>
                <w:rFonts w:ascii="Arial" w:eastAsia="Times New Roman" w:hAnsi="Arial" w:cs="Arial"/>
                <w:kern w:val="24"/>
                <w:sz w:val="24"/>
                <w:szCs w:val="24"/>
              </w:rPr>
              <w:t>nos.)</w:t>
            </w:r>
          </w:p>
        </w:tc>
        <w:tc>
          <w:tcPr>
            <w:tcW w:w="3420" w:type="dxa"/>
            <w:shd w:val="clear" w:color="auto" w:fill="auto"/>
          </w:tcPr>
          <w:p w14:paraId="1FD0B105" w14:textId="77777777" w:rsidR="009B078A" w:rsidRPr="0035341F" w:rsidRDefault="002944A5" w:rsidP="002814DF">
            <w:pPr>
              <w:spacing w:after="0" w:line="240" w:lineRule="auto"/>
              <w:jc w:val="center"/>
              <w:rPr>
                <w:rFonts w:ascii="Arial" w:eastAsia="Times New Roman" w:hAnsi="Arial" w:cs="Arial"/>
                <w:kern w:val="24"/>
                <w:sz w:val="24"/>
                <w:szCs w:val="24"/>
              </w:rPr>
            </w:pPr>
            <w:r>
              <w:rPr>
                <w:rFonts w:ascii="Arial" w:eastAsia="Times New Roman" w:hAnsi="Arial" w:cs="Arial"/>
                <w:kern w:val="24"/>
                <w:sz w:val="24"/>
                <w:szCs w:val="24"/>
              </w:rPr>
              <w:t>140.81</w:t>
            </w:r>
            <w:r w:rsidR="00176B56">
              <w:rPr>
                <w:rFonts w:ascii="Arial" w:eastAsia="Times New Roman" w:hAnsi="Arial" w:cs="Arial"/>
                <w:kern w:val="24"/>
                <w:sz w:val="24"/>
                <w:szCs w:val="24"/>
              </w:rPr>
              <w:t xml:space="preserve"> </w:t>
            </w:r>
          </w:p>
        </w:tc>
      </w:tr>
      <w:tr w:rsidR="0062595D" w:rsidRPr="0035341F" w14:paraId="30C5CF77" w14:textId="77777777" w:rsidTr="0017110E">
        <w:trPr>
          <w:trHeight w:val="169"/>
        </w:trPr>
        <w:tc>
          <w:tcPr>
            <w:tcW w:w="5245" w:type="dxa"/>
            <w:shd w:val="clear" w:color="auto" w:fill="auto"/>
            <w:tcMar>
              <w:top w:w="72" w:type="dxa"/>
              <w:left w:w="144" w:type="dxa"/>
              <w:bottom w:w="72" w:type="dxa"/>
              <w:right w:w="144" w:type="dxa"/>
            </w:tcMar>
          </w:tcPr>
          <w:p w14:paraId="0DD0A9AD" w14:textId="77777777" w:rsidR="0062595D" w:rsidRPr="0035341F" w:rsidRDefault="0062595D"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Biomass Power Projects</w:t>
            </w:r>
          </w:p>
        </w:tc>
        <w:tc>
          <w:tcPr>
            <w:tcW w:w="3420" w:type="dxa"/>
            <w:shd w:val="clear" w:color="auto" w:fill="auto"/>
          </w:tcPr>
          <w:p w14:paraId="190A0746" w14:textId="77777777" w:rsidR="0062595D" w:rsidRDefault="0062595D" w:rsidP="002814DF">
            <w:pPr>
              <w:spacing w:after="0" w:line="240" w:lineRule="auto"/>
              <w:jc w:val="center"/>
              <w:rPr>
                <w:rFonts w:ascii="Arial" w:eastAsia="Times New Roman" w:hAnsi="Arial" w:cs="Arial"/>
                <w:kern w:val="24"/>
                <w:sz w:val="24"/>
                <w:szCs w:val="24"/>
              </w:rPr>
            </w:pPr>
            <w:r>
              <w:rPr>
                <w:rFonts w:ascii="Arial" w:eastAsia="Times New Roman" w:hAnsi="Arial" w:cs="Arial"/>
                <w:kern w:val="24"/>
                <w:sz w:val="24"/>
                <w:szCs w:val="24"/>
              </w:rPr>
              <w:t>15</w:t>
            </w:r>
            <w:r w:rsidR="002814DF">
              <w:rPr>
                <w:rFonts w:ascii="Arial" w:eastAsia="Times New Roman" w:hAnsi="Arial" w:cs="Arial"/>
                <w:kern w:val="24"/>
                <w:sz w:val="24"/>
                <w:szCs w:val="24"/>
              </w:rPr>
              <w:t>.0</w:t>
            </w:r>
            <w:r>
              <w:rPr>
                <w:rFonts w:ascii="Arial" w:eastAsia="Times New Roman" w:hAnsi="Arial" w:cs="Arial"/>
                <w:kern w:val="24"/>
                <w:sz w:val="24"/>
                <w:szCs w:val="24"/>
              </w:rPr>
              <w:t xml:space="preserve"> </w:t>
            </w:r>
          </w:p>
        </w:tc>
      </w:tr>
      <w:tr w:rsidR="009B5C00" w:rsidRPr="0035341F" w14:paraId="61DCEC0D" w14:textId="77777777" w:rsidTr="0017110E">
        <w:trPr>
          <w:trHeight w:val="169"/>
        </w:trPr>
        <w:tc>
          <w:tcPr>
            <w:tcW w:w="5245" w:type="dxa"/>
            <w:shd w:val="clear" w:color="auto" w:fill="auto"/>
            <w:tcMar>
              <w:top w:w="72" w:type="dxa"/>
              <w:left w:w="144" w:type="dxa"/>
              <w:bottom w:w="72" w:type="dxa"/>
              <w:right w:w="144" w:type="dxa"/>
            </w:tcMar>
          </w:tcPr>
          <w:p w14:paraId="2FB4C333" w14:textId="77777777" w:rsidR="009B5C00" w:rsidRDefault="009B5C00"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rooftop solar Power Plant</w:t>
            </w:r>
          </w:p>
        </w:tc>
        <w:tc>
          <w:tcPr>
            <w:tcW w:w="3420" w:type="dxa"/>
            <w:shd w:val="clear" w:color="auto" w:fill="auto"/>
          </w:tcPr>
          <w:p w14:paraId="44B1537E" w14:textId="77777777" w:rsidR="009B5C00" w:rsidRDefault="009B5C00" w:rsidP="002814DF">
            <w:pPr>
              <w:spacing w:after="0" w:line="240" w:lineRule="auto"/>
              <w:jc w:val="center"/>
              <w:rPr>
                <w:rFonts w:ascii="Arial" w:eastAsia="Times New Roman" w:hAnsi="Arial" w:cs="Arial"/>
                <w:kern w:val="24"/>
                <w:sz w:val="24"/>
                <w:szCs w:val="24"/>
              </w:rPr>
            </w:pPr>
            <w:r>
              <w:rPr>
                <w:rFonts w:ascii="Arial" w:eastAsia="Times New Roman" w:hAnsi="Arial" w:cs="Arial"/>
                <w:kern w:val="24"/>
                <w:sz w:val="24"/>
                <w:szCs w:val="24"/>
              </w:rPr>
              <w:t>51.2</w:t>
            </w:r>
          </w:p>
        </w:tc>
      </w:tr>
      <w:tr w:rsidR="00CC5B70" w:rsidRPr="0035341F" w14:paraId="2A5B815E" w14:textId="77777777" w:rsidTr="0017110E">
        <w:trPr>
          <w:trHeight w:val="169"/>
        </w:trPr>
        <w:tc>
          <w:tcPr>
            <w:tcW w:w="8665" w:type="dxa"/>
            <w:gridSpan w:val="2"/>
            <w:shd w:val="clear" w:color="auto" w:fill="auto"/>
            <w:tcMar>
              <w:top w:w="72" w:type="dxa"/>
              <w:left w:w="144" w:type="dxa"/>
              <w:bottom w:w="72" w:type="dxa"/>
              <w:right w:w="144" w:type="dxa"/>
            </w:tcMar>
          </w:tcPr>
          <w:p w14:paraId="7358A269" w14:textId="77777777" w:rsidR="00CC5B70" w:rsidRPr="0035341F" w:rsidRDefault="00CC5B70" w:rsidP="00CC5B70">
            <w:pPr>
              <w:spacing w:after="0" w:line="240" w:lineRule="auto"/>
              <w:rPr>
                <w:rFonts w:ascii="Arial" w:eastAsia="Times New Roman" w:hAnsi="Arial" w:cs="Arial"/>
                <w:sz w:val="24"/>
                <w:szCs w:val="24"/>
              </w:rPr>
            </w:pPr>
            <w:r w:rsidRPr="009B078A">
              <w:rPr>
                <w:rFonts w:ascii="Arial" w:eastAsia="Times New Roman" w:hAnsi="Arial" w:cs="Arial"/>
                <w:b/>
                <w:kern w:val="24"/>
                <w:sz w:val="24"/>
                <w:szCs w:val="24"/>
              </w:rPr>
              <w:t>2022-23</w:t>
            </w:r>
          </w:p>
        </w:tc>
      </w:tr>
      <w:tr w:rsidR="009B078A" w:rsidRPr="0035341F" w14:paraId="21966475" w14:textId="77777777" w:rsidTr="0017110E">
        <w:trPr>
          <w:trHeight w:val="169"/>
        </w:trPr>
        <w:tc>
          <w:tcPr>
            <w:tcW w:w="5245" w:type="dxa"/>
            <w:shd w:val="clear" w:color="auto" w:fill="auto"/>
            <w:tcMar>
              <w:top w:w="72" w:type="dxa"/>
              <w:left w:w="144" w:type="dxa"/>
              <w:bottom w:w="72" w:type="dxa"/>
              <w:right w:w="144" w:type="dxa"/>
            </w:tcMar>
          </w:tcPr>
          <w:p w14:paraId="137ECA4B" w14:textId="77777777" w:rsidR="009B078A" w:rsidRPr="0035341F" w:rsidRDefault="009B078A"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Biomass  Power Projects</w:t>
            </w:r>
          </w:p>
        </w:tc>
        <w:tc>
          <w:tcPr>
            <w:tcW w:w="3420" w:type="dxa"/>
            <w:shd w:val="clear" w:color="auto" w:fill="auto"/>
          </w:tcPr>
          <w:p w14:paraId="02235C3E" w14:textId="77777777" w:rsidR="009B078A" w:rsidRPr="0035341F" w:rsidRDefault="0062595D" w:rsidP="002814DF">
            <w:pPr>
              <w:spacing w:after="0" w:line="240" w:lineRule="auto"/>
              <w:jc w:val="center"/>
              <w:rPr>
                <w:rFonts w:ascii="Arial" w:eastAsia="Times New Roman" w:hAnsi="Arial" w:cs="Arial"/>
                <w:kern w:val="24"/>
                <w:sz w:val="24"/>
                <w:szCs w:val="24"/>
              </w:rPr>
            </w:pPr>
            <w:r>
              <w:rPr>
                <w:rFonts w:ascii="Arial" w:eastAsia="Times New Roman" w:hAnsi="Arial" w:cs="Arial"/>
                <w:kern w:val="24"/>
                <w:sz w:val="24"/>
                <w:szCs w:val="24"/>
              </w:rPr>
              <w:t>17.0</w:t>
            </w:r>
            <w:r w:rsidR="009B078A" w:rsidRPr="0035341F">
              <w:rPr>
                <w:rFonts w:ascii="Arial" w:eastAsia="Times New Roman" w:hAnsi="Arial" w:cs="Arial"/>
                <w:kern w:val="24"/>
                <w:sz w:val="24"/>
                <w:szCs w:val="24"/>
              </w:rPr>
              <w:t xml:space="preserve"> </w:t>
            </w:r>
          </w:p>
        </w:tc>
      </w:tr>
      <w:tr w:rsidR="009B078A" w:rsidRPr="0035341F" w14:paraId="6E5096E4" w14:textId="77777777" w:rsidTr="0017110E">
        <w:trPr>
          <w:trHeight w:val="169"/>
        </w:trPr>
        <w:tc>
          <w:tcPr>
            <w:tcW w:w="5245" w:type="dxa"/>
            <w:shd w:val="clear" w:color="auto" w:fill="auto"/>
            <w:tcMar>
              <w:top w:w="72" w:type="dxa"/>
              <w:left w:w="144" w:type="dxa"/>
              <w:bottom w:w="72" w:type="dxa"/>
              <w:right w:w="144" w:type="dxa"/>
            </w:tcMar>
          </w:tcPr>
          <w:p w14:paraId="21989D3F" w14:textId="77777777" w:rsidR="009B078A" w:rsidRDefault="009B078A"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Pumping Systems (</w:t>
            </w:r>
            <w:r>
              <w:rPr>
                <w:rFonts w:ascii="Arial" w:eastAsia="Times New Roman" w:hAnsi="Arial" w:cs="Arial"/>
                <w:kern w:val="24"/>
                <w:sz w:val="24"/>
                <w:szCs w:val="24"/>
              </w:rPr>
              <w:t>17894</w:t>
            </w:r>
            <w:r w:rsidRPr="0035341F">
              <w:rPr>
                <w:rFonts w:ascii="Arial" w:eastAsia="Times New Roman" w:hAnsi="Arial" w:cs="Arial"/>
                <w:kern w:val="24"/>
                <w:sz w:val="24"/>
                <w:szCs w:val="24"/>
              </w:rPr>
              <w:t xml:space="preserve"> nos.)</w:t>
            </w:r>
          </w:p>
        </w:tc>
        <w:tc>
          <w:tcPr>
            <w:tcW w:w="3420" w:type="dxa"/>
            <w:shd w:val="clear" w:color="auto" w:fill="auto"/>
          </w:tcPr>
          <w:p w14:paraId="76D541F7" w14:textId="77777777" w:rsidR="009B078A" w:rsidRPr="0035341F" w:rsidRDefault="002944A5"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120.78</w:t>
            </w:r>
            <w:r w:rsidR="0062595D">
              <w:rPr>
                <w:rFonts w:ascii="Arial" w:eastAsia="Times New Roman" w:hAnsi="Arial" w:cs="Arial"/>
                <w:sz w:val="24"/>
                <w:szCs w:val="24"/>
              </w:rPr>
              <w:t xml:space="preserve"> </w:t>
            </w:r>
          </w:p>
        </w:tc>
      </w:tr>
      <w:tr w:rsidR="009B078A" w:rsidRPr="0035341F" w14:paraId="08CF66DD" w14:textId="77777777" w:rsidTr="0017110E">
        <w:trPr>
          <w:trHeight w:val="169"/>
        </w:trPr>
        <w:tc>
          <w:tcPr>
            <w:tcW w:w="5245" w:type="dxa"/>
            <w:shd w:val="clear" w:color="auto" w:fill="auto"/>
            <w:tcMar>
              <w:top w:w="72" w:type="dxa"/>
              <w:left w:w="144" w:type="dxa"/>
              <w:bottom w:w="72" w:type="dxa"/>
              <w:right w:w="144" w:type="dxa"/>
            </w:tcMar>
          </w:tcPr>
          <w:p w14:paraId="24B993E7" w14:textId="77777777" w:rsidR="009B078A" w:rsidRPr="0035341F" w:rsidRDefault="009B078A" w:rsidP="002814DF">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Compressed Biogas (</w:t>
            </w:r>
            <w:r w:rsidR="002814DF">
              <w:rPr>
                <w:rFonts w:ascii="Arial" w:eastAsia="Times New Roman" w:hAnsi="Arial" w:cs="Arial"/>
                <w:kern w:val="24"/>
                <w:sz w:val="24"/>
                <w:szCs w:val="24"/>
              </w:rPr>
              <w:t>4.2 TPD</w:t>
            </w:r>
            <w:r w:rsidRPr="0035341F">
              <w:rPr>
                <w:rFonts w:ascii="Arial" w:eastAsia="Times New Roman" w:hAnsi="Arial" w:cs="Arial"/>
                <w:kern w:val="24"/>
                <w:sz w:val="24"/>
                <w:szCs w:val="24"/>
              </w:rPr>
              <w:t xml:space="preserve">) </w:t>
            </w:r>
          </w:p>
        </w:tc>
        <w:tc>
          <w:tcPr>
            <w:tcW w:w="3420" w:type="dxa"/>
            <w:shd w:val="clear" w:color="auto" w:fill="auto"/>
          </w:tcPr>
          <w:p w14:paraId="7E6BCE1F" w14:textId="77777777" w:rsidR="009B078A" w:rsidRPr="0035341F" w:rsidRDefault="009B078A"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0.8</w:t>
            </w:r>
            <w:r w:rsidRPr="0035341F">
              <w:rPr>
                <w:rFonts w:ascii="Arial" w:eastAsia="Times New Roman" w:hAnsi="Arial" w:cs="Arial"/>
                <w:sz w:val="24"/>
                <w:szCs w:val="24"/>
              </w:rPr>
              <w:t xml:space="preserve"> </w:t>
            </w:r>
          </w:p>
        </w:tc>
      </w:tr>
      <w:tr w:rsidR="009B5C00" w:rsidRPr="0035341F" w14:paraId="66CA7529" w14:textId="77777777" w:rsidTr="0017110E">
        <w:trPr>
          <w:trHeight w:val="169"/>
        </w:trPr>
        <w:tc>
          <w:tcPr>
            <w:tcW w:w="5245" w:type="dxa"/>
            <w:shd w:val="clear" w:color="auto" w:fill="auto"/>
            <w:tcMar>
              <w:top w:w="72" w:type="dxa"/>
              <w:left w:w="144" w:type="dxa"/>
              <w:bottom w:w="72" w:type="dxa"/>
              <w:right w:w="144" w:type="dxa"/>
            </w:tcMar>
          </w:tcPr>
          <w:p w14:paraId="17A9D978" w14:textId="77777777" w:rsidR="009B5C00" w:rsidRPr="0035341F" w:rsidRDefault="009B5C00" w:rsidP="002814DF">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rooftop solar Power Plant</w:t>
            </w:r>
          </w:p>
        </w:tc>
        <w:tc>
          <w:tcPr>
            <w:tcW w:w="3420" w:type="dxa"/>
            <w:shd w:val="clear" w:color="auto" w:fill="auto"/>
          </w:tcPr>
          <w:p w14:paraId="6A08985F" w14:textId="77777777" w:rsidR="009B5C00" w:rsidRDefault="009B5C00"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55.3</w:t>
            </w:r>
          </w:p>
        </w:tc>
      </w:tr>
      <w:tr w:rsidR="009B078A" w:rsidRPr="0035341F" w14:paraId="5DEF5C77" w14:textId="77777777" w:rsidTr="0017110E">
        <w:trPr>
          <w:trHeight w:val="169"/>
        </w:trPr>
        <w:tc>
          <w:tcPr>
            <w:tcW w:w="5245" w:type="dxa"/>
            <w:shd w:val="clear" w:color="auto" w:fill="auto"/>
            <w:tcMar>
              <w:top w:w="72" w:type="dxa"/>
              <w:left w:w="144" w:type="dxa"/>
              <w:bottom w:w="72" w:type="dxa"/>
              <w:right w:w="144" w:type="dxa"/>
            </w:tcMar>
          </w:tcPr>
          <w:p w14:paraId="7FFDA15F" w14:textId="77777777" w:rsidR="009B078A" w:rsidRPr="009B078A" w:rsidRDefault="009B078A" w:rsidP="009B078A">
            <w:pPr>
              <w:spacing w:after="0" w:line="240" w:lineRule="auto"/>
              <w:jc w:val="both"/>
              <w:rPr>
                <w:rFonts w:ascii="Arial" w:eastAsia="Times New Roman" w:hAnsi="Arial" w:cs="Arial"/>
                <w:b/>
                <w:kern w:val="24"/>
                <w:sz w:val="24"/>
                <w:szCs w:val="24"/>
              </w:rPr>
            </w:pPr>
            <w:r w:rsidRPr="009B078A">
              <w:rPr>
                <w:rFonts w:ascii="Arial" w:eastAsia="Times New Roman" w:hAnsi="Arial" w:cs="Arial"/>
                <w:b/>
                <w:kern w:val="24"/>
                <w:sz w:val="24"/>
                <w:szCs w:val="24"/>
              </w:rPr>
              <w:t>2023-24</w:t>
            </w:r>
            <w:r w:rsidR="002944A5">
              <w:rPr>
                <w:rFonts w:ascii="Arial" w:eastAsia="Times New Roman" w:hAnsi="Arial" w:cs="Arial"/>
                <w:b/>
                <w:kern w:val="24"/>
                <w:sz w:val="24"/>
                <w:szCs w:val="24"/>
              </w:rPr>
              <w:t xml:space="preserve"> (</w:t>
            </w:r>
            <w:proofErr w:type="spellStart"/>
            <w:r w:rsidR="002944A5">
              <w:rPr>
                <w:rFonts w:ascii="Arial" w:eastAsia="Times New Roman" w:hAnsi="Arial" w:cs="Arial"/>
                <w:b/>
                <w:kern w:val="24"/>
                <w:sz w:val="24"/>
                <w:szCs w:val="24"/>
              </w:rPr>
              <w:t>upto</w:t>
            </w:r>
            <w:proofErr w:type="spellEnd"/>
            <w:r w:rsidR="002944A5">
              <w:rPr>
                <w:rFonts w:ascii="Arial" w:eastAsia="Times New Roman" w:hAnsi="Arial" w:cs="Arial"/>
                <w:b/>
                <w:kern w:val="24"/>
                <w:sz w:val="24"/>
                <w:szCs w:val="24"/>
              </w:rPr>
              <w:t xml:space="preserve"> </w:t>
            </w:r>
            <w:r w:rsidR="00176B56">
              <w:rPr>
                <w:rFonts w:ascii="Arial" w:eastAsia="Times New Roman" w:hAnsi="Arial" w:cs="Arial"/>
                <w:b/>
                <w:kern w:val="24"/>
                <w:sz w:val="24"/>
                <w:szCs w:val="24"/>
              </w:rPr>
              <w:t>31.1.2024)</w:t>
            </w:r>
          </w:p>
        </w:tc>
        <w:tc>
          <w:tcPr>
            <w:tcW w:w="3420" w:type="dxa"/>
            <w:shd w:val="clear" w:color="auto" w:fill="auto"/>
          </w:tcPr>
          <w:p w14:paraId="4024C6E7" w14:textId="77777777" w:rsidR="009B078A" w:rsidRPr="0035341F" w:rsidRDefault="009B078A" w:rsidP="009B078A">
            <w:pPr>
              <w:spacing w:after="0" w:line="240" w:lineRule="auto"/>
              <w:jc w:val="center"/>
              <w:rPr>
                <w:rFonts w:ascii="Arial" w:eastAsia="Times New Roman" w:hAnsi="Arial" w:cs="Arial"/>
                <w:sz w:val="24"/>
                <w:szCs w:val="24"/>
              </w:rPr>
            </w:pPr>
          </w:p>
        </w:tc>
      </w:tr>
      <w:tr w:rsidR="009B078A" w:rsidRPr="0035341F" w14:paraId="1148EF40" w14:textId="77777777" w:rsidTr="0017110E">
        <w:trPr>
          <w:trHeight w:val="169"/>
        </w:trPr>
        <w:tc>
          <w:tcPr>
            <w:tcW w:w="5245" w:type="dxa"/>
            <w:shd w:val="clear" w:color="auto" w:fill="auto"/>
            <w:tcMar>
              <w:top w:w="72" w:type="dxa"/>
              <w:left w:w="144" w:type="dxa"/>
              <w:bottom w:w="72" w:type="dxa"/>
              <w:right w:w="144" w:type="dxa"/>
            </w:tcMar>
          </w:tcPr>
          <w:p w14:paraId="42BB252F" w14:textId="77777777" w:rsidR="009B078A" w:rsidRDefault="009B078A" w:rsidP="009B078A">
            <w:pPr>
              <w:spacing w:after="0" w:line="240" w:lineRule="auto"/>
              <w:jc w:val="both"/>
              <w:rPr>
                <w:rFonts w:ascii="Arial" w:eastAsia="Times New Roman" w:hAnsi="Arial" w:cs="Arial"/>
                <w:kern w:val="24"/>
                <w:sz w:val="24"/>
                <w:szCs w:val="24"/>
              </w:rPr>
            </w:pPr>
            <w:r w:rsidRPr="0035341F">
              <w:rPr>
                <w:rFonts w:ascii="Arial" w:eastAsia="Times New Roman" w:hAnsi="Arial" w:cs="Arial"/>
                <w:kern w:val="24"/>
                <w:sz w:val="24"/>
                <w:szCs w:val="24"/>
              </w:rPr>
              <w:t>Solar Pumping Systems (</w:t>
            </w:r>
            <w:r>
              <w:rPr>
                <w:rFonts w:ascii="Arial" w:eastAsia="Times New Roman" w:hAnsi="Arial" w:cs="Arial"/>
                <w:kern w:val="24"/>
                <w:sz w:val="24"/>
                <w:szCs w:val="24"/>
              </w:rPr>
              <w:t>29774</w:t>
            </w:r>
            <w:r w:rsidRPr="0035341F">
              <w:rPr>
                <w:rFonts w:ascii="Arial" w:eastAsia="Times New Roman" w:hAnsi="Arial" w:cs="Arial"/>
                <w:kern w:val="24"/>
                <w:sz w:val="24"/>
                <w:szCs w:val="24"/>
              </w:rPr>
              <w:t xml:space="preserve"> nos.)</w:t>
            </w:r>
          </w:p>
        </w:tc>
        <w:tc>
          <w:tcPr>
            <w:tcW w:w="3420" w:type="dxa"/>
            <w:shd w:val="clear" w:color="auto" w:fill="auto"/>
          </w:tcPr>
          <w:p w14:paraId="208E61C1" w14:textId="77777777" w:rsidR="009B078A" w:rsidRPr="0035341F" w:rsidRDefault="002944A5"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200.97</w:t>
            </w:r>
            <w:r w:rsidR="00176B56">
              <w:rPr>
                <w:rFonts w:ascii="Arial" w:eastAsia="Times New Roman" w:hAnsi="Arial" w:cs="Arial"/>
                <w:sz w:val="24"/>
                <w:szCs w:val="24"/>
              </w:rPr>
              <w:t xml:space="preserve"> </w:t>
            </w:r>
          </w:p>
        </w:tc>
      </w:tr>
      <w:tr w:rsidR="0062595D" w:rsidRPr="0035341F" w14:paraId="329E850A" w14:textId="77777777" w:rsidTr="0017110E">
        <w:trPr>
          <w:trHeight w:val="169"/>
        </w:trPr>
        <w:tc>
          <w:tcPr>
            <w:tcW w:w="5245" w:type="dxa"/>
            <w:shd w:val="clear" w:color="auto" w:fill="auto"/>
            <w:tcMar>
              <w:top w:w="72" w:type="dxa"/>
              <w:left w:w="144" w:type="dxa"/>
              <w:bottom w:w="72" w:type="dxa"/>
              <w:right w:w="144" w:type="dxa"/>
            </w:tcMar>
          </w:tcPr>
          <w:p w14:paraId="360F1E53" w14:textId="77777777" w:rsidR="0062595D" w:rsidRPr="0035341F" w:rsidRDefault="0062595D"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Biomass cogeneration power plant</w:t>
            </w:r>
          </w:p>
        </w:tc>
        <w:tc>
          <w:tcPr>
            <w:tcW w:w="3420" w:type="dxa"/>
            <w:shd w:val="clear" w:color="auto" w:fill="auto"/>
          </w:tcPr>
          <w:p w14:paraId="7D0B3934" w14:textId="77777777" w:rsidR="0062595D" w:rsidRDefault="0062595D" w:rsidP="002814DF">
            <w:pPr>
              <w:spacing w:after="0" w:line="240" w:lineRule="auto"/>
              <w:jc w:val="center"/>
              <w:rPr>
                <w:rFonts w:ascii="Arial" w:eastAsia="Times New Roman" w:hAnsi="Arial" w:cs="Arial"/>
                <w:sz w:val="24"/>
                <w:szCs w:val="24"/>
              </w:rPr>
            </w:pPr>
            <w:r>
              <w:rPr>
                <w:rFonts w:ascii="Arial" w:eastAsia="Times New Roman" w:hAnsi="Arial" w:cs="Arial"/>
                <w:sz w:val="24"/>
                <w:szCs w:val="24"/>
              </w:rPr>
              <w:t>4</w:t>
            </w:r>
            <w:r w:rsidR="002814DF">
              <w:rPr>
                <w:rFonts w:ascii="Arial" w:eastAsia="Times New Roman" w:hAnsi="Arial" w:cs="Arial"/>
                <w:sz w:val="24"/>
                <w:szCs w:val="24"/>
              </w:rPr>
              <w:t>.0</w:t>
            </w:r>
            <w:r>
              <w:rPr>
                <w:rFonts w:ascii="Arial" w:eastAsia="Times New Roman" w:hAnsi="Arial" w:cs="Arial"/>
                <w:sz w:val="24"/>
                <w:szCs w:val="24"/>
              </w:rPr>
              <w:t xml:space="preserve"> </w:t>
            </w:r>
          </w:p>
        </w:tc>
      </w:tr>
      <w:tr w:rsidR="00176B56" w:rsidRPr="0035341F" w14:paraId="23139358" w14:textId="77777777" w:rsidTr="0017110E">
        <w:trPr>
          <w:trHeight w:val="169"/>
        </w:trPr>
        <w:tc>
          <w:tcPr>
            <w:tcW w:w="5245" w:type="dxa"/>
            <w:shd w:val="clear" w:color="auto" w:fill="auto"/>
            <w:tcMar>
              <w:top w:w="72" w:type="dxa"/>
              <w:left w:w="144" w:type="dxa"/>
              <w:bottom w:w="72" w:type="dxa"/>
              <w:right w:w="144" w:type="dxa"/>
            </w:tcMar>
          </w:tcPr>
          <w:p w14:paraId="0662A1EF" w14:textId="77777777" w:rsidR="00176B56" w:rsidRPr="0035341F" w:rsidRDefault="009B5C00" w:rsidP="009B078A">
            <w:pPr>
              <w:spacing w:after="0" w:line="240" w:lineRule="auto"/>
              <w:jc w:val="both"/>
              <w:rPr>
                <w:rFonts w:ascii="Arial" w:eastAsia="Times New Roman" w:hAnsi="Arial" w:cs="Arial"/>
                <w:kern w:val="24"/>
                <w:sz w:val="24"/>
                <w:szCs w:val="24"/>
              </w:rPr>
            </w:pPr>
            <w:r>
              <w:rPr>
                <w:rFonts w:ascii="Arial" w:eastAsia="Times New Roman" w:hAnsi="Arial" w:cs="Arial"/>
                <w:kern w:val="24"/>
                <w:sz w:val="24"/>
                <w:szCs w:val="24"/>
              </w:rPr>
              <w:t>Grid connected r</w:t>
            </w:r>
            <w:r w:rsidR="00176B56">
              <w:rPr>
                <w:rFonts w:ascii="Arial" w:eastAsia="Times New Roman" w:hAnsi="Arial" w:cs="Arial"/>
                <w:kern w:val="24"/>
                <w:sz w:val="24"/>
                <w:szCs w:val="24"/>
              </w:rPr>
              <w:t>ooftop solar Power Plant</w:t>
            </w:r>
          </w:p>
        </w:tc>
        <w:tc>
          <w:tcPr>
            <w:tcW w:w="3420" w:type="dxa"/>
            <w:shd w:val="clear" w:color="auto" w:fill="auto"/>
          </w:tcPr>
          <w:p w14:paraId="10EB0460" w14:textId="77777777" w:rsidR="00176B56" w:rsidRDefault="009B5C00" w:rsidP="009B078A">
            <w:pPr>
              <w:spacing w:after="0" w:line="240" w:lineRule="auto"/>
              <w:jc w:val="center"/>
              <w:rPr>
                <w:rFonts w:ascii="Arial" w:eastAsia="Times New Roman" w:hAnsi="Arial" w:cs="Arial"/>
                <w:sz w:val="24"/>
                <w:szCs w:val="24"/>
              </w:rPr>
            </w:pPr>
            <w:r>
              <w:rPr>
                <w:rFonts w:ascii="Arial" w:eastAsia="Times New Roman" w:hAnsi="Arial" w:cs="Arial"/>
                <w:sz w:val="24"/>
                <w:szCs w:val="24"/>
              </w:rPr>
              <w:t>57.5</w:t>
            </w:r>
          </w:p>
        </w:tc>
      </w:tr>
      <w:tr w:rsidR="009B078A" w:rsidRPr="0035341F" w14:paraId="1598D7B1" w14:textId="77777777" w:rsidTr="0017110E">
        <w:trPr>
          <w:trHeight w:val="169"/>
        </w:trPr>
        <w:tc>
          <w:tcPr>
            <w:tcW w:w="5245" w:type="dxa"/>
            <w:shd w:val="clear" w:color="auto" w:fill="auto"/>
            <w:tcMar>
              <w:top w:w="72" w:type="dxa"/>
              <w:left w:w="144" w:type="dxa"/>
              <w:bottom w:w="72" w:type="dxa"/>
              <w:right w:w="144" w:type="dxa"/>
            </w:tcMar>
          </w:tcPr>
          <w:p w14:paraId="410860D9" w14:textId="77777777" w:rsidR="009B078A" w:rsidRPr="0035341F" w:rsidRDefault="009B078A" w:rsidP="009B078A">
            <w:pPr>
              <w:spacing w:after="0" w:line="240" w:lineRule="auto"/>
              <w:jc w:val="both"/>
              <w:rPr>
                <w:rFonts w:ascii="Arial" w:eastAsia="Times New Roman" w:hAnsi="Arial" w:cs="Arial"/>
                <w:b/>
                <w:kern w:val="24"/>
                <w:sz w:val="24"/>
                <w:szCs w:val="24"/>
              </w:rPr>
            </w:pPr>
            <w:r w:rsidRPr="0035341F">
              <w:rPr>
                <w:rFonts w:ascii="Arial" w:eastAsia="Times New Roman" w:hAnsi="Arial" w:cs="Arial"/>
                <w:b/>
                <w:kern w:val="24"/>
                <w:sz w:val="24"/>
                <w:szCs w:val="24"/>
              </w:rPr>
              <w:t>Total</w:t>
            </w:r>
          </w:p>
        </w:tc>
        <w:tc>
          <w:tcPr>
            <w:tcW w:w="3420" w:type="dxa"/>
            <w:shd w:val="clear" w:color="auto" w:fill="auto"/>
          </w:tcPr>
          <w:p w14:paraId="7978426A" w14:textId="77777777" w:rsidR="009B078A" w:rsidRPr="0035341F" w:rsidRDefault="009B5C00" w:rsidP="009B078A">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1045.76 </w:t>
            </w:r>
            <w:r w:rsidR="009B078A" w:rsidRPr="0035341F">
              <w:rPr>
                <w:rFonts w:ascii="Arial" w:eastAsia="Times New Roman" w:hAnsi="Arial" w:cs="Arial"/>
                <w:b/>
                <w:sz w:val="24"/>
                <w:szCs w:val="24"/>
              </w:rPr>
              <w:t>MW</w:t>
            </w:r>
          </w:p>
        </w:tc>
      </w:tr>
    </w:tbl>
    <w:p w14:paraId="23976C75" w14:textId="77777777" w:rsidR="00EF6AE8" w:rsidRDefault="00EF6AE8"/>
    <w:p w14:paraId="0D6741E4" w14:textId="4D5778C1" w:rsidR="00593C0F" w:rsidRDefault="00593C0F">
      <w:r>
        <w:br w:type="page"/>
      </w:r>
    </w:p>
    <w:p w14:paraId="3205B1DB" w14:textId="77777777" w:rsidR="00593C0F" w:rsidRDefault="00593C0F" w:rsidP="00593C0F">
      <w:pPr>
        <w:jc w:val="center"/>
        <w:rPr>
          <w:rFonts w:ascii="Mangal" w:hAnsi="Mangal"/>
          <w:b/>
          <w:bCs/>
          <w:sz w:val="24"/>
          <w:szCs w:val="24"/>
          <w:cs/>
        </w:rPr>
      </w:pPr>
      <w:r w:rsidRPr="00593C0F">
        <w:rPr>
          <w:rFonts w:ascii="Mangal" w:hAnsi="Mangal"/>
          <w:b/>
          <w:bCs/>
          <w:sz w:val="24"/>
          <w:szCs w:val="24"/>
          <w:cs/>
        </w:rPr>
        <w:lastRenderedPageBreak/>
        <w:t>नवीनीकरण ऊर्जा उत्पादन का ब्यौरा</w:t>
      </w:r>
    </w:p>
    <w:p w14:paraId="714D2827" w14:textId="77777777" w:rsidR="0017110E" w:rsidRPr="0017110E" w:rsidRDefault="0017110E" w:rsidP="00593C0F">
      <w:pPr>
        <w:jc w:val="center"/>
        <w:rPr>
          <w:rFonts w:ascii="Mangal" w:hAnsi="Mangal"/>
          <w:b/>
          <w:bCs/>
          <w:sz w:val="4"/>
          <w:szCs w:val="24"/>
        </w:rPr>
      </w:pPr>
    </w:p>
    <w:p w14:paraId="1F84E704" w14:textId="77777777" w:rsidR="00593C0F" w:rsidRPr="00593C0F" w:rsidRDefault="00593C0F" w:rsidP="00593C0F">
      <w:pPr>
        <w:ind w:left="720" w:hanging="720"/>
        <w:jc w:val="both"/>
        <w:rPr>
          <w:rFonts w:ascii="Mangal" w:hAnsi="Mangal"/>
          <w:b/>
          <w:bCs/>
          <w:sz w:val="24"/>
          <w:szCs w:val="24"/>
        </w:rPr>
      </w:pPr>
      <w:r w:rsidRPr="00593C0F">
        <w:rPr>
          <w:rFonts w:ascii="Mangal" w:hAnsi="Mangal"/>
          <w:b/>
          <w:bCs/>
          <w:sz w:val="24"/>
          <w:szCs w:val="24"/>
        </w:rPr>
        <w:t xml:space="preserve">96 </w:t>
      </w:r>
      <w:r w:rsidRPr="00593C0F">
        <w:rPr>
          <w:rFonts w:ascii="Mangal" w:hAnsi="Mangal"/>
          <w:b/>
          <w:bCs/>
          <w:sz w:val="24"/>
          <w:szCs w:val="24"/>
        </w:rPr>
        <w:tab/>
      </w:r>
      <w:r w:rsidRPr="00593C0F">
        <w:rPr>
          <w:rFonts w:ascii="Mangal" w:hAnsi="Mangal"/>
          <w:b/>
          <w:bCs/>
          <w:sz w:val="24"/>
          <w:szCs w:val="24"/>
          <w:cs/>
        </w:rPr>
        <w:t>श्री वरुण चौधरी (मुलाना)</w:t>
      </w:r>
      <w:r w:rsidRPr="00593C0F">
        <w:rPr>
          <w:rFonts w:ascii="Mangal" w:hAnsi="Mangal"/>
          <w:b/>
          <w:bCs/>
          <w:sz w:val="24"/>
          <w:szCs w:val="24"/>
        </w:rPr>
        <w:t>:</w:t>
      </w:r>
      <w:r w:rsidRPr="00593C0F">
        <w:rPr>
          <w:rFonts w:ascii="Mangal" w:hAnsi="Mangal"/>
          <w:b/>
          <w:bCs/>
          <w:sz w:val="24"/>
          <w:szCs w:val="24"/>
          <w:cs/>
        </w:rPr>
        <w:t xml:space="preserve"> </w:t>
      </w:r>
    </w:p>
    <w:p w14:paraId="489F50BB" w14:textId="77777777" w:rsidR="00593C0F" w:rsidRPr="00593C0F" w:rsidRDefault="00593C0F" w:rsidP="00593C0F">
      <w:pPr>
        <w:ind w:left="720" w:hanging="720"/>
        <w:jc w:val="both"/>
        <w:rPr>
          <w:rFonts w:ascii="Mangal" w:hAnsi="Mangal"/>
          <w:sz w:val="24"/>
          <w:szCs w:val="21"/>
        </w:rPr>
      </w:pPr>
      <w:r w:rsidRPr="00593C0F">
        <w:rPr>
          <w:rFonts w:ascii="Mangal" w:hAnsi="Mangal"/>
          <w:sz w:val="24"/>
          <w:szCs w:val="24"/>
        </w:rPr>
        <w:tab/>
      </w:r>
      <w:r w:rsidRPr="00593C0F">
        <w:rPr>
          <w:rFonts w:ascii="Mangal" w:hAnsi="Mangal"/>
          <w:sz w:val="24"/>
          <w:szCs w:val="24"/>
          <w:cs/>
        </w:rPr>
        <w:t>क्या ऊर्जा मंत्री कृपया बताएंगे कि क्या गत् पांच वर्षों में राज्य में नवीनीकरण ऊर्जा खरीद दायित्व तथा खरीदी गई वास्तविक ऊर्जा का वर्ष वार ब्यौरा क्या है तथा सरकार द्वारा निर्धारित नवीनीकरण ऊर्जा उत्पादन के लक्ष्यों एवं राज्य में गत् पांच वर्षों के दौरान उत्पादित नवीनीकरण ऊर्जा का ब्यौरा क्या है</w:t>
      </w:r>
      <w:r w:rsidRPr="00593C0F">
        <w:rPr>
          <w:rFonts w:ascii="Mangal" w:hAnsi="Mangal"/>
          <w:sz w:val="24"/>
          <w:szCs w:val="24"/>
        </w:rPr>
        <w:t>?</w:t>
      </w:r>
    </w:p>
    <w:p w14:paraId="22E8EC54" w14:textId="77777777" w:rsidR="00593C0F" w:rsidRPr="00593C0F" w:rsidRDefault="00593C0F" w:rsidP="00593C0F">
      <w:pPr>
        <w:rPr>
          <w:rFonts w:ascii="Mangal" w:hAnsi="Mangal"/>
          <w:b/>
          <w:bCs/>
          <w:sz w:val="24"/>
          <w:szCs w:val="24"/>
        </w:rPr>
      </w:pPr>
      <w:r w:rsidRPr="00593C0F">
        <w:rPr>
          <w:rFonts w:ascii="Mangal" w:hAnsi="Mangal"/>
          <w:sz w:val="24"/>
          <w:szCs w:val="24"/>
        </w:rPr>
        <w:tab/>
      </w:r>
      <w:r w:rsidRPr="00593C0F">
        <w:rPr>
          <w:rFonts w:ascii="Mangal" w:hAnsi="Mangal"/>
          <w:b/>
          <w:bCs/>
          <w:sz w:val="24"/>
          <w:szCs w:val="24"/>
          <w:cs/>
        </w:rPr>
        <w:t>रणजीत सिंह</w:t>
      </w:r>
      <w:r w:rsidRPr="00593C0F">
        <w:rPr>
          <w:rFonts w:ascii="Mangal" w:hAnsi="Mangal"/>
          <w:b/>
          <w:bCs/>
          <w:sz w:val="24"/>
          <w:szCs w:val="24"/>
        </w:rPr>
        <w:t xml:space="preserve">, </w:t>
      </w:r>
      <w:r w:rsidRPr="00593C0F">
        <w:rPr>
          <w:rFonts w:ascii="Mangal" w:hAnsi="Mangal"/>
          <w:b/>
          <w:bCs/>
          <w:sz w:val="24"/>
          <w:szCs w:val="24"/>
          <w:cs/>
        </w:rPr>
        <w:t>ऊर्जा मंत्री</w:t>
      </w:r>
    </w:p>
    <w:p w14:paraId="5CBF168D" w14:textId="77777777" w:rsidR="00593C0F" w:rsidRPr="00593C0F" w:rsidRDefault="00593C0F" w:rsidP="00593C0F">
      <w:pPr>
        <w:ind w:left="720"/>
        <w:jc w:val="both"/>
        <w:rPr>
          <w:rFonts w:ascii="Mangal" w:hAnsi="Mangal"/>
          <w:sz w:val="24"/>
          <w:szCs w:val="24"/>
        </w:rPr>
      </w:pPr>
      <w:r w:rsidRPr="00593C0F">
        <w:rPr>
          <w:rFonts w:ascii="Mangal" w:hAnsi="Mangal"/>
          <w:sz w:val="24"/>
          <w:szCs w:val="24"/>
          <w:cs/>
        </w:rPr>
        <w:t>हां श्रीमान जी</w:t>
      </w:r>
      <w:r w:rsidRPr="00593C0F">
        <w:rPr>
          <w:rFonts w:ascii="Mangal" w:eastAsia="Times New Roman" w:hAnsi="Mangal"/>
          <w:sz w:val="24"/>
          <w:szCs w:val="24"/>
          <w:cs/>
        </w:rPr>
        <w:t>।</w:t>
      </w:r>
      <w:r w:rsidRPr="00593C0F">
        <w:rPr>
          <w:rFonts w:ascii="Mangal" w:hAnsi="Mangal"/>
          <w:sz w:val="24"/>
          <w:szCs w:val="24"/>
        </w:rPr>
        <w:t xml:space="preserve"> </w:t>
      </w:r>
      <w:r w:rsidRPr="00593C0F">
        <w:rPr>
          <w:rFonts w:ascii="Mangal" w:hAnsi="Mangal"/>
          <w:sz w:val="24"/>
          <w:szCs w:val="24"/>
          <w:cs/>
        </w:rPr>
        <w:t xml:space="preserve">एच.ई.आर.सी. द्वारा निर्धारित आर.पी.ओ. के लक्ष्य और प्राप्त किए गए आर.पी.ओ. से संबंधित वर्ष वार ब्यौरा नीचे तालिका में दिया गया हैः- </w:t>
      </w:r>
    </w:p>
    <w:tbl>
      <w:tblPr>
        <w:tblStyle w:val="TableGrid"/>
        <w:tblW w:w="8614" w:type="dxa"/>
        <w:tblInd w:w="715" w:type="dxa"/>
        <w:tblLook w:val="04A0" w:firstRow="1" w:lastRow="0" w:firstColumn="1" w:lastColumn="0" w:noHBand="0" w:noVBand="1"/>
      </w:tblPr>
      <w:tblGrid>
        <w:gridCol w:w="1123"/>
        <w:gridCol w:w="2508"/>
        <w:gridCol w:w="2879"/>
        <w:gridCol w:w="2104"/>
      </w:tblGrid>
      <w:tr w:rsidR="00593C0F" w:rsidRPr="00593C0F" w14:paraId="3538E043" w14:textId="77777777" w:rsidTr="008E143C">
        <w:trPr>
          <w:trHeight w:val="882"/>
        </w:trPr>
        <w:tc>
          <w:tcPr>
            <w:tcW w:w="1123" w:type="dxa"/>
          </w:tcPr>
          <w:p w14:paraId="29D0F65E" w14:textId="77777777" w:rsidR="00593C0F" w:rsidRPr="00593C0F" w:rsidRDefault="00593C0F" w:rsidP="008E143C">
            <w:pPr>
              <w:contextualSpacing/>
              <w:jc w:val="center"/>
              <w:rPr>
                <w:rFonts w:ascii="Mangal" w:eastAsia="Times New Roman" w:hAnsi="Mangal"/>
                <w:b/>
                <w:bCs/>
                <w:sz w:val="24"/>
                <w:szCs w:val="24"/>
              </w:rPr>
            </w:pPr>
            <w:r w:rsidRPr="00593C0F">
              <w:rPr>
                <w:rFonts w:ascii="Mangal" w:hAnsi="Mangal"/>
                <w:b/>
                <w:bCs/>
                <w:sz w:val="24"/>
                <w:szCs w:val="24"/>
                <w:cs/>
                <w:lang w:bidi="hi-IN"/>
              </w:rPr>
              <w:t>क्र. सं.</w:t>
            </w:r>
          </w:p>
        </w:tc>
        <w:tc>
          <w:tcPr>
            <w:tcW w:w="2508" w:type="dxa"/>
          </w:tcPr>
          <w:p w14:paraId="50883124" w14:textId="77777777" w:rsidR="00593C0F" w:rsidRPr="00593C0F" w:rsidRDefault="00593C0F" w:rsidP="008E143C">
            <w:pPr>
              <w:contextualSpacing/>
              <w:jc w:val="center"/>
              <w:rPr>
                <w:rFonts w:ascii="Mangal" w:eastAsia="Times New Roman" w:hAnsi="Mangal"/>
                <w:b/>
                <w:bCs/>
                <w:sz w:val="24"/>
                <w:szCs w:val="24"/>
              </w:rPr>
            </w:pPr>
            <w:r w:rsidRPr="00593C0F">
              <w:rPr>
                <w:rFonts w:ascii="Mangal" w:hAnsi="Mangal"/>
                <w:b/>
                <w:bCs/>
                <w:sz w:val="24"/>
                <w:szCs w:val="24"/>
                <w:cs/>
                <w:lang w:bidi="hi-IN"/>
              </w:rPr>
              <w:t>वित्त वर्ष</w:t>
            </w:r>
          </w:p>
        </w:tc>
        <w:tc>
          <w:tcPr>
            <w:tcW w:w="2879" w:type="dxa"/>
          </w:tcPr>
          <w:p w14:paraId="13D20660" w14:textId="77777777" w:rsidR="00593C0F" w:rsidRPr="00593C0F" w:rsidRDefault="00593C0F" w:rsidP="008E143C">
            <w:pPr>
              <w:contextualSpacing/>
              <w:jc w:val="center"/>
              <w:rPr>
                <w:rFonts w:ascii="Mangal" w:hAnsi="Mangal"/>
                <w:b/>
                <w:bCs/>
                <w:sz w:val="24"/>
                <w:szCs w:val="24"/>
                <w:lang w:bidi="hi-IN"/>
              </w:rPr>
            </w:pPr>
            <w:r w:rsidRPr="00593C0F">
              <w:rPr>
                <w:rFonts w:ascii="Mangal" w:hAnsi="Mangal"/>
                <w:b/>
                <w:bCs/>
                <w:sz w:val="24"/>
                <w:szCs w:val="24"/>
                <w:cs/>
                <w:lang w:bidi="hi-IN"/>
              </w:rPr>
              <w:t>एचईआरसी द्वारा आरपीओ</w:t>
            </w:r>
            <w:r w:rsidRPr="00593C0F">
              <w:rPr>
                <w:rFonts w:ascii="Mangal" w:hAnsi="Mangal"/>
                <w:b/>
                <w:bCs/>
                <w:sz w:val="24"/>
                <w:szCs w:val="24"/>
                <w:lang w:bidi="hi-IN"/>
              </w:rPr>
              <w:t xml:space="preserve"> </w:t>
            </w:r>
            <w:r w:rsidRPr="00593C0F">
              <w:rPr>
                <w:rFonts w:ascii="Mangal" w:hAnsi="Mangal"/>
                <w:b/>
                <w:bCs/>
                <w:sz w:val="24"/>
                <w:szCs w:val="24"/>
                <w:cs/>
                <w:lang w:bidi="hi-IN"/>
              </w:rPr>
              <w:t xml:space="preserve">लक्ष्य </w:t>
            </w:r>
            <w:r w:rsidRPr="00593C0F">
              <w:rPr>
                <w:rFonts w:ascii="Mangal" w:hAnsi="Mangal"/>
                <w:b/>
                <w:bCs/>
                <w:sz w:val="24"/>
                <w:szCs w:val="24"/>
                <w:lang w:bidi="hi-IN"/>
              </w:rPr>
              <w:t xml:space="preserve"> </w:t>
            </w:r>
            <w:r w:rsidRPr="00593C0F">
              <w:rPr>
                <w:rFonts w:ascii="Mangal" w:hAnsi="Mangal"/>
                <w:b/>
                <w:bCs/>
                <w:sz w:val="24"/>
                <w:szCs w:val="24"/>
                <w:cs/>
                <w:lang w:bidi="hi-IN"/>
              </w:rPr>
              <w:t>(एमयू में)</w:t>
            </w:r>
          </w:p>
        </w:tc>
        <w:tc>
          <w:tcPr>
            <w:tcW w:w="2104" w:type="dxa"/>
          </w:tcPr>
          <w:p w14:paraId="7B4B519C" w14:textId="77777777" w:rsidR="00593C0F" w:rsidRPr="00593C0F" w:rsidRDefault="00593C0F" w:rsidP="008E143C">
            <w:pPr>
              <w:contextualSpacing/>
              <w:jc w:val="center"/>
              <w:rPr>
                <w:rFonts w:ascii="Mangal" w:hAnsi="Mangal"/>
                <w:b/>
                <w:bCs/>
                <w:sz w:val="24"/>
                <w:szCs w:val="24"/>
              </w:rPr>
            </w:pPr>
            <w:r w:rsidRPr="00593C0F">
              <w:rPr>
                <w:rFonts w:ascii="Mangal" w:hAnsi="Mangal"/>
                <w:b/>
                <w:bCs/>
                <w:sz w:val="24"/>
                <w:szCs w:val="24"/>
                <w:cs/>
                <w:lang w:bidi="hi-IN"/>
              </w:rPr>
              <w:t>प्राप्त आरपीओ</w:t>
            </w:r>
          </w:p>
          <w:p w14:paraId="1386CB7B" w14:textId="77777777" w:rsidR="00593C0F" w:rsidRPr="00593C0F" w:rsidRDefault="00593C0F" w:rsidP="008E143C">
            <w:pPr>
              <w:contextualSpacing/>
              <w:jc w:val="center"/>
              <w:rPr>
                <w:rFonts w:ascii="Mangal" w:hAnsi="Mangal"/>
                <w:b/>
                <w:bCs/>
                <w:sz w:val="24"/>
                <w:szCs w:val="24"/>
              </w:rPr>
            </w:pPr>
            <w:r w:rsidRPr="00593C0F">
              <w:rPr>
                <w:rFonts w:ascii="Mangal" w:hAnsi="Mangal"/>
                <w:b/>
                <w:bCs/>
                <w:sz w:val="24"/>
                <w:szCs w:val="24"/>
              </w:rPr>
              <w:t>(</w:t>
            </w:r>
            <w:r w:rsidRPr="00593C0F">
              <w:rPr>
                <w:rFonts w:ascii="Mangal" w:hAnsi="Mangal"/>
                <w:b/>
                <w:bCs/>
                <w:sz w:val="24"/>
                <w:szCs w:val="24"/>
                <w:cs/>
                <w:lang w:bidi="hi-IN"/>
              </w:rPr>
              <w:t>एमयू में)</w:t>
            </w:r>
          </w:p>
        </w:tc>
      </w:tr>
      <w:tr w:rsidR="00593C0F" w:rsidRPr="00593C0F" w14:paraId="76716115" w14:textId="77777777" w:rsidTr="008E143C">
        <w:tc>
          <w:tcPr>
            <w:tcW w:w="1123" w:type="dxa"/>
          </w:tcPr>
          <w:p w14:paraId="6200351E"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w:t>
            </w:r>
          </w:p>
        </w:tc>
        <w:tc>
          <w:tcPr>
            <w:tcW w:w="2508" w:type="dxa"/>
          </w:tcPr>
          <w:p w14:paraId="3D02A461"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2018-19</w:t>
            </w:r>
          </w:p>
        </w:tc>
        <w:tc>
          <w:tcPr>
            <w:tcW w:w="2879" w:type="dxa"/>
          </w:tcPr>
          <w:p w14:paraId="2968E6F8"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6833</w:t>
            </w:r>
          </w:p>
        </w:tc>
        <w:tc>
          <w:tcPr>
            <w:tcW w:w="2104" w:type="dxa"/>
          </w:tcPr>
          <w:p w14:paraId="387187BE"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1147.55</w:t>
            </w:r>
          </w:p>
        </w:tc>
      </w:tr>
      <w:tr w:rsidR="00593C0F" w:rsidRPr="00593C0F" w14:paraId="49341DAC" w14:textId="77777777" w:rsidTr="008E143C">
        <w:tc>
          <w:tcPr>
            <w:tcW w:w="1123" w:type="dxa"/>
          </w:tcPr>
          <w:p w14:paraId="76A65365"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w:t>
            </w:r>
          </w:p>
        </w:tc>
        <w:tc>
          <w:tcPr>
            <w:tcW w:w="2508" w:type="dxa"/>
          </w:tcPr>
          <w:p w14:paraId="65DA31C4"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2019-20</w:t>
            </w:r>
          </w:p>
        </w:tc>
        <w:tc>
          <w:tcPr>
            <w:tcW w:w="2879" w:type="dxa"/>
          </w:tcPr>
          <w:p w14:paraId="7EB41194"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9046</w:t>
            </w:r>
          </w:p>
        </w:tc>
        <w:tc>
          <w:tcPr>
            <w:tcW w:w="2104" w:type="dxa"/>
          </w:tcPr>
          <w:p w14:paraId="5D1351C0"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769.67</w:t>
            </w:r>
          </w:p>
        </w:tc>
      </w:tr>
      <w:tr w:rsidR="00593C0F" w:rsidRPr="00593C0F" w14:paraId="2AC6815C" w14:textId="77777777" w:rsidTr="008E143C">
        <w:tc>
          <w:tcPr>
            <w:tcW w:w="1123" w:type="dxa"/>
          </w:tcPr>
          <w:p w14:paraId="6F63310A"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3</w:t>
            </w:r>
          </w:p>
        </w:tc>
        <w:tc>
          <w:tcPr>
            <w:tcW w:w="2508" w:type="dxa"/>
          </w:tcPr>
          <w:p w14:paraId="4B5D3981"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2020-21</w:t>
            </w:r>
          </w:p>
        </w:tc>
        <w:tc>
          <w:tcPr>
            <w:tcW w:w="2879" w:type="dxa"/>
          </w:tcPr>
          <w:p w14:paraId="5273E0DB"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3632</w:t>
            </w:r>
          </w:p>
        </w:tc>
        <w:tc>
          <w:tcPr>
            <w:tcW w:w="2104" w:type="dxa"/>
          </w:tcPr>
          <w:p w14:paraId="428606FA"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2325</w:t>
            </w:r>
          </w:p>
        </w:tc>
      </w:tr>
      <w:tr w:rsidR="00593C0F" w:rsidRPr="00593C0F" w14:paraId="6A62BC17" w14:textId="77777777" w:rsidTr="008E143C">
        <w:tc>
          <w:tcPr>
            <w:tcW w:w="1123" w:type="dxa"/>
          </w:tcPr>
          <w:p w14:paraId="1C5D666A"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4</w:t>
            </w:r>
          </w:p>
        </w:tc>
        <w:tc>
          <w:tcPr>
            <w:tcW w:w="2508" w:type="dxa"/>
          </w:tcPr>
          <w:p w14:paraId="462EA8A1"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2021-22</w:t>
            </w:r>
          </w:p>
        </w:tc>
        <w:tc>
          <w:tcPr>
            <w:tcW w:w="2879" w:type="dxa"/>
          </w:tcPr>
          <w:p w14:paraId="07080434"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5296</w:t>
            </w:r>
          </w:p>
        </w:tc>
        <w:tc>
          <w:tcPr>
            <w:tcW w:w="2104" w:type="dxa"/>
          </w:tcPr>
          <w:p w14:paraId="5995FEF4"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3396</w:t>
            </w:r>
          </w:p>
        </w:tc>
      </w:tr>
      <w:tr w:rsidR="00593C0F" w:rsidRPr="00593C0F" w14:paraId="58D82D5F" w14:textId="77777777" w:rsidTr="008E143C">
        <w:tc>
          <w:tcPr>
            <w:tcW w:w="1123" w:type="dxa"/>
          </w:tcPr>
          <w:p w14:paraId="68D6BC4F"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5</w:t>
            </w:r>
          </w:p>
        </w:tc>
        <w:tc>
          <w:tcPr>
            <w:tcW w:w="2508" w:type="dxa"/>
          </w:tcPr>
          <w:p w14:paraId="11030981"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2022-23</w:t>
            </w:r>
          </w:p>
        </w:tc>
        <w:tc>
          <w:tcPr>
            <w:tcW w:w="2879" w:type="dxa"/>
          </w:tcPr>
          <w:p w14:paraId="3C90556F"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12036</w:t>
            </w:r>
          </w:p>
        </w:tc>
        <w:tc>
          <w:tcPr>
            <w:tcW w:w="2104" w:type="dxa"/>
          </w:tcPr>
          <w:p w14:paraId="082A4650"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16223</w:t>
            </w:r>
          </w:p>
        </w:tc>
      </w:tr>
      <w:tr w:rsidR="00593C0F" w:rsidRPr="00593C0F" w14:paraId="6B0F7C65" w14:textId="77777777" w:rsidTr="008E143C">
        <w:tc>
          <w:tcPr>
            <w:tcW w:w="1123" w:type="dxa"/>
          </w:tcPr>
          <w:p w14:paraId="78518C32"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6</w:t>
            </w:r>
          </w:p>
        </w:tc>
        <w:tc>
          <w:tcPr>
            <w:tcW w:w="2508" w:type="dxa"/>
          </w:tcPr>
          <w:p w14:paraId="6B7C4F93" w14:textId="3207F9E1" w:rsidR="00593C0F" w:rsidRPr="00593C0F" w:rsidRDefault="00593C0F" w:rsidP="008E143C">
            <w:pPr>
              <w:contextualSpacing/>
              <w:jc w:val="center"/>
              <w:rPr>
                <w:rFonts w:ascii="Mangal" w:eastAsia="Times New Roman" w:hAnsi="Mangal"/>
                <w:sz w:val="24"/>
                <w:szCs w:val="24"/>
                <w:lang w:bidi="hi-IN"/>
              </w:rPr>
            </w:pPr>
            <w:r w:rsidRPr="00593C0F">
              <w:rPr>
                <w:rFonts w:ascii="Mangal" w:eastAsia="Times New Roman" w:hAnsi="Mangal"/>
                <w:sz w:val="24"/>
                <w:szCs w:val="24"/>
              </w:rPr>
              <w:t>202</w:t>
            </w:r>
            <w:r w:rsidR="00CF5FEE">
              <w:rPr>
                <w:rFonts w:ascii="Mangal" w:eastAsia="Times New Roman" w:hAnsi="Mangal"/>
                <w:sz w:val="24"/>
                <w:szCs w:val="24"/>
              </w:rPr>
              <w:t>3</w:t>
            </w:r>
            <w:r w:rsidRPr="00593C0F">
              <w:rPr>
                <w:rFonts w:ascii="Mangal" w:eastAsia="Times New Roman" w:hAnsi="Mangal"/>
                <w:sz w:val="24"/>
                <w:szCs w:val="24"/>
              </w:rPr>
              <w:t>-2</w:t>
            </w:r>
            <w:r w:rsidR="00CF5FEE">
              <w:rPr>
                <w:rFonts w:ascii="Mangal" w:eastAsia="Times New Roman" w:hAnsi="Mangal"/>
                <w:sz w:val="24"/>
                <w:szCs w:val="24"/>
              </w:rPr>
              <w:t>4</w:t>
            </w:r>
          </w:p>
          <w:p w14:paraId="1B05AC85"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w:t>
            </w:r>
            <w:r w:rsidRPr="00593C0F">
              <w:rPr>
                <w:rFonts w:ascii="Mangal" w:eastAsia="Times New Roman" w:hAnsi="Mangal"/>
                <w:sz w:val="24"/>
                <w:szCs w:val="24"/>
                <w:cs/>
                <w:lang w:bidi="hi-IN"/>
              </w:rPr>
              <w:t xml:space="preserve">दिसम्बर </w:t>
            </w:r>
            <w:r w:rsidRPr="00593C0F">
              <w:rPr>
                <w:rFonts w:ascii="Mangal" w:eastAsia="Times New Roman" w:hAnsi="Mangal"/>
                <w:sz w:val="24"/>
                <w:szCs w:val="24"/>
              </w:rPr>
              <w:t xml:space="preserve">2023 </w:t>
            </w:r>
            <w:r w:rsidRPr="00593C0F">
              <w:rPr>
                <w:rFonts w:ascii="Mangal" w:eastAsia="Times New Roman" w:hAnsi="Mangal"/>
                <w:sz w:val="24"/>
                <w:szCs w:val="24"/>
                <w:cs/>
                <w:lang w:bidi="hi-IN"/>
              </w:rPr>
              <w:t>तक</w:t>
            </w:r>
            <w:r w:rsidRPr="00593C0F">
              <w:rPr>
                <w:rFonts w:ascii="Mangal" w:eastAsia="Times New Roman" w:hAnsi="Mangal"/>
                <w:sz w:val="24"/>
                <w:szCs w:val="24"/>
                <w:lang w:bidi="hi-IN"/>
              </w:rPr>
              <w:t>)</w:t>
            </w:r>
          </w:p>
        </w:tc>
        <w:tc>
          <w:tcPr>
            <w:tcW w:w="2879" w:type="dxa"/>
          </w:tcPr>
          <w:p w14:paraId="43B8365E"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10696</w:t>
            </w:r>
          </w:p>
        </w:tc>
        <w:tc>
          <w:tcPr>
            <w:tcW w:w="2104" w:type="dxa"/>
          </w:tcPr>
          <w:p w14:paraId="0D0A9C01" w14:textId="77777777" w:rsidR="00593C0F" w:rsidRPr="00593C0F" w:rsidRDefault="00593C0F" w:rsidP="008E143C">
            <w:pPr>
              <w:contextualSpacing/>
              <w:jc w:val="center"/>
              <w:rPr>
                <w:rFonts w:ascii="Mangal" w:eastAsia="Times New Roman" w:hAnsi="Mangal"/>
                <w:sz w:val="24"/>
                <w:szCs w:val="24"/>
              </w:rPr>
            </w:pPr>
            <w:r w:rsidRPr="00593C0F">
              <w:rPr>
                <w:rFonts w:ascii="Mangal" w:eastAsia="Times New Roman" w:hAnsi="Mangal"/>
                <w:sz w:val="24"/>
                <w:szCs w:val="24"/>
              </w:rPr>
              <w:t>12691</w:t>
            </w:r>
          </w:p>
        </w:tc>
      </w:tr>
    </w:tbl>
    <w:p w14:paraId="4C242B12" w14:textId="77777777" w:rsidR="00593C0F" w:rsidRPr="00593C0F" w:rsidRDefault="00593C0F" w:rsidP="00593C0F">
      <w:pPr>
        <w:spacing w:after="120" w:line="240" w:lineRule="auto"/>
        <w:jc w:val="both"/>
        <w:rPr>
          <w:rFonts w:ascii="Mangal" w:eastAsia="Times New Roman" w:hAnsi="Mangal"/>
          <w:sz w:val="2"/>
          <w:szCs w:val="2"/>
        </w:rPr>
      </w:pPr>
    </w:p>
    <w:p w14:paraId="22953F76" w14:textId="77777777" w:rsidR="00593C0F" w:rsidRPr="00593C0F" w:rsidRDefault="00593C0F" w:rsidP="00593C0F">
      <w:pPr>
        <w:spacing w:after="120" w:line="240" w:lineRule="auto"/>
        <w:ind w:left="720"/>
        <w:jc w:val="both"/>
        <w:rPr>
          <w:rFonts w:ascii="Mangal" w:hAnsi="Mangal"/>
          <w:sz w:val="8"/>
          <w:szCs w:val="8"/>
        </w:rPr>
      </w:pPr>
      <w:r w:rsidRPr="00593C0F">
        <w:rPr>
          <w:rFonts w:ascii="Mangal" w:eastAsia="Times New Roman" w:hAnsi="Mangal"/>
          <w:sz w:val="24"/>
          <w:szCs w:val="24"/>
          <w:cs/>
        </w:rPr>
        <w:t>सरकार द्वारा राज्य में नवीनीकरण ऊर्जा उत्पादन के लिए कोई लक्ष्य निर्धारित नहीं किया गया है। हालांकि</w:t>
      </w:r>
      <w:r w:rsidRPr="00593C0F">
        <w:rPr>
          <w:rFonts w:ascii="Mangal" w:eastAsia="Times New Roman" w:hAnsi="Mangal"/>
          <w:sz w:val="24"/>
          <w:szCs w:val="24"/>
        </w:rPr>
        <w:t xml:space="preserve">, </w:t>
      </w:r>
      <w:r w:rsidRPr="00593C0F">
        <w:rPr>
          <w:rFonts w:ascii="Mangal" w:eastAsia="Times New Roman" w:hAnsi="Mangal"/>
          <w:sz w:val="24"/>
          <w:szCs w:val="24"/>
          <w:cs/>
        </w:rPr>
        <w:t xml:space="preserve">हरियाणा में गत् पांच वर्षों यानी </w:t>
      </w:r>
      <w:r w:rsidRPr="00593C0F">
        <w:rPr>
          <w:rFonts w:ascii="Mangal" w:eastAsia="Times New Roman" w:hAnsi="Mangal"/>
          <w:sz w:val="24"/>
          <w:szCs w:val="24"/>
        </w:rPr>
        <w:t xml:space="preserve">2018-19 </w:t>
      </w:r>
      <w:r w:rsidRPr="00593C0F">
        <w:rPr>
          <w:rFonts w:ascii="Mangal" w:eastAsia="Times New Roman" w:hAnsi="Mangal"/>
          <w:sz w:val="24"/>
          <w:szCs w:val="24"/>
          <w:cs/>
        </w:rPr>
        <w:t xml:space="preserve">से </w:t>
      </w:r>
      <w:r w:rsidRPr="00593C0F">
        <w:rPr>
          <w:rFonts w:ascii="Mangal" w:eastAsia="Times New Roman" w:hAnsi="Mangal"/>
          <w:sz w:val="24"/>
          <w:szCs w:val="24"/>
        </w:rPr>
        <w:t xml:space="preserve">2023-24 (31.01.2024 </w:t>
      </w:r>
      <w:r w:rsidRPr="00593C0F">
        <w:rPr>
          <w:rFonts w:ascii="Mangal" w:eastAsia="Times New Roman" w:hAnsi="Mangal"/>
          <w:sz w:val="24"/>
          <w:szCs w:val="24"/>
          <w:cs/>
        </w:rPr>
        <w:t>तक) में नवीनीकरण ऊर्जा स्रोतों से संबंधित उपलब्धियां निम्न प्रकार हैः</w:t>
      </w:r>
      <w:r w:rsidRPr="00593C0F">
        <w:rPr>
          <w:rFonts w:ascii="Mangal" w:eastAsia="Times New Roman" w:hAnsi="Mangal"/>
          <w:b/>
          <w:sz w:val="24"/>
          <w:szCs w:val="24"/>
        </w:rPr>
        <w:tab/>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1"/>
        <w:gridCol w:w="2414"/>
      </w:tblGrid>
      <w:tr w:rsidR="00593C0F" w:rsidRPr="00593C0F" w14:paraId="4DD1D2D6" w14:textId="77777777" w:rsidTr="008E143C">
        <w:trPr>
          <w:trHeight w:val="225"/>
        </w:trPr>
        <w:tc>
          <w:tcPr>
            <w:tcW w:w="6091" w:type="dxa"/>
            <w:shd w:val="clear" w:color="auto" w:fill="auto"/>
            <w:tcMar>
              <w:top w:w="72" w:type="dxa"/>
              <w:left w:w="144" w:type="dxa"/>
              <w:bottom w:w="72" w:type="dxa"/>
              <w:right w:w="144" w:type="dxa"/>
            </w:tcMar>
          </w:tcPr>
          <w:p w14:paraId="52B05740" w14:textId="77777777" w:rsidR="00593C0F" w:rsidRPr="00593C0F" w:rsidRDefault="00593C0F" w:rsidP="008E143C">
            <w:pPr>
              <w:spacing w:after="0" w:line="240" w:lineRule="auto"/>
              <w:contextualSpacing/>
              <w:jc w:val="center"/>
              <w:rPr>
                <w:rFonts w:ascii="Mangal" w:hAnsi="Mangal"/>
                <w:b/>
                <w:bCs/>
                <w:sz w:val="24"/>
                <w:szCs w:val="24"/>
                <w:cs/>
              </w:rPr>
            </w:pPr>
            <w:r w:rsidRPr="00593C0F">
              <w:rPr>
                <w:rFonts w:ascii="Mangal" w:hAnsi="Mangal"/>
                <w:b/>
                <w:bCs/>
                <w:sz w:val="24"/>
                <w:szCs w:val="24"/>
                <w:cs/>
              </w:rPr>
              <w:t>नवीनीकरण ऊर्जा स्रोत</w:t>
            </w:r>
          </w:p>
        </w:tc>
        <w:tc>
          <w:tcPr>
            <w:tcW w:w="2414" w:type="dxa"/>
            <w:shd w:val="clear" w:color="auto" w:fill="auto"/>
          </w:tcPr>
          <w:p w14:paraId="521013BB" w14:textId="77777777" w:rsidR="00593C0F" w:rsidRPr="00593C0F" w:rsidRDefault="00593C0F" w:rsidP="008E143C">
            <w:pPr>
              <w:spacing w:after="0" w:line="240" w:lineRule="auto"/>
              <w:contextualSpacing/>
              <w:jc w:val="center"/>
              <w:rPr>
                <w:rFonts w:ascii="Mangal" w:hAnsi="Mangal"/>
                <w:b/>
                <w:bCs/>
                <w:sz w:val="24"/>
                <w:szCs w:val="24"/>
              </w:rPr>
            </w:pPr>
            <w:r w:rsidRPr="00593C0F">
              <w:rPr>
                <w:rFonts w:ascii="Mangal" w:hAnsi="Mangal"/>
                <w:b/>
                <w:bCs/>
                <w:sz w:val="24"/>
                <w:szCs w:val="24"/>
                <w:cs/>
              </w:rPr>
              <w:t>उपलब्धि (मेगावाट)</w:t>
            </w:r>
          </w:p>
        </w:tc>
      </w:tr>
      <w:tr w:rsidR="00593C0F" w:rsidRPr="00593C0F" w14:paraId="554C64BB" w14:textId="77777777" w:rsidTr="008E143C">
        <w:trPr>
          <w:trHeight w:val="225"/>
        </w:trPr>
        <w:tc>
          <w:tcPr>
            <w:tcW w:w="8505" w:type="dxa"/>
            <w:gridSpan w:val="2"/>
            <w:shd w:val="clear" w:color="auto" w:fill="auto"/>
            <w:tcMar>
              <w:top w:w="72" w:type="dxa"/>
              <w:left w:w="144" w:type="dxa"/>
              <w:bottom w:w="72" w:type="dxa"/>
              <w:right w:w="144" w:type="dxa"/>
            </w:tcMar>
          </w:tcPr>
          <w:p w14:paraId="059236C9" w14:textId="77777777" w:rsidR="00593C0F" w:rsidRPr="00593C0F" w:rsidRDefault="00593C0F" w:rsidP="008E143C">
            <w:pPr>
              <w:spacing w:after="0" w:line="240" w:lineRule="auto"/>
              <w:contextualSpacing/>
              <w:rPr>
                <w:rFonts w:ascii="Mangal" w:eastAsia="Times New Roman" w:hAnsi="Mangal"/>
                <w:b/>
                <w:bCs/>
                <w:kern w:val="24"/>
                <w:sz w:val="24"/>
                <w:szCs w:val="24"/>
              </w:rPr>
            </w:pPr>
            <w:r w:rsidRPr="00593C0F">
              <w:rPr>
                <w:rFonts w:ascii="Mangal" w:eastAsia="Times New Roman" w:hAnsi="Mangal"/>
                <w:b/>
                <w:bCs/>
                <w:kern w:val="24"/>
                <w:sz w:val="24"/>
                <w:szCs w:val="24"/>
              </w:rPr>
              <w:t>2018-19</w:t>
            </w:r>
          </w:p>
        </w:tc>
      </w:tr>
      <w:tr w:rsidR="00593C0F" w:rsidRPr="00593C0F" w14:paraId="5F6E763F" w14:textId="77777777" w:rsidTr="0067377A">
        <w:trPr>
          <w:trHeight w:val="503"/>
        </w:trPr>
        <w:tc>
          <w:tcPr>
            <w:tcW w:w="6091" w:type="dxa"/>
            <w:shd w:val="clear" w:color="auto" w:fill="auto"/>
            <w:tcMar>
              <w:top w:w="72" w:type="dxa"/>
              <w:left w:w="144" w:type="dxa"/>
              <w:bottom w:w="72" w:type="dxa"/>
              <w:right w:w="144" w:type="dxa"/>
            </w:tcMar>
          </w:tcPr>
          <w:p w14:paraId="6EC13E1C" w14:textId="59A88DB6"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सीएचसी तथा पीएचसी में सोलर पॉवर प्लांट (</w:t>
            </w:r>
            <w:r w:rsidRPr="00593C0F">
              <w:rPr>
                <w:rFonts w:ascii="Mangal" w:hAnsi="Mangal"/>
                <w:sz w:val="24"/>
                <w:szCs w:val="24"/>
              </w:rPr>
              <w:t xml:space="preserve">166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0678B2C2"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1.2 </w:t>
            </w:r>
          </w:p>
        </w:tc>
      </w:tr>
      <w:tr w:rsidR="00593C0F" w:rsidRPr="00593C0F" w14:paraId="45F25C66" w14:textId="77777777" w:rsidTr="008E143C">
        <w:trPr>
          <w:trHeight w:val="169"/>
        </w:trPr>
        <w:tc>
          <w:tcPr>
            <w:tcW w:w="6091" w:type="dxa"/>
            <w:shd w:val="clear" w:color="auto" w:fill="auto"/>
            <w:tcMar>
              <w:top w:w="72" w:type="dxa"/>
              <w:left w:w="144" w:type="dxa"/>
              <w:bottom w:w="72" w:type="dxa"/>
              <w:right w:w="144" w:type="dxa"/>
            </w:tcMar>
          </w:tcPr>
          <w:p w14:paraId="2BBB2A73"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ग्रिड कनैक्टिड रूफटॉप सोलर पॉवर प्लांट</w:t>
            </w:r>
          </w:p>
        </w:tc>
        <w:tc>
          <w:tcPr>
            <w:tcW w:w="2414" w:type="dxa"/>
            <w:shd w:val="clear" w:color="auto" w:fill="auto"/>
          </w:tcPr>
          <w:p w14:paraId="46585645"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36.6</w:t>
            </w:r>
          </w:p>
        </w:tc>
      </w:tr>
      <w:tr w:rsidR="00593C0F" w:rsidRPr="00593C0F" w14:paraId="1E36BE0A" w14:textId="77777777" w:rsidTr="008E143C">
        <w:trPr>
          <w:trHeight w:val="263"/>
        </w:trPr>
        <w:tc>
          <w:tcPr>
            <w:tcW w:w="8505" w:type="dxa"/>
            <w:gridSpan w:val="2"/>
            <w:shd w:val="clear" w:color="auto" w:fill="auto"/>
            <w:tcMar>
              <w:top w:w="72" w:type="dxa"/>
              <w:left w:w="144" w:type="dxa"/>
              <w:bottom w:w="72" w:type="dxa"/>
              <w:right w:w="144" w:type="dxa"/>
            </w:tcMar>
          </w:tcPr>
          <w:p w14:paraId="7DCF8BE5" w14:textId="77777777" w:rsidR="00593C0F" w:rsidRPr="00593C0F" w:rsidRDefault="00593C0F" w:rsidP="00CE1F62">
            <w:pPr>
              <w:spacing w:after="0" w:line="240" w:lineRule="auto"/>
              <w:contextualSpacing/>
              <w:rPr>
                <w:rFonts w:ascii="Mangal" w:eastAsia="Times New Roman" w:hAnsi="Mangal"/>
                <w:sz w:val="24"/>
                <w:szCs w:val="24"/>
              </w:rPr>
            </w:pPr>
            <w:r w:rsidRPr="00593C0F">
              <w:rPr>
                <w:rFonts w:ascii="Mangal" w:eastAsia="Times New Roman" w:hAnsi="Mangal"/>
                <w:b/>
                <w:kern w:val="24"/>
                <w:sz w:val="24"/>
                <w:szCs w:val="24"/>
              </w:rPr>
              <w:t>2019-20</w:t>
            </w:r>
          </w:p>
        </w:tc>
      </w:tr>
      <w:tr w:rsidR="00593C0F" w:rsidRPr="00593C0F" w14:paraId="73D147AC" w14:textId="77777777" w:rsidTr="008E143C">
        <w:trPr>
          <w:trHeight w:val="169"/>
        </w:trPr>
        <w:tc>
          <w:tcPr>
            <w:tcW w:w="6091" w:type="dxa"/>
            <w:shd w:val="clear" w:color="auto" w:fill="auto"/>
            <w:tcMar>
              <w:top w:w="72" w:type="dxa"/>
              <w:left w:w="144" w:type="dxa"/>
              <w:bottom w:w="72" w:type="dxa"/>
              <w:right w:w="144" w:type="dxa"/>
            </w:tcMar>
          </w:tcPr>
          <w:p w14:paraId="35254433"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 xml:space="preserve">ग्राउंड माऊंटिड सोलर पॉवर प्लांट </w:t>
            </w:r>
          </w:p>
        </w:tc>
        <w:tc>
          <w:tcPr>
            <w:tcW w:w="2414" w:type="dxa"/>
            <w:shd w:val="clear" w:color="auto" w:fill="auto"/>
          </w:tcPr>
          <w:p w14:paraId="71B625B3"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38.1 </w:t>
            </w:r>
          </w:p>
        </w:tc>
      </w:tr>
      <w:tr w:rsidR="00593C0F" w:rsidRPr="00593C0F" w14:paraId="1D325BD8" w14:textId="77777777" w:rsidTr="008E143C">
        <w:trPr>
          <w:trHeight w:val="169"/>
        </w:trPr>
        <w:tc>
          <w:tcPr>
            <w:tcW w:w="6091" w:type="dxa"/>
            <w:shd w:val="clear" w:color="auto" w:fill="auto"/>
            <w:tcMar>
              <w:top w:w="72" w:type="dxa"/>
              <w:left w:w="144" w:type="dxa"/>
              <w:bottom w:w="72" w:type="dxa"/>
              <w:right w:w="144" w:type="dxa"/>
            </w:tcMar>
          </w:tcPr>
          <w:p w14:paraId="3EB7973B" w14:textId="64ED42A7"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सोलर होम सिस्टम (</w:t>
            </w:r>
            <w:r w:rsidRPr="00593C0F">
              <w:rPr>
                <w:rFonts w:ascii="Mangal" w:hAnsi="Mangal"/>
                <w:sz w:val="24"/>
                <w:szCs w:val="24"/>
              </w:rPr>
              <w:t xml:space="preserve">9524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2431951E"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1.4 </w:t>
            </w:r>
          </w:p>
        </w:tc>
      </w:tr>
      <w:tr w:rsidR="00593C0F" w:rsidRPr="00593C0F" w14:paraId="661B4363" w14:textId="77777777" w:rsidTr="008E143C">
        <w:trPr>
          <w:trHeight w:val="169"/>
        </w:trPr>
        <w:tc>
          <w:tcPr>
            <w:tcW w:w="6091" w:type="dxa"/>
            <w:shd w:val="clear" w:color="auto" w:fill="auto"/>
            <w:tcMar>
              <w:top w:w="72" w:type="dxa"/>
              <w:left w:w="144" w:type="dxa"/>
              <w:bottom w:w="72" w:type="dxa"/>
              <w:right w:w="144" w:type="dxa"/>
            </w:tcMar>
          </w:tcPr>
          <w:p w14:paraId="2FFA2CEF"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 xml:space="preserve">ग्रिड कनैक्टिड रूफटॉप सोलर पॉवर प्लांट </w:t>
            </w:r>
          </w:p>
        </w:tc>
        <w:tc>
          <w:tcPr>
            <w:tcW w:w="2414" w:type="dxa"/>
            <w:shd w:val="clear" w:color="auto" w:fill="auto"/>
          </w:tcPr>
          <w:p w14:paraId="2B9AA0E5"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34.2</w:t>
            </w:r>
          </w:p>
        </w:tc>
      </w:tr>
      <w:tr w:rsidR="00593C0F" w:rsidRPr="00593C0F" w14:paraId="5A912D4E" w14:textId="77777777" w:rsidTr="008E143C">
        <w:trPr>
          <w:trHeight w:val="169"/>
        </w:trPr>
        <w:tc>
          <w:tcPr>
            <w:tcW w:w="8505" w:type="dxa"/>
            <w:gridSpan w:val="2"/>
            <w:shd w:val="clear" w:color="auto" w:fill="auto"/>
            <w:tcMar>
              <w:top w:w="72" w:type="dxa"/>
              <w:left w:w="144" w:type="dxa"/>
              <w:bottom w:w="72" w:type="dxa"/>
              <w:right w:w="144" w:type="dxa"/>
            </w:tcMar>
          </w:tcPr>
          <w:p w14:paraId="3EF510C5" w14:textId="77777777" w:rsidR="00593C0F" w:rsidRPr="00593C0F" w:rsidRDefault="00593C0F" w:rsidP="00CE1F62">
            <w:pPr>
              <w:spacing w:after="0" w:line="240" w:lineRule="auto"/>
              <w:contextualSpacing/>
              <w:rPr>
                <w:rFonts w:ascii="Mangal" w:eastAsia="Times New Roman" w:hAnsi="Mangal"/>
                <w:sz w:val="24"/>
                <w:szCs w:val="24"/>
              </w:rPr>
            </w:pPr>
            <w:r w:rsidRPr="00593C0F">
              <w:rPr>
                <w:rFonts w:ascii="Mangal" w:eastAsia="Times New Roman" w:hAnsi="Mangal"/>
                <w:b/>
                <w:kern w:val="24"/>
                <w:sz w:val="24"/>
                <w:szCs w:val="24"/>
              </w:rPr>
              <w:t>2020-21</w:t>
            </w:r>
          </w:p>
        </w:tc>
      </w:tr>
      <w:tr w:rsidR="00593C0F" w:rsidRPr="00593C0F" w14:paraId="1E6BA2F5" w14:textId="77777777" w:rsidTr="008E143C">
        <w:trPr>
          <w:trHeight w:val="169"/>
        </w:trPr>
        <w:tc>
          <w:tcPr>
            <w:tcW w:w="6091" w:type="dxa"/>
            <w:shd w:val="clear" w:color="auto" w:fill="auto"/>
            <w:tcMar>
              <w:top w:w="72" w:type="dxa"/>
              <w:left w:w="144" w:type="dxa"/>
              <w:bottom w:w="72" w:type="dxa"/>
              <w:right w:w="144" w:type="dxa"/>
            </w:tcMar>
          </w:tcPr>
          <w:p w14:paraId="0E83FE14"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बॉयोगैस आधारित पॉवर प्लांट (कैटल डंग एण्ड पोल्ट्री)</w:t>
            </w:r>
          </w:p>
        </w:tc>
        <w:tc>
          <w:tcPr>
            <w:tcW w:w="2414" w:type="dxa"/>
            <w:shd w:val="clear" w:color="auto" w:fill="auto"/>
          </w:tcPr>
          <w:p w14:paraId="78B6F897"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1.2 </w:t>
            </w:r>
          </w:p>
        </w:tc>
      </w:tr>
      <w:tr w:rsidR="00593C0F" w:rsidRPr="00593C0F" w14:paraId="05482515" w14:textId="77777777" w:rsidTr="008E143C">
        <w:trPr>
          <w:trHeight w:val="169"/>
        </w:trPr>
        <w:tc>
          <w:tcPr>
            <w:tcW w:w="6091" w:type="dxa"/>
            <w:shd w:val="clear" w:color="auto" w:fill="auto"/>
            <w:tcMar>
              <w:top w:w="72" w:type="dxa"/>
              <w:left w:w="144" w:type="dxa"/>
              <w:bottom w:w="72" w:type="dxa"/>
              <w:right w:w="144" w:type="dxa"/>
            </w:tcMar>
          </w:tcPr>
          <w:p w14:paraId="22574C46" w14:textId="19A134F9"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गौशालाओं में सोलर पॉवर प्लांट (</w:t>
            </w:r>
            <w:r w:rsidRPr="00593C0F">
              <w:rPr>
                <w:rFonts w:ascii="Mangal" w:hAnsi="Mangal"/>
                <w:sz w:val="24"/>
                <w:szCs w:val="24"/>
              </w:rPr>
              <w:t xml:space="preserve">330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0A15E6E9"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2.0 </w:t>
            </w:r>
          </w:p>
        </w:tc>
      </w:tr>
      <w:tr w:rsidR="00593C0F" w:rsidRPr="00593C0F" w14:paraId="6E95DD25" w14:textId="77777777" w:rsidTr="008E143C">
        <w:trPr>
          <w:trHeight w:val="169"/>
        </w:trPr>
        <w:tc>
          <w:tcPr>
            <w:tcW w:w="6091" w:type="dxa"/>
            <w:shd w:val="clear" w:color="auto" w:fill="auto"/>
            <w:tcMar>
              <w:top w:w="72" w:type="dxa"/>
              <w:left w:w="144" w:type="dxa"/>
              <w:bottom w:w="72" w:type="dxa"/>
              <w:right w:w="144" w:type="dxa"/>
            </w:tcMar>
          </w:tcPr>
          <w:p w14:paraId="3BC33F17" w14:textId="154881C2"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सोलर पम्पिंग सिस्टम (</w:t>
            </w:r>
            <w:r w:rsidRPr="00593C0F">
              <w:rPr>
                <w:rFonts w:ascii="Mangal" w:hAnsi="Mangal"/>
                <w:sz w:val="24"/>
                <w:szCs w:val="24"/>
              </w:rPr>
              <w:t xml:space="preserve">11475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4C58327E"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77.45 </w:t>
            </w:r>
          </w:p>
        </w:tc>
      </w:tr>
      <w:tr w:rsidR="00593C0F" w:rsidRPr="00593C0F" w14:paraId="4237D8A0" w14:textId="77777777" w:rsidTr="008E143C">
        <w:trPr>
          <w:trHeight w:val="169"/>
        </w:trPr>
        <w:tc>
          <w:tcPr>
            <w:tcW w:w="6091" w:type="dxa"/>
            <w:shd w:val="clear" w:color="auto" w:fill="auto"/>
            <w:tcMar>
              <w:top w:w="72" w:type="dxa"/>
              <w:left w:w="144" w:type="dxa"/>
              <w:bottom w:w="72" w:type="dxa"/>
              <w:right w:w="144" w:type="dxa"/>
            </w:tcMar>
          </w:tcPr>
          <w:p w14:paraId="0651B853" w14:textId="77777777"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कम्प्रैसड बॉयोगैस (</w:t>
            </w:r>
            <w:r w:rsidRPr="00593C0F">
              <w:rPr>
                <w:rFonts w:ascii="Mangal" w:hAnsi="Mangal"/>
                <w:sz w:val="24"/>
                <w:szCs w:val="24"/>
              </w:rPr>
              <w:t>2.4</w:t>
            </w:r>
            <w:r w:rsidRPr="00593C0F">
              <w:rPr>
                <w:rFonts w:ascii="Mangal" w:hAnsi="Mangal"/>
                <w:sz w:val="24"/>
                <w:szCs w:val="24"/>
                <w:cs/>
              </w:rPr>
              <w:t xml:space="preserve"> टीपीडी)</w:t>
            </w:r>
          </w:p>
        </w:tc>
        <w:tc>
          <w:tcPr>
            <w:tcW w:w="2414" w:type="dxa"/>
            <w:shd w:val="clear" w:color="auto" w:fill="auto"/>
          </w:tcPr>
          <w:p w14:paraId="08190094"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0.5 </w:t>
            </w:r>
          </w:p>
        </w:tc>
      </w:tr>
      <w:tr w:rsidR="00593C0F" w:rsidRPr="00593C0F" w14:paraId="5C0F0AA4" w14:textId="77777777" w:rsidTr="008E143C">
        <w:trPr>
          <w:trHeight w:val="169"/>
        </w:trPr>
        <w:tc>
          <w:tcPr>
            <w:tcW w:w="6091" w:type="dxa"/>
            <w:shd w:val="clear" w:color="auto" w:fill="auto"/>
            <w:tcMar>
              <w:top w:w="72" w:type="dxa"/>
              <w:left w:w="144" w:type="dxa"/>
              <w:bottom w:w="72" w:type="dxa"/>
              <w:right w:w="144" w:type="dxa"/>
            </w:tcMar>
          </w:tcPr>
          <w:p w14:paraId="737E4811"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 xml:space="preserve">बॉयोमास पॉवर प्रोजेक्ट </w:t>
            </w:r>
          </w:p>
        </w:tc>
        <w:tc>
          <w:tcPr>
            <w:tcW w:w="2414" w:type="dxa"/>
            <w:shd w:val="clear" w:color="auto" w:fill="auto"/>
          </w:tcPr>
          <w:p w14:paraId="4E9F9B20"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5.0 </w:t>
            </w:r>
          </w:p>
        </w:tc>
      </w:tr>
      <w:tr w:rsidR="00593C0F" w:rsidRPr="00593C0F" w14:paraId="33C6B5F2" w14:textId="77777777" w:rsidTr="008E143C">
        <w:trPr>
          <w:trHeight w:val="169"/>
        </w:trPr>
        <w:tc>
          <w:tcPr>
            <w:tcW w:w="6091" w:type="dxa"/>
            <w:shd w:val="clear" w:color="auto" w:fill="auto"/>
            <w:tcMar>
              <w:top w:w="72" w:type="dxa"/>
              <w:left w:w="144" w:type="dxa"/>
              <w:bottom w:w="72" w:type="dxa"/>
              <w:right w:w="144" w:type="dxa"/>
            </w:tcMar>
          </w:tcPr>
          <w:p w14:paraId="4818249F"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ग्रिड कनैक्टिड रूफटॉप सोलर पॉवर प्लांट</w:t>
            </w:r>
          </w:p>
        </w:tc>
        <w:tc>
          <w:tcPr>
            <w:tcW w:w="2414" w:type="dxa"/>
            <w:shd w:val="clear" w:color="auto" w:fill="auto"/>
          </w:tcPr>
          <w:p w14:paraId="6141C8F1"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43.5</w:t>
            </w:r>
          </w:p>
        </w:tc>
      </w:tr>
      <w:tr w:rsidR="00593C0F" w:rsidRPr="00593C0F" w14:paraId="28DB077B" w14:textId="77777777" w:rsidTr="008E143C">
        <w:trPr>
          <w:trHeight w:val="169"/>
        </w:trPr>
        <w:tc>
          <w:tcPr>
            <w:tcW w:w="8505" w:type="dxa"/>
            <w:gridSpan w:val="2"/>
            <w:shd w:val="clear" w:color="auto" w:fill="auto"/>
            <w:tcMar>
              <w:top w:w="72" w:type="dxa"/>
              <w:left w:w="144" w:type="dxa"/>
              <w:bottom w:w="72" w:type="dxa"/>
              <w:right w:w="144" w:type="dxa"/>
            </w:tcMar>
          </w:tcPr>
          <w:p w14:paraId="693ECA12" w14:textId="77777777" w:rsidR="00593C0F" w:rsidRPr="00593C0F" w:rsidRDefault="00593C0F" w:rsidP="00CE1F62">
            <w:pPr>
              <w:spacing w:after="0" w:line="240" w:lineRule="auto"/>
              <w:contextualSpacing/>
              <w:rPr>
                <w:rFonts w:ascii="Mangal" w:eastAsia="Times New Roman" w:hAnsi="Mangal"/>
                <w:sz w:val="24"/>
                <w:szCs w:val="24"/>
              </w:rPr>
            </w:pPr>
            <w:r w:rsidRPr="00593C0F">
              <w:rPr>
                <w:rFonts w:ascii="Mangal" w:eastAsia="Times New Roman" w:hAnsi="Mangal"/>
                <w:b/>
                <w:kern w:val="24"/>
                <w:sz w:val="24"/>
                <w:szCs w:val="24"/>
              </w:rPr>
              <w:lastRenderedPageBreak/>
              <w:t>2021-22</w:t>
            </w:r>
          </w:p>
        </w:tc>
      </w:tr>
      <w:tr w:rsidR="00593C0F" w:rsidRPr="00593C0F" w14:paraId="037F9F6D" w14:textId="77777777" w:rsidTr="008E143C">
        <w:trPr>
          <w:trHeight w:val="169"/>
        </w:trPr>
        <w:tc>
          <w:tcPr>
            <w:tcW w:w="6091" w:type="dxa"/>
            <w:shd w:val="clear" w:color="auto" w:fill="auto"/>
            <w:tcMar>
              <w:top w:w="72" w:type="dxa"/>
              <w:left w:w="144" w:type="dxa"/>
              <w:bottom w:w="72" w:type="dxa"/>
              <w:right w:w="144" w:type="dxa"/>
            </w:tcMar>
          </w:tcPr>
          <w:p w14:paraId="75BAC595"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 xml:space="preserve">ग्राउंड माऊंटिड सोलर पॉवर प्लांट </w:t>
            </w:r>
          </w:p>
        </w:tc>
        <w:tc>
          <w:tcPr>
            <w:tcW w:w="2414" w:type="dxa"/>
            <w:shd w:val="clear" w:color="auto" w:fill="auto"/>
          </w:tcPr>
          <w:p w14:paraId="193AE569"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140.0 </w:t>
            </w:r>
          </w:p>
        </w:tc>
      </w:tr>
      <w:tr w:rsidR="00593C0F" w:rsidRPr="00593C0F" w14:paraId="3F6F9376" w14:textId="77777777" w:rsidTr="008E143C">
        <w:trPr>
          <w:trHeight w:val="169"/>
        </w:trPr>
        <w:tc>
          <w:tcPr>
            <w:tcW w:w="6091" w:type="dxa"/>
            <w:shd w:val="clear" w:color="auto" w:fill="auto"/>
            <w:tcMar>
              <w:top w:w="72" w:type="dxa"/>
              <w:left w:w="144" w:type="dxa"/>
              <w:bottom w:w="72" w:type="dxa"/>
              <w:right w:w="144" w:type="dxa"/>
            </w:tcMar>
          </w:tcPr>
          <w:p w14:paraId="5213C781"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कम्प्रैसड बॉयोगैस (</w:t>
            </w:r>
            <w:r w:rsidRPr="00593C0F">
              <w:rPr>
                <w:rFonts w:ascii="Mangal" w:hAnsi="Mangal"/>
                <w:sz w:val="24"/>
                <w:szCs w:val="24"/>
              </w:rPr>
              <w:t>6</w:t>
            </w:r>
            <w:r w:rsidRPr="00593C0F">
              <w:rPr>
                <w:rFonts w:ascii="Mangal" w:hAnsi="Mangal"/>
                <w:sz w:val="24"/>
                <w:szCs w:val="24"/>
                <w:cs/>
              </w:rPr>
              <w:t xml:space="preserve"> टीपीडी सीबीजी)</w:t>
            </w:r>
          </w:p>
        </w:tc>
        <w:tc>
          <w:tcPr>
            <w:tcW w:w="2414" w:type="dxa"/>
            <w:shd w:val="clear" w:color="auto" w:fill="auto"/>
          </w:tcPr>
          <w:p w14:paraId="5BD96E76"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1.25 </w:t>
            </w:r>
          </w:p>
        </w:tc>
      </w:tr>
      <w:tr w:rsidR="00593C0F" w:rsidRPr="00593C0F" w14:paraId="2B19E54E" w14:textId="77777777" w:rsidTr="008E143C">
        <w:trPr>
          <w:trHeight w:val="169"/>
        </w:trPr>
        <w:tc>
          <w:tcPr>
            <w:tcW w:w="6091" w:type="dxa"/>
            <w:shd w:val="clear" w:color="auto" w:fill="auto"/>
            <w:tcMar>
              <w:top w:w="72" w:type="dxa"/>
              <w:left w:w="144" w:type="dxa"/>
              <w:bottom w:w="72" w:type="dxa"/>
              <w:right w:w="144" w:type="dxa"/>
            </w:tcMar>
          </w:tcPr>
          <w:p w14:paraId="3678F39A" w14:textId="5AF8928D"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सोलर पम्पिंग सिस्टम (</w:t>
            </w:r>
            <w:r w:rsidRPr="00593C0F">
              <w:rPr>
                <w:rFonts w:ascii="Mangal" w:hAnsi="Mangal"/>
                <w:sz w:val="24"/>
                <w:szCs w:val="24"/>
              </w:rPr>
              <w:t xml:space="preserve">20861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59263DB3" w14:textId="77777777" w:rsidR="00593C0F" w:rsidRPr="00593C0F" w:rsidRDefault="00593C0F" w:rsidP="00CE1F62">
            <w:pPr>
              <w:spacing w:after="0" w:line="240" w:lineRule="auto"/>
              <w:contextualSpacing/>
              <w:jc w:val="center"/>
              <w:rPr>
                <w:rFonts w:ascii="Mangal" w:eastAsia="Times New Roman" w:hAnsi="Mangal"/>
                <w:kern w:val="24"/>
                <w:sz w:val="24"/>
                <w:szCs w:val="24"/>
              </w:rPr>
            </w:pPr>
            <w:r w:rsidRPr="00593C0F">
              <w:rPr>
                <w:rFonts w:ascii="Mangal" w:eastAsia="Times New Roman" w:hAnsi="Mangal"/>
                <w:kern w:val="24"/>
                <w:sz w:val="24"/>
                <w:szCs w:val="24"/>
              </w:rPr>
              <w:t xml:space="preserve">140.81 </w:t>
            </w:r>
          </w:p>
        </w:tc>
      </w:tr>
      <w:tr w:rsidR="00593C0F" w:rsidRPr="00593C0F" w14:paraId="322662B5" w14:textId="77777777" w:rsidTr="008E143C">
        <w:trPr>
          <w:trHeight w:val="169"/>
        </w:trPr>
        <w:tc>
          <w:tcPr>
            <w:tcW w:w="6091" w:type="dxa"/>
            <w:shd w:val="clear" w:color="auto" w:fill="auto"/>
            <w:tcMar>
              <w:top w:w="72" w:type="dxa"/>
              <w:left w:w="144" w:type="dxa"/>
              <w:bottom w:w="72" w:type="dxa"/>
              <w:right w:w="144" w:type="dxa"/>
            </w:tcMar>
          </w:tcPr>
          <w:p w14:paraId="1B7E9CAF"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बॉयोमास पॉवर प्रोजेक्ट</w:t>
            </w:r>
          </w:p>
        </w:tc>
        <w:tc>
          <w:tcPr>
            <w:tcW w:w="2414" w:type="dxa"/>
            <w:shd w:val="clear" w:color="auto" w:fill="auto"/>
          </w:tcPr>
          <w:p w14:paraId="634D93A7" w14:textId="77777777" w:rsidR="00593C0F" w:rsidRPr="00593C0F" w:rsidRDefault="00593C0F" w:rsidP="00CE1F62">
            <w:pPr>
              <w:spacing w:after="0" w:line="240" w:lineRule="auto"/>
              <w:contextualSpacing/>
              <w:jc w:val="center"/>
              <w:rPr>
                <w:rFonts w:ascii="Mangal" w:eastAsia="Times New Roman" w:hAnsi="Mangal"/>
                <w:kern w:val="24"/>
                <w:sz w:val="24"/>
                <w:szCs w:val="24"/>
              </w:rPr>
            </w:pPr>
            <w:r w:rsidRPr="00593C0F">
              <w:rPr>
                <w:rFonts w:ascii="Mangal" w:eastAsia="Times New Roman" w:hAnsi="Mangal"/>
                <w:kern w:val="24"/>
                <w:sz w:val="24"/>
                <w:szCs w:val="24"/>
              </w:rPr>
              <w:t xml:space="preserve">15.0 </w:t>
            </w:r>
          </w:p>
        </w:tc>
      </w:tr>
      <w:tr w:rsidR="00593C0F" w:rsidRPr="00593C0F" w14:paraId="6E25EABE" w14:textId="77777777" w:rsidTr="008E143C">
        <w:trPr>
          <w:trHeight w:val="169"/>
        </w:trPr>
        <w:tc>
          <w:tcPr>
            <w:tcW w:w="6091" w:type="dxa"/>
            <w:shd w:val="clear" w:color="auto" w:fill="auto"/>
            <w:tcMar>
              <w:top w:w="72" w:type="dxa"/>
              <w:left w:w="144" w:type="dxa"/>
              <w:bottom w:w="72" w:type="dxa"/>
              <w:right w:w="144" w:type="dxa"/>
            </w:tcMar>
          </w:tcPr>
          <w:p w14:paraId="05A588F5"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ग्रिड कनैक्टिड रूफटॉप सोलर पॉवर प्लांट</w:t>
            </w:r>
          </w:p>
        </w:tc>
        <w:tc>
          <w:tcPr>
            <w:tcW w:w="2414" w:type="dxa"/>
            <w:shd w:val="clear" w:color="auto" w:fill="auto"/>
          </w:tcPr>
          <w:p w14:paraId="3A83D241" w14:textId="77777777" w:rsidR="00593C0F" w:rsidRPr="00593C0F" w:rsidRDefault="00593C0F" w:rsidP="00CE1F62">
            <w:pPr>
              <w:spacing w:after="0" w:line="240" w:lineRule="auto"/>
              <w:contextualSpacing/>
              <w:jc w:val="center"/>
              <w:rPr>
                <w:rFonts w:ascii="Mangal" w:eastAsia="Times New Roman" w:hAnsi="Mangal"/>
                <w:kern w:val="24"/>
                <w:sz w:val="24"/>
                <w:szCs w:val="24"/>
              </w:rPr>
            </w:pPr>
            <w:r w:rsidRPr="00593C0F">
              <w:rPr>
                <w:rFonts w:ascii="Mangal" w:eastAsia="Times New Roman" w:hAnsi="Mangal"/>
                <w:kern w:val="24"/>
                <w:sz w:val="24"/>
                <w:szCs w:val="24"/>
              </w:rPr>
              <w:t>51.2</w:t>
            </w:r>
          </w:p>
        </w:tc>
      </w:tr>
      <w:tr w:rsidR="00593C0F" w:rsidRPr="00593C0F" w14:paraId="2CAC7F8C" w14:textId="77777777" w:rsidTr="008E143C">
        <w:trPr>
          <w:trHeight w:val="169"/>
        </w:trPr>
        <w:tc>
          <w:tcPr>
            <w:tcW w:w="8505" w:type="dxa"/>
            <w:gridSpan w:val="2"/>
            <w:shd w:val="clear" w:color="auto" w:fill="auto"/>
            <w:tcMar>
              <w:top w:w="72" w:type="dxa"/>
              <w:left w:w="144" w:type="dxa"/>
              <w:bottom w:w="72" w:type="dxa"/>
              <w:right w:w="144" w:type="dxa"/>
            </w:tcMar>
          </w:tcPr>
          <w:p w14:paraId="3FAB60C7" w14:textId="77777777" w:rsidR="00593C0F" w:rsidRPr="00593C0F" w:rsidRDefault="00593C0F" w:rsidP="00CE1F62">
            <w:pPr>
              <w:spacing w:after="0" w:line="240" w:lineRule="auto"/>
              <w:contextualSpacing/>
              <w:rPr>
                <w:rFonts w:ascii="Mangal" w:eastAsia="Times New Roman" w:hAnsi="Mangal"/>
                <w:sz w:val="24"/>
                <w:szCs w:val="24"/>
              </w:rPr>
            </w:pPr>
            <w:r w:rsidRPr="00593C0F">
              <w:rPr>
                <w:rFonts w:ascii="Mangal" w:eastAsia="Times New Roman" w:hAnsi="Mangal"/>
                <w:b/>
                <w:kern w:val="24"/>
                <w:sz w:val="24"/>
                <w:szCs w:val="24"/>
              </w:rPr>
              <w:t>2022-23</w:t>
            </w:r>
          </w:p>
        </w:tc>
      </w:tr>
      <w:tr w:rsidR="00593C0F" w:rsidRPr="00593C0F" w14:paraId="70F7E646" w14:textId="77777777" w:rsidTr="008E143C">
        <w:trPr>
          <w:trHeight w:val="169"/>
        </w:trPr>
        <w:tc>
          <w:tcPr>
            <w:tcW w:w="6091" w:type="dxa"/>
            <w:shd w:val="clear" w:color="auto" w:fill="auto"/>
            <w:tcMar>
              <w:top w:w="72" w:type="dxa"/>
              <w:left w:w="144" w:type="dxa"/>
              <w:bottom w:w="72" w:type="dxa"/>
              <w:right w:w="144" w:type="dxa"/>
            </w:tcMar>
          </w:tcPr>
          <w:p w14:paraId="70A5DBBF"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बॉयोमास पॉवर प्रोजेक्ट</w:t>
            </w:r>
          </w:p>
        </w:tc>
        <w:tc>
          <w:tcPr>
            <w:tcW w:w="2414" w:type="dxa"/>
            <w:shd w:val="clear" w:color="auto" w:fill="auto"/>
          </w:tcPr>
          <w:p w14:paraId="25EC2FF1" w14:textId="77777777" w:rsidR="00593C0F" w:rsidRPr="00593C0F" w:rsidRDefault="00593C0F" w:rsidP="00CE1F62">
            <w:pPr>
              <w:spacing w:after="0" w:line="240" w:lineRule="auto"/>
              <w:contextualSpacing/>
              <w:jc w:val="center"/>
              <w:rPr>
                <w:rFonts w:ascii="Mangal" w:eastAsia="Times New Roman" w:hAnsi="Mangal"/>
                <w:kern w:val="24"/>
                <w:sz w:val="24"/>
                <w:szCs w:val="24"/>
              </w:rPr>
            </w:pPr>
            <w:r w:rsidRPr="00593C0F">
              <w:rPr>
                <w:rFonts w:ascii="Mangal" w:eastAsia="Times New Roman" w:hAnsi="Mangal"/>
                <w:kern w:val="24"/>
                <w:sz w:val="24"/>
                <w:szCs w:val="24"/>
              </w:rPr>
              <w:t xml:space="preserve">17.0 </w:t>
            </w:r>
          </w:p>
        </w:tc>
      </w:tr>
      <w:tr w:rsidR="00593C0F" w:rsidRPr="00593C0F" w14:paraId="5DE08DE5" w14:textId="77777777" w:rsidTr="008E143C">
        <w:trPr>
          <w:trHeight w:val="169"/>
        </w:trPr>
        <w:tc>
          <w:tcPr>
            <w:tcW w:w="6091" w:type="dxa"/>
            <w:shd w:val="clear" w:color="auto" w:fill="auto"/>
            <w:tcMar>
              <w:top w:w="72" w:type="dxa"/>
              <w:left w:w="144" w:type="dxa"/>
              <w:bottom w:w="72" w:type="dxa"/>
              <w:right w:w="144" w:type="dxa"/>
            </w:tcMar>
          </w:tcPr>
          <w:p w14:paraId="7149EE55" w14:textId="50B1500C"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सोलर पम्पिंग सिस्टम (</w:t>
            </w:r>
            <w:r w:rsidRPr="00593C0F">
              <w:rPr>
                <w:rFonts w:ascii="Mangal" w:hAnsi="Mangal"/>
                <w:sz w:val="24"/>
                <w:szCs w:val="24"/>
              </w:rPr>
              <w:t xml:space="preserve">17894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3C492A17"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120.78 </w:t>
            </w:r>
          </w:p>
        </w:tc>
      </w:tr>
      <w:tr w:rsidR="00593C0F" w:rsidRPr="00593C0F" w14:paraId="18ABD1C5" w14:textId="77777777" w:rsidTr="008E143C">
        <w:trPr>
          <w:trHeight w:val="169"/>
        </w:trPr>
        <w:tc>
          <w:tcPr>
            <w:tcW w:w="6091" w:type="dxa"/>
            <w:shd w:val="clear" w:color="auto" w:fill="auto"/>
            <w:tcMar>
              <w:top w:w="72" w:type="dxa"/>
              <w:left w:w="144" w:type="dxa"/>
              <w:bottom w:w="72" w:type="dxa"/>
              <w:right w:w="144" w:type="dxa"/>
            </w:tcMar>
          </w:tcPr>
          <w:p w14:paraId="0AB0665B"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कम्प्रैसड बॉयोगैस (</w:t>
            </w:r>
            <w:r w:rsidRPr="00593C0F">
              <w:rPr>
                <w:rFonts w:ascii="Mangal" w:hAnsi="Mangal"/>
                <w:sz w:val="24"/>
                <w:szCs w:val="24"/>
              </w:rPr>
              <w:t>4.2</w:t>
            </w:r>
            <w:r w:rsidRPr="00593C0F">
              <w:rPr>
                <w:rFonts w:ascii="Mangal" w:hAnsi="Mangal"/>
                <w:sz w:val="24"/>
                <w:szCs w:val="24"/>
                <w:cs/>
              </w:rPr>
              <w:t xml:space="preserve"> टीपीडी)</w:t>
            </w:r>
          </w:p>
        </w:tc>
        <w:tc>
          <w:tcPr>
            <w:tcW w:w="2414" w:type="dxa"/>
            <w:shd w:val="clear" w:color="auto" w:fill="auto"/>
          </w:tcPr>
          <w:p w14:paraId="2C537492"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0.8 </w:t>
            </w:r>
          </w:p>
        </w:tc>
      </w:tr>
      <w:tr w:rsidR="00593C0F" w:rsidRPr="00593C0F" w14:paraId="15F08A83" w14:textId="77777777" w:rsidTr="008E143C">
        <w:trPr>
          <w:trHeight w:val="169"/>
        </w:trPr>
        <w:tc>
          <w:tcPr>
            <w:tcW w:w="6091" w:type="dxa"/>
            <w:shd w:val="clear" w:color="auto" w:fill="auto"/>
            <w:tcMar>
              <w:top w:w="72" w:type="dxa"/>
              <w:left w:w="144" w:type="dxa"/>
              <w:bottom w:w="72" w:type="dxa"/>
              <w:right w:w="144" w:type="dxa"/>
            </w:tcMar>
          </w:tcPr>
          <w:p w14:paraId="129B260C"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ग्रिड कनैक्टिड रूफटॉप सोलर पॉवर प्लांट</w:t>
            </w:r>
          </w:p>
        </w:tc>
        <w:tc>
          <w:tcPr>
            <w:tcW w:w="2414" w:type="dxa"/>
            <w:shd w:val="clear" w:color="auto" w:fill="auto"/>
          </w:tcPr>
          <w:p w14:paraId="650F45AA"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55.3</w:t>
            </w:r>
          </w:p>
        </w:tc>
      </w:tr>
      <w:tr w:rsidR="00593C0F" w:rsidRPr="00593C0F" w14:paraId="2D684131" w14:textId="77777777" w:rsidTr="008E143C">
        <w:trPr>
          <w:trHeight w:val="169"/>
        </w:trPr>
        <w:tc>
          <w:tcPr>
            <w:tcW w:w="6091" w:type="dxa"/>
            <w:shd w:val="clear" w:color="auto" w:fill="auto"/>
            <w:tcMar>
              <w:top w:w="72" w:type="dxa"/>
              <w:left w:w="144" w:type="dxa"/>
              <w:bottom w:w="72" w:type="dxa"/>
              <w:right w:w="144" w:type="dxa"/>
            </w:tcMar>
          </w:tcPr>
          <w:p w14:paraId="47FE91D1" w14:textId="77777777" w:rsidR="00593C0F" w:rsidRPr="00593C0F" w:rsidRDefault="00593C0F" w:rsidP="00CE1F62">
            <w:pPr>
              <w:spacing w:after="0" w:line="240" w:lineRule="auto"/>
              <w:contextualSpacing/>
              <w:rPr>
                <w:rFonts w:ascii="Mangal" w:hAnsi="Mangal"/>
                <w:b/>
                <w:bCs/>
                <w:sz w:val="24"/>
                <w:szCs w:val="24"/>
              </w:rPr>
            </w:pPr>
            <w:r w:rsidRPr="00593C0F">
              <w:rPr>
                <w:rFonts w:ascii="Mangal" w:hAnsi="Mangal"/>
                <w:b/>
                <w:bCs/>
                <w:sz w:val="24"/>
                <w:szCs w:val="24"/>
              </w:rPr>
              <w:t>2023</w:t>
            </w:r>
            <w:r w:rsidRPr="00593C0F">
              <w:rPr>
                <w:rFonts w:ascii="Mangal" w:hAnsi="Mangal"/>
                <w:b/>
                <w:bCs/>
                <w:sz w:val="24"/>
                <w:szCs w:val="24"/>
                <w:cs/>
              </w:rPr>
              <w:t>-</w:t>
            </w:r>
            <w:r w:rsidRPr="00593C0F">
              <w:rPr>
                <w:rFonts w:ascii="Mangal" w:hAnsi="Mangal"/>
                <w:b/>
                <w:bCs/>
                <w:sz w:val="24"/>
                <w:szCs w:val="24"/>
              </w:rPr>
              <w:t xml:space="preserve">24 </w:t>
            </w:r>
            <w:r w:rsidRPr="00593C0F">
              <w:rPr>
                <w:rFonts w:ascii="Mangal" w:hAnsi="Mangal"/>
                <w:b/>
                <w:bCs/>
                <w:sz w:val="24"/>
                <w:szCs w:val="24"/>
                <w:cs/>
              </w:rPr>
              <w:t>(</w:t>
            </w:r>
            <w:r w:rsidRPr="00593C0F">
              <w:rPr>
                <w:rFonts w:ascii="Mangal" w:hAnsi="Mangal"/>
                <w:b/>
                <w:bCs/>
                <w:sz w:val="24"/>
                <w:szCs w:val="24"/>
              </w:rPr>
              <w:t>31</w:t>
            </w:r>
            <w:r w:rsidRPr="00593C0F">
              <w:rPr>
                <w:rFonts w:ascii="Mangal" w:hAnsi="Mangal"/>
                <w:b/>
                <w:bCs/>
                <w:sz w:val="24"/>
                <w:szCs w:val="24"/>
                <w:cs/>
              </w:rPr>
              <w:t>.</w:t>
            </w:r>
            <w:r w:rsidRPr="00593C0F">
              <w:rPr>
                <w:rFonts w:ascii="Mangal" w:hAnsi="Mangal"/>
                <w:b/>
                <w:bCs/>
                <w:sz w:val="24"/>
                <w:szCs w:val="24"/>
              </w:rPr>
              <w:t>1</w:t>
            </w:r>
            <w:r w:rsidRPr="00593C0F">
              <w:rPr>
                <w:rFonts w:ascii="Mangal" w:hAnsi="Mangal"/>
                <w:b/>
                <w:bCs/>
                <w:sz w:val="24"/>
                <w:szCs w:val="24"/>
                <w:cs/>
              </w:rPr>
              <w:t>.</w:t>
            </w:r>
            <w:r w:rsidRPr="00593C0F">
              <w:rPr>
                <w:rFonts w:ascii="Mangal" w:hAnsi="Mangal"/>
                <w:b/>
                <w:bCs/>
                <w:sz w:val="24"/>
                <w:szCs w:val="24"/>
              </w:rPr>
              <w:t>2024</w:t>
            </w:r>
            <w:r w:rsidRPr="00593C0F">
              <w:rPr>
                <w:rFonts w:ascii="Mangal" w:hAnsi="Mangal"/>
                <w:b/>
                <w:bCs/>
                <w:sz w:val="24"/>
                <w:szCs w:val="24"/>
                <w:cs/>
              </w:rPr>
              <w:t xml:space="preserve"> तक)</w:t>
            </w:r>
          </w:p>
        </w:tc>
        <w:tc>
          <w:tcPr>
            <w:tcW w:w="2414" w:type="dxa"/>
            <w:shd w:val="clear" w:color="auto" w:fill="auto"/>
          </w:tcPr>
          <w:p w14:paraId="0C2CCAAF" w14:textId="77777777" w:rsidR="00593C0F" w:rsidRPr="00593C0F" w:rsidRDefault="00593C0F" w:rsidP="00CE1F62">
            <w:pPr>
              <w:spacing w:after="0" w:line="240" w:lineRule="auto"/>
              <w:contextualSpacing/>
              <w:jc w:val="center"/>
              <w:rPr>
                <w:rFonts w:ascii="Mangal" w:eastAsia="Times New Roman" w:hAnsi="Mangal"/>
                <w:sz w:val="24"/>
                <w:szCs w:val="24"/>
              </w:rPr>
            </w:pPr>
          </w:p>
        </w:tc>
      </w:tr>
      <w:tr w:rsidR="00593C0F" w:rsidRPr="00593C0F" w14:paraId="1889F958" w14:textId="77777777" w:rsidTr="008E143C">
        <w:trPr>
          <w:trHeight w:val="169"/>
        </w:trPr>
        <w:tc>
          <w:tcPr>
            <w:tcW w:w="6091" w:type="dxa"/>
            <w:shd w:val="clear" w:color="auto" w:fill="auto"/>
            <w:tcMar>
              <w:top w:w="72" w:type="dxa"/>
              <w:left w:w="144" w:type="dxa"/>
              <w:bottom w:w="72" w:type="dxa"/>
              <w:right w:w="144" w:type="dxa"/>
            </w:tcMar>
          </w:tcPr>
          <w:p w14:paraId="1399AF53" w14:textId="523F5190" w:rsidR="00593C0F" w:rsidRPr="00593C0F" w:rsidRDefault="00593C0F" w:rsidP="00CE1F62">
            <w:pPr>
              <w:spacing w:after="0"/>
              <w:contextualSpacing/>
              <w:jc w:val="both"/>
              <w:rPr>
                <w:rFonts w:ascii="Mangal" w:hAnsi="Mangal"/>
                <w:sz w:val="24"/>
                <w:szCs w:val="24"/>
              </w:rPr>
            </w:pPr>
            <w:r w:rsidRPr="00593C0F">
              <w:rPr>
                <w:rFonts w:ascii="Mangal" w:hAnsi="Mangal"/>
                <w:sz w:val="24"/>
                <w:szCs w:val="24"/>
                <w:cs/>
              </w:rPr>
              <w:t>सोलर पम्पिंग सिस्टम (</w:t>
            </w:r>
            <w:r w:rsidRPr="00593C0F">
              <w:rPr>
                <w:rFonts w:ascii="Mangal" w:hAnsi="Mangal"/>
                <w:sz w:val="24"/>
                <w:szCs w:val="24"/>
              </w:rPr>
              <w:t xml:space="preserve">29774 </w:t>
            </w:r>
            <w:proofErr w:type="spellStart"/>
            <w:r w:rsidRPr="00CA3050">
              <w:rPr>
                <w:rFonts w:ascii="Nirmala UI" w:hAnsi="Nirmala UI" w:cs="Nirmala UI"/>
                <w:sz w:val="24"/>
                <w:szCs w:val="24"/>
              </w:rPr>
              <w:t>नं</w:t>
            </w:r>
            <w:proofErr w:type="spellEnd"/>
            <w:r w:rsidRPr="00593C0F">
              <w:rPr>
                <w:rFonts w:ascii="Mangal" w:hAnsi="Mangal"/>
                <w:sz w:val="24"/>
                <w:szCs w:val="24"/>
              </w:rPr>
              <w:t>.)</w:t>
            </w:r>
          </w:p>
        </w:tc>
        <w:tc>
          <w:tcPr>
            <w:tcW w:w="2414" w:type="dxa"/>
            <w:shd w:val="clear" w:color="auto" w:fill="auto"/>
          </w:tcPr>
          <w:p w14:paraId="09E7B150"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200.97 </w:t>
            </w:r>
          </w:p>
        </w:tc>
      </w:tr>
      <w:tr w:rsidR="00593C0F" w:rsidRPr="00593C0F" w14:paraId="56FF73F1" w14:textId="77777777" w:rsidTr="008E143C">
        <w:trPr>
          <w:trHeight w:val="169"/>
        </w:trPr>
        <w:tc>
          <w:tcPr>
            <w:tcW w:w="6091" w:type="dxa"/>
            <w:shd w:val="clear" w:color="auto" w:fill="auto"/>
            <w:tcMar>
              <w:top w:w="72" w:type="dxa"/>
              <w:left w:w="144" w:type="dxa"/>
              <w:bottom w:w="72" w:type="dxa"/>
              <w:right w:w="144" w:type="dxa"/>
            </w:tcMar>
          </w:tcPr>
          <w:p w14:paraId="002F700D"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 xml:space="preserve">बॉयोमास कोजेनरेशन पॉवर प्लांट </w:t>
            </w:r>
          </w:p>
        </w:tc>
        <w:tc>
          <w:tcPr>
            <w:tcW w:w="2414" w:type="dxa"/>
            <w:shd w:val="clear" w:color="auto" w:fill="auto"/>
          </w:tcPr>
          <w:p w14:paraId="36EA5659"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 xml:space="preserve">4.0 </w:t>
            </w:r>
          </w:p>
        </w:tc>
      </w:tr>
      <w:tr w:rsidR="00593C0F" w:rsidRPr="00593C0F" w14:paraId="28444D15" w14:textId="77777777" w:rsidTr="008E143C">
        <w:trPr>
          <w:trHeight w:val="169"/>
        </w:trPr>
        <w:tc>
          <w:tcPr>
            <w:tcW w:w="6091" w:type="dxa"/>
            <w:shd w:val="clear" w:color="auto" w:fill="auto"/>
            <w:tcMar>
              <w:top w:w="72" w:type="dxa"/>
              <w:left w:w="144" w:type="dxa"/>
              <w:bottom w:w="72" w:type="dxa"/>
              <w:right w:w="144" w:type="dxa"/>
            </w:tcMar>
          </w:tcPr>
          <w:p w14:paraId="210FC416" w14:textId="77777777" w:rsidR="00593C0F" w:rsidRPr="00593C0F" w:rsidRDefault="00593C0F" w:rsidP="00CE1F62">
            <w:pPr>
              <w:spacing w:after="0" w:line="240" w:lineRule="auto"/>
              <w:contextualSpacing/>
              <w:rPr>
                <w:rFonts w:ascii="Mangal" w:hAnsi="Mangal"/>
                <w:sz w:val="24"/>
                <w:szCs w:val="24"/>
              </w:rPr>
            </w:pPr>
            <w:r w:rsidRPr="00593C0F">
              <w:rPr>
                <w:rFonts w:ascii="Mangal" w:hAnsi="Mangal"/>
                <w:sz w:val="24"/>
                <w:szCs w:val="24"/>
                <w:cs/>
              </w:rPr>
              <w:t>ग्रिड कनैक्टिड रूफटॉप सोलर पॉवर प्लांट</w:t>
            </w:r>
          </w:p>
        </w:tc>
        <w:tc>
          <w:tcPr>
            <w:tcW w:w="2414" w:type="dxa"/>
            <w:shd w:val="clear" w:color="auto" w:fill="auto"/>
          </w:tcPr>
          <w:p w14:paraId="74E24A2B" w14:textId="77777777" w:rsidR="00593C0F" w:rsidRPr="00593C0F" w:rsidRDefault="00593C0F" w:rsidP="00CE1F62">
            <w:pPr>
              <w:spacing w:after="0" w:line="240" w:lineRule="auto"/>
              <w:contextualSpacing/>
              <w:jc w:val="center"/>
              <w:rPr>
                <w:rFonts w:ascii="Mangal" w:eastAsia="Times New Roman" w:hAnsi="Mangal"/>
                <w:sz w:val="24"/>
                <w:szCs w:val="24"/>
              </w:rPr>
            </w:pPr>
            <w:r w:rsidRPr="00593C0F">
              <w:rPr>
                <w:rFonts w:ascii="Mangal" w:eastAsia="Times New Roman" w:hAnsi="Mangal"/>
                <w:sz w:val="24"/>
                <w:szCs w:val="24"/>
              </w:rPr>
              <w:t>57.5</w:t>
            </w:r>
          </w:p>
        </w:tc>
      </w:tr>
      <w:tr w:rsidR="00593C0F" w:rsidRPr="00593C0F" w14:paraId="415AEE5D" w14:textId="77777777" w:rsidTr="008E143C">
        <w:trPr>
          <w:trHeight w:val="169"/>
        </w:trPr>
        <w:tc>
          <w:tcPr>
            <w:tcW w:w="6091" w:type="dxa"/>
            <w:shd w:val="clear" w:color="auto" w:fill="auto"/>
            <w:tcMar>
              <w:top w:w="72" w:type="dxa"/>
              <w:left w:w="144" w:type="dxa"/>
              <w:bottom w:w="72" w:type="dxa"/>
              <w:right w:w="144" w:type="dxa"/>
            </w:tcMar>
          </w:tcPr>
          <w:p w14:paraId="5F4DE309" w14:textId="77777777" w:rsidR="00593C0F" w:rsidRPr="00593C0F" w:rsidRDefault="00593C0F" w:rsidP="008E143C">
            <w:pPr>
              <w:spacing w:after="0" w:line="240" w:lineRule="auto"/>
              <w:contextualSpacing/>
              <w:jc w:val="center"/>
              <w:rPr>
                <w:rFonts w:ascii="Mangal" w:hAnsi="Mangal"/>
                <w:b/>
                <w:bCs/>
                <w:sz w:val="24"/>
                <w:szCs w:val="24"/>
              </w:rPr>
            </w:pPr>
            <w:r w:rsidRPr="00593C0F">
              <w:rPr>
                <w:rFonts w:ascii="Mangal" w:hAnsi="Mangal"/>
                <w:b/>
                <w:bCs/>
                <w:sz w:val="24"/>
                <w:szCs w:val="24"/>
                <w:cs/>
              </w:rPr>
              <w:t>कुल</w:t>
            </w:r>
          </w:p>
        </w:tc>
        <w:tc>
          <w:tcPr>
            <w:tcW w:w="2414" w:type="dxa"/>
            <w:shd w:val="clear" w:color="auto" w:fill="auto"/>
          </w:tcPr>
          <w:p w14:paraId="4A0BCA41" w14:textId="77777777" w:rsidR="00593C0F" w:rsidRPr="00593C0F" w:rsidRDefault="00593C0F" w:rsidP="008E143C">
            <w:pPr>
              <w:spacing w:after="0" w:line="240" w:lineRule="auto"/>
              <w:contextualSpacing/>
              <w:jc w:val="center"/>
              <w:rPr>
                <w:rFonts w:ascii="Mangal" w:eastAsia="Times New Roman" w:hAnsi="Mangal"/>
                <w:b/>
                <w:sz w:val="24"/>
                <w:szCs w:val="24"/>
              </w:rPr>
            </w:pPr>
            <w:r w:rsidRPr="00593C0F">
              <w:rPr>
                <w:rFonts w:ascii="Mangal" w:eastAsia="Times New Roman" w:hAnsi="Mangal"/>
                <w:b/>
                <w:sz w:val="24"/>
                <w:szCs w:val="24"/>
              </w:rPr>
              <w:t>1045.76</w:t>
            </w:r>
            <w:r w:rsidRPr="00593C0F">
              <w:rPr>
                <w:rFonts w:ascii="Mangal" w:eastAsia="Times New Roman" w:hAnsi="Mangal"/>
                <w:b/>
                <w:sz w:val="24"/>
                <w:szCs w:val="24"/>
                <w:cs/>
              </w:rPr>
              <w:t xml:space="preserve"> </w:t>
            </w:r>
            <w:r w:rsidRPr="00593C0F">
              <w:rPr>
                <w:rFonts w:ascii="Mangal" w:eastAsia="Times New Roman" w:hAnsi="Mangal"/>
                <w:bCs/>
                <w:sz w:val="24"/>
                <w:szCs w:val="24"/>
                <w:cs/>
              </w:rPr>
              <w:t>मेगावाट</w:t>
            </w:r>
          </w:p>
        </w:tc>
      </w:tr>
    </w:tbl>
    <w:p w14:paraId="58773BF4" w14:textId="77777777" w:rsidR="00593C0F" w:rsidRPr="00593C0F" w:rsidRDefault="00593C0F" w:rsidP="00593C0F">
      <w:pPr>
        <w:jc w:val="both"/>
        <w:rPr>
          <w:rFonts w:ascii="Mangal" w:hAnsi="Mangal"/>
          <w:sz w:val="24"/>
          <w:szCs w:val="24"/>
        </w:rPr>
      </w:pPr>
    </w:p>
    <w:p w14:paraId="7143D522" w14:textId="77777777" w:rsidR="00593C0F" w:rsidRPr="00593C0F" w:rsidRDefault="00593C0F" w:rsidP="00593C0F">
      <w:pPr>
        <w:jc w:val="both"/>
        <w:rPr>
          <w:rFonts w:ascii="Mangal" w:hAnsi="Mangal"/>
          <w:sz w:val="24"/>
          <w:szCs w:val="24"/>
        </w:rPr>
      </w:pPr>
    </w:p>
    <w:p w14:paraId="52545CDB" w14:textId="77777777" w:rsidR="00593C0F" w:rsidRPr="00593C0F" w:rsidRDefault="00593C0F" w:rsidP="00593C0F">
      <w:pPr>
        <w:jc w:val="both"/>
        <w:rPr>
          <w:rFonts w:ascii="Mangal" w:hAnsi="Mangal"/>
          <w:sz w:val="24"/>
          <w:szCs w:val="24"/>
        </w:rPr>
      </w:pPr>
    </w:p>
    <w:p w14:paraId="2FC07568" w14:textId="77777777" w:rsidR="00593C0F" w:rsidRDefault="00593C0F"/>
    <w:sectPr w:rsidR="00593C0F" w:rsidSect="0081778D">
      <w:pgSz w:w="12240" w:h="20160" w:code="5"/>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62"/>
    <w:rsid w:val="0006601E"/>
    <w:rsid w:val="000F28A8"/>
    <w:rsid w:val="0017110E"/>
    <w:rsid w:val="00176B56"/>
    <w:rsid w:val="002446EE"/>
    <w:rsid w:val="002814DF"/>
    <w:rsid w:val="00282F69"/>
    <w:rsid w:val="002944A5"/>
    <w:rsid w:val="0035341F"/>
    <w:rsid w:val="003565CB"/>
    <w:rsid w:val="00393090"/>
    <w:rsid w:val="003E0F25"/>
    <w:rsid w:val="005520E5"/>
    <w:rsid w:val="005759BF"/>
    <w:rsid w:val="00593C0F"/>
    <w:rsid w:val="005C416B"/>
    <w:rsid w:val="0060348B"/>
    <w:rsid w:val="0062595D"/>
    <w:rsid w:val="00661C6E"/>
    <w:rsid w:val="0067377A"/>
    <w:rsid w:val="006B0324"/>
    <w:rsid w:val="006C65DE"/>
    <w:rsid w:val="006D725F"/>
    <w:rsid w:val="007717A8"/>
    <w:rsid w:val="00783153"/>
    <w:rsid w:val="008032DB"/>
    <w:rsid w:val="0081778D"/>
    <w:rsid w:val="008954E8"/>
    <w:rsid w:val="008C3056"/>
    <w:rsid w:val="00950792"/>
    <w:rsid w:val="009B078A"/>
    <w:rsid w:val="009B5C00"/>
    <w:rsid w:val="00BC5014"/>
    <w:rsid w:val="00C119E0"/>
    <w:rsid w:val="00C96FB5"/>
    <w:rsid w:val="00CC5B70"/>
    <w:rsid w:val="00CD1F6C"/>
    <w:rsid w:val="00CE1F62"/>
    <w:rsid w:val="00CF5FEE"/>
    <w:rsid w:val="00D02262"/>
    <w:rsid w:val="00D5660F"/>
    <w:rsid w:val="00E13495"/>
    <w:rsid w:val="00E37917"/>
    <w:rsid w:val="00EF6AE8"/>
    <w:rsid w:val="00F97DD2"/>
    <w:rsid w:val="00FD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BD92"/>
  <w15:chartTrackingRefBased/>
  <w15:docId w15:val="{B3FF07B3-DE0A-45F4-8F1B-35BD78D1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AE8"/>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DE"/>
    <w:rPr>
      <w:rFonts w:ascii="Segoe UI" w:eastAsia="Calibri" w:hAnsi="Segoe UI" w:cs="Segoe UI"/>
      <w:sz w:val="18"/>
      <w:szCs w:val="18"/>
    </w:rPr>
  </w:style>
  <w:style w:type="table" w:styleId="TableGrid">
    <w:name w:val="Table Grid"/>
    <w:basedOn w:val="TableNormal"/>
    <w:uiPriority w:val="39"/>
    <w:rsid w:val="005C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2024-02-23T10:17:00Z</cp:lastPrinted>
  <dcterms:created xsi:type="dcterms:W3CDTF">2024-02-23T13:05:00Z</dcterms:created>
  <dcterms:modified xsi:type="dcterms:W3CDTF">2024-02-23T13:05:00Z</dcterms:modified>
</cp:coreProperties>
</file>