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FA" w:rsidRPr="00C84D74" w:rsidRDefault="005D0DFA" w:rsidP="005D0DF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84D74">
        <w:rPr>
          <w:rFonts w:ascii="Bookman Old Style" w:hAnsi="Bookman Old Style"/>
          <w:b/>
          <w:bCs/>
          <w:sz w:val="28"/>
          <w:szCs w:val="28"/>
        </w:rPr>
        <w:t>Information regarding Department of State Audit</w:t>
      </w:r>
    </w:p>
    <w:p w:rsidR="005D0DFA" w:rsidRPr="00C84D74" w:rsidRDefault="005D0DFA" w:rsidP="005D0DFA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C84D74">
        <w:rPr>
          <w:rFonts w:ascii="Bookman Old Style" w:hAnsi="Bookman Old Style"/>
          <w:b/>
          <w:bCs/>
          <w:sz w:val="26"/>
          <w:szCs w:val="26"/>
        </w:rPr>
        <w:t xml:space="preserve">Un-Starred Question No. </w:t>
      </w:r>
      <w:r>
        <w:rPr>
          <w:rFonts w:ascii="Bookman Old Style" w:hAnsi="Bookman Old Style"/>
          <w:b/>
          <w:bCs/>
          <w:sz w:val="26"/>
          <w:szCs w:val="26"/>
        </w:rPr>
        <w:t>97 dated 26.02</w:t>
      </w:r>
      <w:r w:rsidRPr="00C84D74">
        <w:rPr>
          <w:rFonts w:ascii="Bookman Old Style" w:hAnsi="Bookman Old Style"/>
          <w:b/>
          <w:bCs/>
          <w:sz w:val="26"/>
          <w:szCs w:val="26"/>
        </w:rPr>
        <w:t>.2024</w:t>
      </w:r>
    </w:p>
    <w:p w:rsidR="005D0DFA" w:rsidRPr="00C84D74" w:rsidRDefault="005D0DFA" w:rsidP="005D0DFA">
      <w:pPr>
        <w:jc w:val="center"/>
        <w:rPr>
          <w:rFonts w:ascii="Bookman Old Style" w:hAnsi="Bookman Old Style"/>
          <w:sz w:val="26"/>
          <w:szCs w:val="26"/>
        </w:rPr>
      </w:pPr>
      <w:r w:rsidRPr="00C84D74">
        <w:rPr>
          <w:rFonts w:ascii="Bookman Old Style" w:hAnsi="Bookman Old Style"/>
          <w:sz w:val="26"/>
          <w:szCs w:val="26"/>
        </w:rPr>
        <w:t xml:space="preserve">Sh. </w:t>
      </w:r>
      <w:proofErr w:type="spellStart"/>
      <w:r w:rsidRPr="00C84D74">
        <w:rPr>
          <w:rFonts w:ascii="Bookman Old Style" w:hAnsi="Bookman Old Style"/>
          <w:sz w:val="26"/>
          <w:szCs w:val="26"/>
        </w:rPr>
        <w:t>Varun</w:t>
      </w:r>
      <w:proofErr w:type="spellEnd"/>
      <w:r w:rsidRPr="00C84D74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C84D74">
        <w:rPr>
          <w:rFonts w:ascii="Bookman Old Style" w:hAnsi="Bookman Old Style"/>
          <w:sz w:val="26"/>
          <w:szCs w:val="26"/>
        </w:rPr>
        <w:t>Chaudhry</w:t>
      </w:r>
      <w:proofErr w:type="spellEnd"/>
      <w:r w:rsidRPr="00C84D74">
        <w:rPr>
          <w:rFonts w:ascii="Bookman Old Style" w:hAnsi="Bookman Old Style"/>
          <w:sz w:val="26"/>
          <w:szCs w:val="26"/>
        </w:rPr>
        <w:t xml:space="preserve"> (</w:t>
      </w:r>
      <w:proofErr w:type="spellStart"/>
      <w:r w:rsidRPr="00C84D74">
        <w:rPr>
          <w:rFonts w:ascii="Bookman Old Style" w:hAnsi="Bookman Old Style"/>
          <w:sz w:val="26"/>
          <w:szCs w:val="26"/>
        </w:rPr>
        <w:t>Mullana</w:t>
      </w:r>
      <w:proofErr w:type="spellEnd"/>
      <w:r w:rsidRPr="00C84D74">
        <w:rPr>
          <w:rFonts w:ascii="Bookman Old Style" w:hAnsi="Bookman Old Style"/>
          <w:sz w:val="26"/>
          <w:szCs w:val="26"/>
        </w:rPr>
        <w:t>)</w:t>
      </w:r>
    </w:p>
    <w:p w:rsidR="005D0DFA" w:rsidRPr="00C84D74" w:rsidRDefault="005D0DFA" w:rsidP="005D0DFA">
      <w:pPr>
        <w:jc w:val="both"/>
        <w:rPr>
          <w:rFonts w:ascii="Bookman Old Style" w:hAnsi="Bookman Old Style"/>
          <w:sz w:val="26"/>
          <w:szCs w:val="26"/>
        </w:rPr>
      </w:pPr>
      <w:r w:rsidRPr="00C84D74">
        <w:rPr>
          <w:rFonts w:ascii="Bookman Old Style" w:hAnsi="Bookman Old Style"/>
          <w:sz w:val="26"/>
          <w:szCs w:val="26"/>
        </w:rPr>
        <w:tab/>
        <w:t xml:space="preserve">Will the Chief Minister be pleased to state the following information regarding </w:t>
      </w:r>
      <w:r>
        <w:rPr>
          <w:rFonts w:ascii="Bookman Old Style" w:hAnsi="Bookman Old Style"/>
          <w:sz w:val="26"/>
          <w:szCs w:val="26"/>
        </w:rPr>
        <w:t>Directorate</w:t>
      </w:r>
      <w:r w:rsidRPr="00C84D74">
        <w:rPr>
          <w:rFonts w:ascii="Bookman Old Style" w:hAnsi="Bookman Old Style"/>
          <w:sz w:val="26"/>
          <w:szCs w:val="26"/>
        </w:rPr>
        <w:t xml:space="preserve"> of State Audit: -</w:t>
      </w:r>
    </w:p>
    <w:p w:rsidR="005D0DFA" w:rsidRPr="00C84D74" w:rsidRDefault="005D0DFA" w:rsidP="005D0DF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 w:rsidRPr="00C84D74">
        <w:rPr>
          <w:rFonts w:ascii="Bookman Old Style" w:hAnsi="Bookman Old Style"/>
          <w:sz w:val="26"/>
          <w:szCs w:val="26"/>
        </w:rPr>
        <w:t>the date of formation;</w:t>
      </w:r>
    </w:p>
    <w:p w:rsidR="005D0DFA" w:rsidRPr="00C84D74" w:rsidRDefault="005D0DFA" w:rsidP="005D0DF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 w:rsidRPr="00C84D74">
        <w:rPr>
          <w:rFonts w:ascii="Bookman Old Style" w:hAnsi="Bookman Old Style"/>
          <w:sz w:val="26"/>
          <w:szCs w:val="26"/>
        </w:rPr>
        <w:t>the structural hierarchy;</w:t>
      </w:r>
    </w:p>
    <w:p w:rsidR="005D0DFA" w:rsidRPr="00C84D74" w:rsidRDefault="005D0DFA" w:rsidP="005D0DF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 w:rsidRPr="00C84D74">
        <w:rPr>
          <w:rFonts w:ascii="Bookman Old Style" w:hAnsi="Bookman Old Style"/>
          <w:sz w:val="26"/>
          <w:szCs w:val="26"/>
        </w:rPr>
        <w:t>the sanctioned strength of posts and positions filled;</w:t>
      </w:r>
    </w:p>
    <w:p w:rsidR="005D0DFA" w:rsidRPr="00C84D74" w:rsidRDefault="005D0DFA" w:rsidP="005D0DF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 w:rsidRPr="00C84D74">
        <w:rPr>
          <w:rFonts w:ascii="Bookman Old Style" w:hAnsi="Bookman Old Style"/>
          <w:sz w:val="26"/>
          <w:szCs w:val="26"/>
        </w:rPr>
        <w:t>the departments and institutions intended to be covered for audit; and</w:t>
      </w:r>
    </w:p>
    <w:p w:rsidR="005D0DFA" w:rsidRPr="00C84D74" w:rsidRDefault="005D0DFA" w:rsidP="005D0DF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proofErr w:type="gramStart"/>
      <w:r>
        <w:rPr>
          <w:rFonts w:ascii="Bookman Old Style" w:hAnsi="Bookman Old Style"/>
          <w:sz w:val="26"/>
          <w:szCs w:val="26"/>
        </w:rPr>
        <w:t>the</w:t>
      </w:r>
      <w:proofErr w:type="gramEnd"/>
      <w:r>
        <w:rPr>
          <w:rFonts w:ascii="Bookman Old Style" w:hAnsi="Bookman Old Style"/>
          <w:sz w:val="26"/>
          <w:szCs w:val="26"/>
        </w:rPr>
        <w:t xml:space="preserve"> </w:t>
      </w:r>
      <w:r w:rsidRPr="00C84D74">
        <w:rPr>
          <w:rFonts w:ascii="Bookman Old Style" w:hAnsi="Bookman Old Style"/>
          <w:sz w:val="26"/>
          <w:szCs w:val="26"/>
        </w:rPr>
        <w:t>department and institutions which are being audited at present?</w:t>
      </w:r>
    </w:p>
    <w:p w:rsidR="005D0DFA" w:rsidRPr="00C84D74" w:rsidRDefault="005D0DFA" w:rsidP="005D0DFA">
      <w:pPr>
        <w:pStyle w:val="ListParagraph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5D0DFA" w:rsidRPr="00C84D74" w:rsidRDefault="005D0DFA" w:rsidP="005D0DFA">
      <w:pPr>
        <w:pStyle w:val="ListParagraph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84D74">
        <w:rPr>
          <w:rFonts w:ascii="Bookman Old Style" w:hAnsi="Bookman Old Style"/>
          <w:b/>
          <w:bCs/>
          <w:sz w:val="24"/>
          <w:szCs w:val="24"/>
          <w:u w:val="single"/>
        </w:rPr>
        <w:t>Answer</w:t>
      </w:r>
    </w:p>
    <w:p w:rsidR="005D0DFA" w:rsidRDefault="005D0DFA" w:rsidP="005D0DFA">
      <w:pPr>
        <w:pStyle w:val="ListParagraph"/>
        <w:jc w:val="center"/>
        <w:rPr>
          <w:rFonts w:ascii="Bookman Old Style" w:hAnsi="Bookman Old Style"/>
          <w:sz w:val="24"/>
          <w:szCs w:val="24"/>
        </w:rPr>
      </w:pPr>
      <w:r w:rsidRPr="00C84D74">
        <w:rPr>
          <w:rFonts w:ascii="Bookman Old Style" w:hAnsi="Bookman Old Style"/>
          <w:sz w:val="24"/>
          <w:szCs w:val="24"/>
        </w:rPr>
        <w:t>Chief Minister</w:t>
      </w:r>
      <w:r>
        <w:rPr>
          <w:rFonts w:ascii="Bookman Old Style" w:hAnsi="Bookman Old Style"/>
          <w:sz w:val="24"/>
          <w:szCs w:val="24"/>
        </w:rPr>
        <w:t>: -</w:t>
      </w:r>
    </w:p>
    <w:p w:rsidR="005D0DFA" w:rsidRDefault="005D0DFA" w:rsidP="005D0DF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Pr="00C84D74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December, 2023.</w:t>
      </w:r>
    </w:p>
    <w:p w:rsidR="005D0DFA" w:rsidRDefault="005D0DFA" w:rsidP="005D0DF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6195"/>
      </w:tblGrid>
      <w:tr w:rsidR="005D0DFA" w:rsidTr="00AA368D">
        <w:trPr>
          <w:trHeight w:val="495"/>
        </w:trPr>
        <w:tc>
          <w:tcPr>
            <w:tcW w:w="94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619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Additional Chief Secretary to Govt. of Haryana, Finance Department</w:t>
            </w:r>
          </w:p>
        </w:tc>
      </w:tr>
      <w:tr w:rsidR="005D0DFA" w:rsidTr="00AA368D">
        <w:trPr>
          <w:trHeight w:val="585"/>
        </w:trPr>
        <w:tc>
          <w:tcPr>
            <w:tcW w:w="94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19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Director General</w:t>
            </w:r>
          </w:p>
        </w:tc>
      </w:tr>
      <w:tr w:rsidR="005D0DFA" w:rsidTr="00AA368D">
        <w:trPr>
          <w:trHeight w:val="600"/>
        </w:trPr>
        <w:tc>
          <w:tcPr>
            <w:tcW w:w="94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619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Additional Director</w:t>
            </w:r>
          </w:p>
        </w:tc>
      </w:tr>
      <w:tr w:rsidR="005D0DFA" w:rsidTr="00AA368D">
        <w:trPr>
          <w:trHeight w:val="645"/>
        </w:trPr>
        <w:tc>
          <w:tcPr>
            <w:tcW w:w="94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619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Joint Director</w:t>
            </w:r>
          </w:p>
        </w:tc>
      </w:tr>
      <w:tr w:rsidR="005D0DFA" w:rsidTr="00AA368D">
        <w:trPr>
          <w:trHeight w:val="510"/>
        </w:trPr>
        <w:tc>
          <w:tcPr>
            <w:tcW w:w="94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195" w:type="dxa"/>
          </w:tcPr>
          <w:p w:rsidR="005D0DFA" w:rsidRPr="00A415E2" w:rsidRDefault="005D0DFA" w:rsidP="00AA368D">
            <w:pPr>
              <w:rPr>
                <w:rFonts w:ascii="Bookman Old Style" w:hAnsi="Bookman Old Style"/>
                <w:sz w:val="24"/>
                <w:szCs w:val="24"/>
              </w:rPr>
            </w:pPr>
            <w:r w:rsidRPr="00A415E2">
              <w:rPr>
                <w:rFonts w:ascii="Bookman Old Style" w:hAnsi="Bookman Old Style"/>
                <w:sz w:val="24"/>
                <w:szCs w:val="24"/>
              </w:rPr>
              <w:t>Deputy Director</w:t>
            </w:r>
          </w:p>
        </w:tc>
      </w:tr>
    </w:tbl>
    <w:p w:rsidR="005D0DFA" w:rsidRDefault="005D0DFA" w:rsidP="005D0DFA">
      <w:pPr>
        <w:pStyle w:val="ListParagraph"/>
        <w:ind w:left="786"/>
        <w:jc w:val="both"/>
        <w:rPr>
          <w:rFonts w:ascii="Bookman Old Style" w:hAnsi="Bookman Old Style"/>
          <w:sz w:val="24"/>
          <w:szCs w:val="24"/>
        </w:rPr>
      </w:pPr>
    </w:p>
    <w:p w:rsidR="005D0DFA" w:rsidRDefault="005D0DFA" w:rsidP="005D0DF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3827"/>
        <w:gridCol w:w="3402"/>
      </w:tblGrid>
      <w:tr w:rsidR="005D0DFA" w:rsidTr="00AA368D">
        <w:tc>
          <w:tcPr>
            <w:tcW w:w="3827" w:type="dxa"/>
          </w:tcPr>
          <w:p w:rsidR="005D0DFA" w:rsidRDefault="005D0DFA" w:rsidP="00AA368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Sanctioned  Strength of Post</w:t>
            </w:r>
          </w:p>
        </w:tc>
        <w:tc>
          <w:tcPr>
            <w:tcW w:w="3402" w:type="dxa"/>
          </w:tcPr>
          <w:p w:rsidR="005D0DFA" w:rsidRDefault="005D0DFA" w:rsidP="00AA368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Filled Post</w:t>
            </w:r>
          </w:p>
        </w:tc>
      </w:tr>
      <w:tr w:rsidR="005D0DFA" w:rsidTr="00AA368D">
        <w:tc>
          <w:tcPr>
            <w:tcW w:w="3827" w:type="dxa"/>
          </w:tcPr>
          <w:p w:rsidR="005D0DFA" w:rsidRDefault="005D0DFA" w:rsidP="00AA368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535</w:t>
            </w:r>
          </w:p>
        </w:tc>
        <w:tc>
          <w:tcPr>
            <w:tcW w:w="3402" w:type="dxa"/>
          </w:tcPr>
          <w:p w:rsidR="005D0DFA" w:rsidRDefault="005D0DFA" w:rsidP="00AA368D">
            <w:pPr>
              <w:pStyle w:val="ListParagraph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5D0DFA" w:rsidRPr="00A415E2" w:rsidRDefault="005D0DFA" w:rsidP="005D0DFA">
      <w:pPr>
        <w:pStyle w:val="ListParagraph"/>
        <w:ind w:left="786"/>
        <w:jc w:val="both"/>
        <w:rPr>
          <w:rFonts w:ascii="Bookman Old Style" w:hAnsi="Bookman Old Style"/>
          <w:sz w:val="24"/>
          <w:szCs w:val="24"/>
        </w:rPr>
      </w:pPr>
    </w:p>
    <w:p w:rsidR="005D0DFA" w:rsidRDefault="005D0DFA" w:rsidP="005D0DF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Government Departments/ Public Sector Undertakings of Haryana, Local Bodies/Boards/Corporations, etc. and Non-Government Organizations (NGOs) which receive tax-payers money from the Government.</w:t>
      </w:r>
    </w:p>
    <w:p w:rsidR="005D0DFA" w:rsidRPr="00A415E2" w:rsidRDefault="005D0DFA" w:rsidP="005D0DFA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work is expected to commence once staffing is done.</w:t>
      </w:r>
    </w:p>
    <w:p w:rsidR="005D0DFA" w:rsidRDefault="005D0DFA" w:rsidP="005D0DFA"/>
    <w:p w:rsidR="005D0DFA" w:rsidRDefault="005D0DFA" w:rsidP="005D0DFA"/>
    <w:p w:rsidR="005D0DFA" w:rsidRDefault="005D0DFA" w:rsidP="005D0DFA"/>
    <w:p w:rsidR="005D0DFA" w:rsidRDefault="005D0DFA" w:rsidP="005D0DFA"/>
    <w:p w:rsidR="005D0DFA" w:rsidRDefault="005D0DFA" w:rsidP="005D0DFA"/>
    <w:p w:rsidR="005D0DFA" w:rsidRDefault="005D0DFA" w:rsidP="005D0DFA"/>
    <w:p w:rsidR="005D0DFA" w:rsidRDefault="005D0DFA" w:rsidP="005D0DFA"/>
    <w:p w:rsidR="005D0DFA" w:rsidRPr="00294064" w:rsidRDefault="005D0DFA" w:rsidP="005D0DFA">
      <w:pPr>
        <w:pStyle w:val="NoSpacing"/>
        <w:spacing w:line="360" w:lineRule="auto"/>
        <w:jc w:val="center"/>
        <w:rPr>
          <w:rFonts w:ascii="Nirmala UI Semilight" w:eastAsia="Times New Roman" w:hAnsi="Nirmala UI Semilight" w:cs="Nirmala UI Semilight"/>
          <w:b/>
          <w:bCs/>
          <w:sz w:val="24"/>
          <w:szCs w:val="24"/>
          <w:cs/>
          <w:lang w:eastAsia="en-IN" w:bidi="hi-IN"/>
        </w:rPr>
      </w:pPr>
      <w:r w:rsidRPr="00294064">
        <w:rPr>
          <w:rFonts w:ascii="Nirmala UI Semilight" w:eastAsia="Times New Roman" w:hAnsi="Nirmala UI Semilight" w:cs="Nirmala UI Semilight"/>
          <w:b/>
          <w:bCs/>
          <w:sz w:val="24"/>
          <w:szCs w:val="24"/>
          <w:cs/>
          <w:lang w:eastAsia="en-IN" w:bidi="hi-IN"/>
        </w:rPr>
        <w:lastRenderedPageBreak/>
        <w:t>राज्य लेखापरीक्षा विभाग के संबंध में जानकारी</w:t>
      </w:r>
    </w:p>
    <w:p w:rsidR="005D0DFA" w:rsidRPr="00294064" w:rsidRDefault="005D0DFA" w:rsidP="005D0DFA">
      <w:pPr>
        <w:pStyle w:val="NoSpacing"/>
        <w:spacing w:line="360" w:lineRule="auto"/>
        <w:jc w:val="center"/>
        <w:rPr>
          <w:rFonts w:ascii="Nirmala UI Semilight" w:eastAsia="Times New Roman" w:hAnsi="Nirmala UI Semilight" w:cs="Nirmala UI Semilight"/>
          <w:b/>
          <w:bCs/>
          <w:sz w:val="24"/>
          <w:szCs w:val="24"/>
          <w:lang w:eastAsia="en-IN"/>
        </w:rPr>
      </w:pPr>
      <w:r w:rsidRPr="00294064">
        <w:rPr>
          <w:rFonts w:ascii="Nirmala UI Semilight" w:eastAsia="Times New Roman" w:hAnsi="Nirmala UI Semilight" w:cs="Nirmala UI Semilight"/>
          <w:b/>
          <w:bCs/>
          <w:sz w:val="24"/>
          <w:szCs w:val="24"/>
          <w:cs/>
          <w:lang w:eastAsia="en-IN" w:bidi="hi-IN"/>
        </w:rPr>
        <w:t xml:space="preserve">अतारांकित प्रश्न क्रमांक </w:t>
      </w:r>
      <w:r>
        <w:rPr>
          <w:rFonts w:ascii="Nirmala UI Semilight" w:eastAsia="Times New Roman" w:hAnsi="Nirmala UI Semilight" w:cs="Nirmala UI Semilight"/>
          <w:b/>
          <w:bCs/>
          <w:sz w:val="24"/>
          <w:szCs w:val="24"/>
          <w:lang w:eastAsia="en-IN" w:bidi="hi-IN"/>
        </w:rPr>
        <w:t xml:space="preserve"> 97 </w:t>
      </w:r>
      <w:r w:rsidRPr="00294064">
        <w:rPr>
          <w:rFonts w:ascii="Nirmala UI Semilight" w:eastAsia="Times New Roman" w:hAnsi="Nirmala UI Semilight" w:cs="Nirmala UI Semilight"/>
          <w:b/>
          <w:bCs/>
          <w:sz w:val="24"/>
          <w:szCs w:val="24"/>
          <w:cs/>
          <w:lang w:eastAsia="en-IN" w:bidi="hi-IN"/>
        </w:rPr>
        <w:t xml:space="preserve"> दिनांक </w:t>
      </w:r>
      <w:r>
        <w:rPr>
          <w:rFonts w:ascii="Nirmala UI Semilight" w:eastAsia="Times New Roman" w:hAnsi="Nirmala UI Semilight" w:cs="Nirmala UI Semilight"/>
          <w:b/>
          <w:bCs/>
          <w:sz w:val="24"/>
          <w:szCs w:val="24"/>
          <w:lang w:eastAsia="en-IN" w:bidi="hi-IN"/>
        </w:rPr>
        <w:t>26.02</w:t>
      </w:r>
      <w:r w:rsidRPr="00294064">
        <w:rPr>
          <w:rFonts w:ascii="Nirmala UI Semilight" w:eastAsia="Times New Roman" w:hAnsi="Nirmala UI Semilight" w:cs="Nirmala UI Semilight"/>
          <w:b/>
          <w:bCs/>
          <w:sz w:val="24"/>
          <w:szCs w:val="24"/>
          <w:cs/>
          <w:lang w:eastAsia="en-IN" w:bidi="hi-IN"/>
        </w:rPr>
        <w:t>.2024</w:t>
      </w:r>
    </w:p>
    <w:p w:rsidR="005D0DFA" w:rsidRPr="00294064" w:rsidRDefault="005D0DFA" w:rsidP="005D0DFA">
      <w:pPr>
        <w:pStyle w:val="NoSpacing"/>
        <w:spacing w:line="360" w:lineRule="auto"/>
        <w:jc w:val="center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श्री वरुण चौधरी (मुलाना)</w:t>
      </w:r>
    </w:p>
    <w:p w:rsidR="005D0DFA" w:rsidRPr="00294064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क्या मुख्यमंत्री राज्य लेखापरीक्षा विभाग के संबंध में निम्नलिखित जानकारी बताने की कृपा करेंगे:-</w:t>
      </w:r>
    </w:p>
    <w:p w:rsidR="005D0DFA" w:rsidRPr="00294064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क) गठन की तारीख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>;</w:t>
      </w:r>
    </w:p>
    <w:p w:rsidR="005D0DFA" w:rsidRPr="00294064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 w:hint="cs"/>
          <w:color w:val="202124"/>
          <w:sz w:val="24"/>
          <w:szCs w:val="24"/>
          <w:cs/>
          <w:lang w:bidi="hi-IN"/>
        </w:rPr>
        <w:t>ख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) संरचनात्मक पदानुक्रम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>;</w:t>
      </w:r>
    </w:p>
    <w:p w:rsidR="005D0DFA" w:rsidRPr="00294064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ग) पदों की स्वीकृत संख्या और भरे गए पद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>;</w:t>
      </w:r>
    </w:p>
    <w:p w:rsidR="005D0DFA" w:rsidRPr="00294064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घ) ऑडिट के लिए कवर किए जाने वाले विभाग और संस्थान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 xml:space="preserve">; 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और</w:t>
      </w:r>
    </w:p>
    <w:p w:rsidR="005D0DFA" w:rsidRPr="00294064" w:rsidRDefault="005D0DFA" w:rsidP="005D0DFA">
      <w:pPr>
        <w:pStyle w:val="NoSpacing"/>
        <w:spacing w:after="240" w:line="360" w:lineRule="auto"/>
        <w:rPr>
          <w:rFonts w:ascii="Nirmala UI Semilight" w:hAnsi="Nirmala UI Semilight" w:cs="Nirmala UI Semilight"/>
          <w:sz w:val="24"/>
          <w:szCs w:val="24"/>
        </w:rPr>
      </w:pPr>
      <w:r w:rsidRPr="00294064">
        <w:rPr>
          <w:rStyle w:val="y2iqfc"/>
          <w:rFonts w:ascii="Nirmala UI Semilight" w:hAnsi="Nirmala UI Semilight" w:cs="Nirmala UI Semilight" w:hint="cs"/>
          <w:color w:val="202124"/>
          <w:sz w:val="24"/>
          <w:szCs w:val="24"/>
          <w:cs/>
          <w:lang w:bidi="hi-IN"/>
        </w:rPr>
        <w:t>ड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) वर्तमान में किस विभाग और संस्थानों का ऑडिट किया जा रहा है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>?</w:t>
      </w:r>
    </w:p>
    <w:p w:rsidR="005D0DFA" w:rsidRPr="00294064" w:rsidRDefault="005D0DFA" w:rsidP="005D0DFA">
      <w:pPr>
        <w:pStyle w:val="NoSpacing"/>
        <w:spacing w:line="360" w:lineRule="auto"/>
        <w:jc w:val="center"/>
        <w:rPr>
          <w:rStyle w:val="y2iqfc"/>
          <w:rFonts w:ascii="Nirmala UI Semilight" w:hAnsi="Nirmala UI Semilight" w:cs="Nirmala UI Semilight"/>
          <w:b/>
          <w:bCs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b/>
          <w:bCs/>
          <w:color w:val="202124"/>
          <w:sz w:val="24"/>
          <w:szCs w:val="24"/>
          <w:cs/>
          <w:lang w:bidi="hi-IN"/>
        </w:rPr>
        <w:t>उत्तर</w:t>
      </w:r>
    </w:p>
    <w:p w:rsidR="005D0DFA" w:rsidRPr="00294064" w:rsidRDefault="005D0DFA" w:rsidP="005D0DFA">
      <w:pPr>
        <w:pStyle w:val="NoSpacing"/>
        <w:spacing w:after="240" w:line="360" w:lineRule="auto"/>
        <w:jc w:val="center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मुख्यमंत्री: -</w:t>
      </w:r>
    </w:p>
    <w:p w:rsidR="005D0DFA" w:rsidRPr="00294064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क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 xml:space="preserve">) 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12 दिसंबर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 xml:space="preserve">, 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 xml:space="preserve">2023 </w:t>
      </w:r>
    </w:p>
    <w:p w:rsidR="005D0DFA" w:rsidRPr="00294064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 w:hint="cs"/>
          <w:color w:val="202124"/>
          <w:sz w:val="24"/>
          <w:szCs w:val="24"/>
          <w:cs/>
          <w:lang w:bidi="hi-IN"/>
        </w:rPr>
        <w:t>ख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)</w:t>
      </w:r>
    </w:p>
    <w:tbl>
      <w:tblPr>
        <w:tblStyle w:val="TableGrid"/>
        <w:tblW w:w="0" w:type="auto"/>
        <w:tblInd w:w="392" w:type="dxa"/>
        <w:tblLook w:val="04A0"/>
      </w:tblPr>
      <w:tblGrid>
        <w:gridCol w:w="596"/>
        <w:gridCol w:w="8028"/>
      </w:tblGrid>
      <w:tr w:rsidR="005D0DFA" w:rsidRPr="00294064" w:rsidTr="005D0DFA">
        <w:tc>
          <w:tcPr>
            <w:tcW w:w="596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>1</w:t>
            </w:r>
          </w:p>
        </w:tc>
        <w:tc>
          <w:tcPr>
            <w:tcW w:w="8028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 xml:space="preserve">अतिरिक्त मुख्य सचिव, वित्त विभाग हरियाणा सरकार </w:t>
            </w:r>
          </w:p>
        </w:tc>
      </w:tr>
      <w:tr w:rsidR="005D0DFA" w:rsidRPr="00294064" w:rsidTr="005D0DFA">
        <w:tc>
          <w:tcPr>
            <w:tcW w:w="596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>2</w:t>
            </w:r>
          </w:p>
        </w:tc>
        <w:tc>
          <w:tcPr>
            <w:tcW w:w="8028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 xml:space="preserve">महा निदेशक </w:t>
            </w:r>
          </w:p>
        </w:tc>
      </w:tr>
      <w:tr w:rsidR="005D0DFA" w:rsidRPr="00294064" w:rsidTr="005D0DFA">
        <w:tc>
          <w:tcPr>
            <w:tcW w:w="596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>3</w:t>
            </w:r>
          </w:p>
        </w:tc>
        <w:tc>
          <w:tcPr>
            <w:tcW w:w="8028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>अतिरिक्त निदेशक</w:t>
            </w:r>
          </w:p>
        </w:tc>
      </w:tr>
      <w:tr w:rsidR="005D0DFA" w:rsidRPr="00294064" w:rsidTr="005D0DFA">
        <w:tc>
          <w:tcPr>
            <w:tcW w:w="596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>4</w:t>
            </w:r>
          </w:p>
        </w:tc>
        <w:tc>
          <w:tcPr>
            <w:tcW w:w="8028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 xml:space="preserve">संयुक्त निदेशक </w:t>
            </w:r>
          </w:p>
        </w:tc>
      </w:tr>
      <w:tr w:rsidR="005D0DFA" w:rsidRPr="00294064" w:rsidTr="005D0DFA">
        <w:tc>
          <w:tcPr>
            <w:tcW w:w="596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>5</w:t>
            </w:r>
          </w:p>
        </w:tc>
        <w:tc>
          <w:tcPr>
            <w:tcW w:w="8028" w:type="dxa"/>
          </w:tcPr>
          <w:p w:rsidR="005D0DFA" w:rsidRPr="00294064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294064"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 xml:space="preserve">उप निदेशक </w:t>
            </w:r>
          </w:p>
        </w:tc>
      </w:tr>
    </w:tbl>
    <w:p w:rsidR="005D0DFA" w:rsidRPr="00294064" w:rsidRDefault="005D0DFA" w:rsidP="005D0DFA">
      <w:pPr>
        <w:pStyle w:val="NoSpacing"/>
        <w:spacing w:line="360" w:lineRule="auto"/>
        <w:ind w:left="426" w:hanging="426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</w:p>
    <w:p w:rsidR="005D0DFA" w:rsidRDefault="005D0DFA" w:rsidP="005D0DFA">
      <w:pPr>
        <w:pStyle w:val="NoSpacing"/>
        <w:tabs>
          <w:tab w:val="left" w:pos="2579"/>
        </w:tabs>
        <w:spacing w:line="360" w:lineRule="auto"/>
        <w:ind w:left="426" w:hanging="426"/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 xml:space="preserve">ग) </w:t>
      </w:r>
      <w:r>
        <w:rPr>
          <w:rStyle w:val="y2iqfc"/>
          <w:rFonts w:ascii="Nirmala UI Semilight" w:hAnsi="Nirmala UI Semilight" w:cs="Nirmala UI Semilight" w:hint="cs"/>
          <w:color w:val="202124"/>
          <w:sz w:val="24"/>
          <w:szCs w:val="24"/>
          <w:cs/>
          <w:lang w:bidi="hi-IN"/>
        </w:rPr>
        <w:t>....</w:t>
      </w:r>
      <w:r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ab/>
      </w:r>
    </w:p>
    <w:tbl>
      <w:tblPr>
        <w:tblStyle w:val="TableGrid"/>
        <w:tblW w:w="0" w:type="auto"/>
        <w:tblInd w:w="392" w:type="dxa"/>
        <w:tblLook w:val="04A0"/>
      </w:tblPr>
      <w:tblGrid>
        <w:gridCol w:w="4652"/>
        <w:gridCol w:w="4029"/>
      </w:tblGrid>
      <w:tr w:rsidR="005D0DFA" w:rsidTr="005D0DFA">
        <w:tc>
          <w:tcPr>
            <w:tcW w:w="4652" w:type="dxa"/>
          </w:tcPr>
          <w:p w:rsidR="005D0DFA" w:rsidRPr="00ED20E8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cs/>
                <w:lang w:bidi="hi-IN"/>
              </w:rPr>
            </w:pPr>
            <w:r w:rsidRPr="00ED20E8"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cs/>
                <w:lang w:bidi="hi-IN"/>
              </w:rPr>
              <w:t xml:space="preserve">स्वीकृत पद </w:t>
            </w:r>
          </w:p>
        </w:tc>
        <w:tc>
          <w:tcPr>
            <w:tcW w:w="4029" w:type="dxa"/>
          </w:tcPr>
          <w:p w:rsidR="005D0DFA" w:rsidRPr="00ED20E8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 w:rsidRPr="00ED20E8"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cs/>
                <w:lang w:bidi="hi-IN"/>
              </w:rPr>
              <w:t xml:space="preserve">भरे हुए पद </w:t>
            </w:r>
          </w:p>
        </w:tc>
      </w:tr>
      <w:tr w:rsidR="005D0DFA" w:rsidTr="005D0DFA">
        <w:tc>
          <w:tcPr>
            <w:tcW w:w="4652" w:type="dxa"/>
          </w:tcPr>
          <w:p w:rsidR="005D0DFA" w:rsidRPr="000D5698" w:rsidRDefault="005D0DFA" w:rsidP="00AA368D">
            <w:pPr>
              <w:pStyle w:val="NoSpacing"/>
              <w:spacing w:line="360" w:lineRule="auto"/>
              <w:rPr>
                <w:rStyle w:val="y2iqfc"/>
                <w:rFonts w:asciiTheme="minorBidi" w:hAnsiTheme="minorBidi"/>
                <w:color w:val="202124"/>
                <w:sz w:val="24"/>
                <w:szCs w:val="24"/>
                <w:lang w:bidi="hi-IN"/>
              </w:rPr>
            </w:pPr>
            <w:r>
              <w:rPr>
                <w:rStyle w:val="y2iqfc"/>
                <w:rFonts w:asciiTheme="minorBidi" w:hAnsiTheme="minorBidi" w:hint="cs"/>
                <w:color w:val="202124"/>
                <w:sz w:val="24"/>
                <w:szCs w:val="24"/>
                <w:cs/>
                <w:lang w:bidi="hi-IN"/>
              </w:rPr>
              <w:t>535</w:t>
            </w:r>
          </w:p>
        </w:tc>
        <w:tc>
          <w:tcPr>
            <w:tcW w:w="4029" w:type="dxa"/>
          </w:tcPr>
          <w:p w:rsidR="005D0DFA" w:rsidRDefault="005D0DFA" w:rsidP="00AA368D">
            <w:pPr>
              <w:pStyle w:val="NoSpacing"/>
              <w:spacing w:line="360" w:lineRule="auto"/>
              <w:rPr>
                <w:rStyle w:val="y2iqfc"/>
                <w:rFonts w:ascii="Nirmala UI Semilight" w:hAnsi="Nirmala UI Semilight" w:cs="Nirmala UI Semilight"/>
                <w:color w:val="202124"/>
                <w:sz w:val="24"/>
                <w:szCs w:val="24"/>
                <w:lang w:bidi="hi-IN"/>
              </w:rPr>
            </w:pPr>
            <w:r>
              <w:rPr>
                <w:rStyle w:val="y2iqfc"/>
                <w:rFonts w:ascii="Nirmala UI Semilight" w:hAnsi="Nirmala UI Semilight" w:cs="Nirmala UI Semilight" w:hint="cs"/>
                <w:color w:val="202124"/>
                <w:sz w:val="24"/>
                <w:szCs w:val="24"/>
                <w:cs/>
                <w:lang w:bidi="hi-IN"/>
              </w:rPr>
              <w:t>1</w:t>
            </w:r>
          </w:p>
        </w:tc>
      </w:tr>
    </w:tbl>
    <w:p w:rsidR="005D0DFA" w:rsidRDefault="005D0DFA" w:rsidP="005D0DFA">
      <w:pPr>
        <w:pStyle w:val="NoSpacing"/>
        <w:spacing w:line="360" w:lineRule="auto"/>
        <w:ind w:left="426" w:hanging="426"/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</w:pPr>
    </w:p>
    <w:p w:rsidR="005D0DFA" w:rsidRPr="00294064" w:rsidRDefault="005D0DFA" w:rsidP="005D0DFA">
      <w:pPr>
        <w:pStyle w:val="NoSpacing"/>
        <w:spacing w:line="360" w:lineRule="auto"/>
        <w:ind w:left="284" w:hanging="284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घ) हरियाणा के सरकारी विभाग/सार्वजनिक क्षेत्र के उपक्रम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lang w:bidi="hi-IN"/>
        </w:rPr>
        <w:t xml:space="preserve">, 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t>स्थानीय निकाय/बोर्ड/निगम आदि और गैर-सरकारी संगठन (एनजीओ) जो सरकार से करदाताओं का पैसा प्राप्त करते हैं।</w:t>
      </w:r>
    </w:p>
    <w:p w:rsidR="005D0DFA" w:rsidRPr="00703C6E" w:rsidRDefault="005D0DFA" w:rsidP="005D0DFA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42"/>
          <w:szCs w:val="42"/>
        </w:rPr>
      </w:pPr>
      <w:r w:rsidRPr="00294064">
        <w:rPr>
          <w:rStyle w:val="y2iqfc"/>
          <w:rFonts w:ascii="Nirmala UI Semilight" w:hAnsi="Nirmala UI Semilight" w:cs="Nirmala UI Semilight" w:hint="cs"/>
          <w:color w:val="202124"/>
          <w:sz w:val="24"/>
          <w:szCs w:val="24"/>
          <w:cs/>
        </w:rPr>
        <w:t>ड</w:t>
      </w:r>
      <w:r w:rsidRPr="00294064"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</w:rPr>
        <w:t xml:space="preserve">) </w:t>
      </w:r>
      <w:r w:rsidRPr="00703C6E">
        <w:rPr>
          <w:rFonts w:ascii="Nirmala UI Semilight" w:hAnsi="Nirmala UI Semilight" w:cs="Nirmala UI Semilight"/>
          <w:color w:val="202124"/>
          <w:sz w:val="24"/>
          <w:szCs w:val="24"/>
          <w:cs/>
        </w:rPr>
        <w:t>स्टाफ की नियुक्ति हो जाने के बाद काम शुरू होने की उम्मीद है</w:t>
      </w:r>
      <w:r>
        <w:rPr>
          <w:rFonts w:ascii="Nirmala UI Semilight" w:hAnsi="Nirmala UI Semilight" w:cs="Nirmala UI Semilight"/>
          <w:color w:val="202124"/>
          <w:sz w:val="24"/>
          <w:szCs w:val="24"/>
        </w:rPr>
        <w:t xml:space="preserve"> </w:t>
      </w:r>
      <w:r w:rsidRPr="00703C6E">
        <w:rPr>
          <w:rFonts w:ascii="Nirmala UI Semilight" w:hAnsi="Nirmala UI Semilight" w:cs="Nirmala UI Semilight"/>
          <w:color w:val="202124"/>
          <w:sz w:val="24"/>
          <w:szCs w:val="24"/>
          <w:cs/>
        </w:rPr>
        <w:t>।</w:t>
      </w:r>
    </w:p>
    <w:p w:rsidR="005D0DFA" w:rsidRDefault="005D0DFA" w:rsidP="005D0DFA">
      <w:pPr>
        <w:pStyle w:val="NoSpacing"/>
        <w:spacing w:line="360" w:lineRule="auto"/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</w:pPr>
    </w:p>
    <w:p w:rsidR="005D0DFA" w:rsidRPr="00A13877" w:rsidRDefault="005D0DFA" w:rsidP="005D0DFA">
      <w:pPr>
        <w:spacing w:after="160" w:line="259" w:lineRule="auto"/>
        <w:rPr>
          <w:rFonts w:ascii="Nirmala UI Semilight" w:hAnsi="Nirmala UI Semilight" w:cs="Nirmala UI Semilight"/>
          <w:color w:val="202124"/>
          <w:sz w:val="24"/>
          <w:szCs w:val="24"/>
          <w:lang w:val="en-US" w:eastAsia="en-US" w:bidi="hi-IN"/>
        </w:rPr>
      </w:pPr>
      <w:r>
        <w:rPr>
          <w:rStyle w:val="y2iqfc"/>
          <w:rFonts w:ascii="Nirmala UI Semilight" w:hAnsi="Nirmala UI Semilight" w:cs="Nirmala UI Semilight"/>
          <w:color w:val="202124"/>
          <w:sz w:val="24"/>
          <w:szCs w:val="24"/>
          <w:cs/>
          <w:lang w:bidi="hi-IN"/>
        </w:rPr>
        <w:br w:type="page"/>
      </w:r>
    </w:p>
    <w:p w:rsidR="008B7B69" w:rsidRDefault="008B7B69"/>
    <w:sectPr w:rsidR="008B7B69" w:rsidSect="005D0DF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1E78"/>
    <w:multiLevelType w:val="hybridMultilevel"/>
    <w:tmpl w:val="71F2DB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26F9"/>
    <w:multiLevelType w:val="hybridMultilevel"/>
    <w:tmpl w:val="B5588058"/>
    <w:lvl w:ilvl="0" w:tplc="765E5D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DFA"/>
    <w:rsid w:val="005D0DFA"/>
    <w:rsid w:val="008B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FA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DFA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DFA"/>
    <w:pPr>
      <w:ind w:left="720"/>
      <w:contextualSpacing/>
    </w:pPr>
  </w:style>
  <w:style w:type="paragraph" w:styleId="NoSpacing">
    <w:name w:val="No Spacing"/>
    <w:uiPriority w:val="1"/>
    <w:qFormat/>
    <w:rsid w:val="005D0DFA"/>
    <w:pPr>
      <w:spacing w:after="0" w:line="240" w:lineRule="auto"/>
    </w:pPr>
    <w:rPr>
      <w:rFonts w:eastAsiaTheme="minorEastAsia"/>
    </w:rPr>
  </w:style>
  <w:style w:type="character" w:customStyle="1" w:styleId="y2iqfc">
    <w:name w:val="y2iqfc"/>
    <w:basedOn w:val="DefaultParagraphFont"/>
    <w:rsid w:val="005D0D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0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0DFA"/>
    <w:rPr>
      <w:rFonts w:ascii="Courier New" w:eastAsia="Times New Roman" w:hAnsi="Courier New" w:cs="Courier New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2024-02-22T09:32:00Z</dcterms:created>
  <dcterms:modified xsi:type="dcterms:W3CDTF">2024-02-22T09:33:00Z</dcterms:modified>
</cp:coreProperties>
</file>