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425" w:rsidRPr="005636AB" w:rsidRDefault="00FE7425" w:rsidP="00FE7425">
      <w:pPr>
        <w:jc w:val="center"/>
        <w:rPr>
          <w:rFonts w:ascii="Times New Roman" w:hAnsi="Times New Roman"/>
          <w:b/>
          <w:bCs/>
          <w:sz w:val="28"/>
          <w:szCs w:val="24"/>
          <w:u w:val="single"/>
        </w:rPr>
      </w:pPr>
      <w:r>
        <w:rPr>
          <w:rFonts w:ascii="Times New Roman" w:hAnsi="Times New Roman"/>
          <w:b/>
          <w:bCs/>
          <w:sz w:val="28"/>
          <w:szCs w:val="24"/>
          <w:u w:val="single"/>
        </w:rPr>
        <w:t xml:space="preserve">Increasing the </w:t>
      </w:r>
      <w:r w:rsidRPr="005636AB">
        <w:rPr>
          <w:rFonts w:ascii="Times New Roman" w:hAnsi="Times New Roman"/>
          <w:b/>
          <w:bCs/>
          <w:sz w:val="28"/>
          <w:szCs w:val="24"/>
          <w:u w:val="single"/>
        </w:rPr>
        <w:t xml:space="preserve">Cases of </w:t>
      </w:r>
      <w:r>
        <w:rPr>
          <w:rFonts w:ascii="Times New Roman" w:hAnsi="Times New Roman"/>
          <w:b/>
          <w:bCs/>
          <w:sz w:val="28"/>
          <w:szCs w:val="24"/>
          <w:u w:val="single"/>
        </w:rPr>
        <w:t xml:space="preserve">Crime </w:t>
      </w:r>
      <w:proofErr w:type="gramStart"/>
      <w:r>
        <w:rPr>
          <w:rFonts w:ascii="Times New Roman" w:hAnsi="Times New Roman"/>
          <w:b/>
          <w:bCs/>
          <w:sz w:val="28"/>
          <w:szCs w:val="24"/>
          <w:u w:val="single"/>
        </w:rPr>
        <w:t>Against</w:t>
      </w:r>
      <w:proofErr w:type="gramEnd"/>
      <w:r>
        <w:rPr>
          <w:rFonts w:ascii="Times New Roman" w:hAnsi="Times New Roman"/>
          <w:b/>
          <w:bCs/>
          <w:sz w:val="28"/>
          <w:szCs w:val="24"/>
          <w:u w:val="single"/>
        </w:rPr>
        <w:t xml:space="preserve"> Women </w:t>
      </w:r>
    </w:p>
    <w:p w:rsidR="00FE7425" w:rsidRPr="005636AB" w:rsidRDefault="00FE7425" w:rsidP="00FE7425">
      <w:pPr>
        <w:rPr>
          <w:rFonts w:ascii="Times New Roman" w:hAnsi="Times New Roman"/>
          <w:b/>
          <w:bCs/>
          <w:sz w:val="28"/>
          <w:szCs w:val="24"/>
          <w:u w:val="single"/>
        </w:rPr>
      </w:pPr>
    </w:p>
    <w:p w:rsidR="00FE7425" w:rsidRPr="00C05EDC" w:rsidRDefault="00FE7425" w:rsidP="00FE7425">
      <w:pPr>
        <w:spacing w:line="360" w:lineRule="auto"/>
        <w:ind w:left="709" w:hanging="709"/>
        <w:rPr>
          <w:rFonts w:ascii="Times New Roman" w:hAnsi="Times New Roman"/>
          <w:bCs/>
          <w:sz w:val="28"/>
          <w:szCs w:val="24"/>
        </w:rPr>
      </w:pPr>
      <w:r>
        <w:rPr>
          <w:rFonts w:ascii="Times New Roman" w:hAnsi="Times New Roman"/>
          <w:b/>
          <w:bCs/>
          <w:sz w:val="28"/>
          <w:szCs w:val="24"/>
        </w:rPr>
        <w:tab/>
        <w:t xml:space="preserve">Un-Starred Question No. 102 Diary No. 14/18/302 Sh. </w:t>
      </w:r>
      <w:proofErr w:type="spellStart"/>
      <w:r>
        <w:rPr>
          <w:rFonts w:ascii="Times New Roman" w:hAnsi="Times New Roman"/>
          <w:b/>
          <w:bCs/>
          <w:sz w:val="28"/>
          <w:szCs w:val="24"/>
        </w:rPr>
        <w:t>Jagbir</w:t>
      </w:r>
      <w:proofErr w:type="spellEnd"/>
      <w:r>
        <w:rPr>
          <w:rFonts w:ascii="Times New Roman" w:hAnsi="Times New Roman"/>
          <w:b/>
          <w:bCs/>
          <w:sz w:val="28"/>
          <w:szCs w:val="24"/>
        </w:rPr>
        <w:t xml:space="preserve"> Singh </w:t>
      </w:r>
      <w:proofErr w:type="spellStart"/>
      <w:r>
        <w:rPr>
          <w:rFonts w:ascii="Times New Roman" w:hAnsi="Times New Roman"/>
          <w:b/>
          <w:bCs/>
          <w:sz w:val="28"/>
          <w:szCs w:val="24"/>
        </w:rPr>
        <w:t>Malik</w:t>
      </w:r>
      <w:proofErr w:type="spellEnd"/>
      <w:r>
        <w:rPr>
          <w:rFonts w:ascii="Times New Roman" w:hAnsi="Times New Roman"/>
          <w:b/>
          <w:bCs/>
          <w:sz w:val="28"/>
          <w:szCs w:val="24"/>
        </w:rPr>
        <w:t xml:space="preserve"> (</w:t>
      </w:r>
      <w:proofErr w:type="spellStart"/>
      <w:r>
        <w:rPr>
          <w:rFonts w:ascii="Times New Roman" w:hAnsi="Times New Roman"/>
          <w:b/>
          <w:bCs/>
          <w:sz w:val="28"/>
          <w:szCs w:val="24"/>
        </w:rPr>
        <w:t>Gohana</w:t>
      </w:r>
      <w:proofErr w:type="spellEnd"/>
      <w:r>
        <w:rPr>
          <w:rFonts w:ascii="Times New Roman" w:hAnsi="Times New Roman"/>
          <w:b/>
          <w:bCs/>
          <w:sz w:val="28"/>
          <w:szCs w:val="24"/>
        </w:rPr>
        <w:t>)</w:t>
      </w:r>
      <w:r w:rsidRPr="005636AB">
        <w:rPr>
          <w:rFonts w:ascii="Times New Roman" w:hAnsi="Times New Roman"/>
          <w:b/>
          <w:sz w:val="28"/>
          <w:szCs w:val="24"/>
        </w:rPr>
        <w:t xml:space="preserve">: </w:t>
      </w:r>
      <w:r w:rsidRPr="00C05EDC">
        <w:rPr>
          <w:rFonts w:ascii="Times New Roman" w:hAnsi="Times New Roman"/>
          <w:bCs/>
          <w:sz w:val="28"/>
          <w:szCs w:val="24"/>
        </w:rPr>
        <w:t>Will the Home Minister be pleased to state whether the rate of the Crime Against Women i.e. Murder, Kidnapping, Dowry Death, etc. have been increased or decreased</w:t>
      </w:r>
      <w:r>
        <w:rPr>
          <w:rFonts w:ascii="Times New Roman" w:hAnsi="Times New Roman"/>
          <w:b/>
          <w:sz w:val="28"/>
          <w:szCs w:val="24"/>
        </w:rPr>
        <w:t xml:space="preserve"> </w:t>
      </w:r>
      <w:r w:rsidRPr="00C05EDC">
        <w:rPr>
          <w:rFonts w:ascii="Times New Roman" w:hAnsi="Times New Roman"/>
          <w:bCs/>
          <w:sz w:val="28"/>
          <w:szCs w:val="24"/>
        </w:rPr>
        <w:t xml:space="preserve">in State since April, 2020 </w:t>
      </w:r>
      <w:proofErr w:type="spellStart"/>
      <w:r w:rsidRPr="00C05EDC">
        <w:rPr>
          <w:rFonts w:ascii="Times New Roman" w:hAnsi="Times New Roman"/>
          <w:bCs/>
          <w:sz w:val="28"/>
          <w:szCs w:val="24"/>
        </w:rPr>
        <w:t>upto</w:t>
      </w:r>
      <w:proofErr w:type="spellEnd"/>
      <w:r w:rsidRPr="00C05EDC">
        <w:rPr>
          <w:rFonts w:ascii="Times New Roman" w:hAnsi="Times New Roman"/>
          <w:bCs/>
          <w:sz w:val="28"/>
          <w:szCs w:val="24"/>
        </w:rPr>
        <w:t xml:space="preserve"> 31.01.2021; if so, the details thereof</w:t>
      </w:r>
      <w:r>
        <w:rPr>
          <w:rFonts w:ascii="Times New Roman" w:hAnsi="Times New Roman"/>
          <w:bCs/>
          <w:sz w:val="28"/>
          <w:szCs w:val="24"/>
        </w:rPr>
        <w:t xml:space="preserve"> </w:t>
      </w:r>
      <w:r w:rsidRPr="00C05EDC">
        <w:rPr>
          <w:rFonts w:ascii="Times New Roman" w:hAnsi="Times New Roman"/>
          <w:bCs/>
          <w:sz w:val="28"/>
          <w:szCs w:val="24"/>
        </w:rPr>
        <w:t>?</w:t>
      </w:r>
    </w:p>
    <w:p w:rsidR="00FE7425" w:rsidRPr="005636AB" w:rsidRDefault="00FE7425" w:rsidP="00FE7425">
      <w:pPr>
        <w:spacing w:line="360" w:lineRule="auto"/>
        <w:ind w:left="851"/>
        <w:rPr>
          <w:rFonts w:ascii="Times New Roman" w:hAnsi="Times New Roman"/>
          <w:sz w:val="28"/>
          <w:szCs w:val="24"/>
        </w:rPr>
      </w:pPr>
    </w:p>
    <w:p w:rsidR="00FE7425" w:rsidRPr="005636AB" w:rsidRDefault="00FE7425" w:rsidP="00FE7425">
      <w:pPr>
        <w:spacing w:line="360" w:lineRule="auto"/>
        <w:rPr>
          <w:rFonts w:ascii="Times New Roman" w:hAnsi="Times New Roman"/>
          <w:b/>
          <w:bCs/>
          <w:sz w:val="28"/>
          <w:szCs w:val="24"/>
        </w:rPr>
      </w:pPr>
      <w:r>
        <w:rPr>
          <w:rFonts w:ascii="Times New Roman" w:hAnsi="Times New Roman"/>
          <w:b/>
          <w:bCs/>
          <w:sz w:val="28"/>
          <w:szCs w:val="24"/>
        </w:rPr>
        <w:tab/>
      </w:r>
      <w:r w:rsidRPr="005636AB">
        <w:rPr>
          <w:rFonts w:ascii="Times New Roman" w:hAnsi="Times New Roman"/>
          <w:b/>
          <w:bCs/>
          <w:sz w:val="28"/>
          <w:szCs w:val="24"/>
        </w:rPr>
        <w:t>Reply:</w:t>
      </w:r>
      <w:r w:rsidRPr="005636AB">
        <w:rPr>
          <w:rFonts w:ascii="Times New Roman" w:hAnsi="Times New Roman"/>
          <w:b/>
          <w:bCs/>
          <w:sz w:val="28"/>
          <w:szCs w:val="24"/>
        </w:rPr>
        <w:tab/>
      </w:r>
      <w:proofErr w:type="spellStart"/>
      <w:r w:rsidRPr="005636AB">
        <w:rPr>
          <w:rFonts w:ascii="Times New Roman" w:hAnsi="Times New Roman"/>
          <w:b/>
          <w:bCs/>
          <w:sz w:val="28"/>
          <w:szCs w:val="24"/>
        </w:rPr>
        <w:t>Shri</w:t>
      </w:r>
      <w:proofErr w:type="spellEnd"/>
      <w:r w:rsidRPr="005636AB">
        <w:rPr>
          <w:rFonts w:ascii="Times New Roman" w:hAnsi="Times New Roman"/>
          <w:b/>
          <w:bCs/>
          <w:sz w:val="28"/>
          <w:szCs w:val="24"/>
        </w:rPr>
        <w:t xml:space="preserve"> Anil </w:t>
      </w:r>
      <w:proofErr w:type="spellStart"/>
      <w:r w:rsidRPr="005636AB">
        <w:rPr>
          <w:rFonts w:ascii="Times New Roman" w:hAnsi="Times New Roman"/>
          <w:b/>
          <w:bCs/>
          <w:sz w:val="28"/>
          <w:szCs w:val="24"/>
        </w:rPr>
        <w:t>Vij</w:t>
      </w:r>
      <w:proofErr w:type="spellEnd"/>
      <w:r w:rsidRPr="005636AB">
        <w:rPr>
          <w:rFonts w:ascii="Times New Roman" w:hAnsi="Times New Roman"/>
          <w:b/>
          <w:bCs/>
          <w:sz w:val="28"/>
          <w:szCs w:val="24"/>
        </w:rPr>
        <w:t>, Home Minister, Haryana.</w:t>
      </w:r>
    </w:p>
    <w:p w:rsidR="00FE7425" w:rsidRPr="005636AB" w:rsidRDefault="00FE7425" w:rsidP="00FE7425">
      <w:pPr>
        <w:spacing w:line="360" w:lineRule="auto"/>
        <w:rPr>
          <w:rFonts w:ascii="Times New Roman" w:hAnsi="Times New Roman"/>
          <w:bCs/>
          <w:sz w:val="28"/>
          <w:szCs w:val="24"/>
        </w:rPr>
      </w:pPr>
      <w:r w:rsidRPr="005636AB">
        <w:rPr>
          <w:rFonts w:ascii="Times New Roman" w:hAnsi="Times New Roman"/>
          <w:b/>
          <w:bCs/>
          <w:sz w:val="28"/>
          <w:szCs w:val="24"/>
        </w:rPr>
        <w:tab/>
      </w:r>
      <w:r w:rsidRPr="005636AB">
        <w:rPr>
          <w:rFonts w:ascii="Times New Roman" w:hAnsi="Times New Roman"/>
          <w:b/>
          <w:bCs/>
          <w:sz w:val="28"/>
          <w:szCs w:val="24"/>
        </w:rPr>
        <w:tab/>
      </w:r>
      <w:r>
        <w:rPr>
          <w:rFonts w:ascii="Times New Roman" w:hAnsi="Times New Roman"/>
          <w:b/>
          <w:bCs/>
          <w:sz w:val="28"/>
          <w:szCs w:val="24"/>
        </w:rPr>
        <w:tab/>
      </w:r>
      <w:r w:rsidRPr="005636AB">
        <w:rPr>
          <w:rFonts w:ascii="Times New Roman" w:hAnsi="Times New Roman"/>
          <w:bCs/>
          <w:sz w:val="28"/>
          <w:szCs w:val="24"/>
        </w:rPr>
        <w:t>Sir, a statement is placed on the Table of the House.</w:t>
      </w:r>
    </w:p>
    <w:p w:rsidR="00FE7425" w:rsidRPr="005636AB" w:rsidRDefault="00FE7425" w:rsidP="00FE7425">
      <w:pPr>
        <w:rPr>
          <w:rFonts w:ascii="Times New Roman" w:hAnsi="Times New Roman"/>
          <w:b/>
          <w:sz w:val="28"/>
          <w:szCs w:val="24"/>
        </w:rPr>
      </w:pPr>
    </w:p>
    <w:p w:rsidR="00FE7425" w:rsidRPr="005636AB" w:rsidRDefault="00FE7425" w:rsidP="00FE7425">
      <w:pPr>
        <w:jc w:val="right"/>
        <w:rPr>
          <w:rFonts w:ascii="Times New Roman" w:hAnsi="Times New Roman"/>
          <w:b/>
          <w:sz w:val="24"/>
          <w:szCs w:val="24"/>
        </w:rPr>
      </w:pPr>
    </w:p>
    <w:p w:rsidR="00FE7425" w:rsidRPr="005636AB" w:rsidRDefault="00FE7425" w:rsidP="00FE7425">
      <w:pPr>
        <w:jc w:val="right"/>
        <w:rPr>
          <w:rFonts w:ascii="Times New Roman" w:hAnsi="Times New Roman"/>
          <w:b/>
          <w:sz w:val="24"/>
          <w:szCs w:val="24"/>
        </w:rPr>
      </w:pPr>
    </w:p>
    <w:p w:rsidR="00FE7425" w:rsidRPr="005636AB" w:rsidRDefault="00FE7425" w:rsidP="00FE7425">
      <w:pPr>
        <w:jc w:val="right"/>
        <w:rPr>
          <w:rFonts w:ascii="Times New Roman" w:hAnsi="Times New Roman"/>
          <w:b/>
          <w:sz w:val="24"/>
          <w:szCs w:val="24"/>
        </w:rPr>
      </w:pPr>
    </w:p>
    <w:p w:rsidR="00FE7425" w:rsidRPr="005636AB" w:rsidRDefault="00FE7425" w:rsidP="00FE7425">
      <w:pPr>
        <w:jc w:val="right"/>
        <w:rPr>
          <w:rFonts w:ascii="Times New Roman" w:hAnsi="Times New Roman"/>
          <w:b/>
          <w:sz w:val="24"/>
          <w:szCs w:val="24"/>
        </w:rPr>
      </w:pPr>
    </w:p>
    <w:p w:rsidR="00FE7425" w:rsidRPr="007A67FE" w:rsidRDefault="00FE7425" w:rsidP="00FE7425">
      <w:pPr>
        <w:ind w:right="-540"/>
        <w:rPr>
          <w:rFonts w:ascii="Times New Roman" w:hAnsi="Times New Roman"/>
          <w:b/>
          <w:sz w:val="28"/>
          <w:szCs w:val="28"/>
        </w:rPr>
      </w:pPr>
      <w:r w:rsidRPr="005636AB">
        <w:rPr>
          <w:rFonts w:ascii="Times New Roman" w:hAnsi="Times New Roman"/>
          <w:b/>
          <w:bCs/>
          <w:sz w:val="25"/>
          <w:szCs w:val="25"/>
          <w:u w:val="single"/>
        </w:rPr>
        <w:br w:type="page"/>
      </w:r>
      <w:r w:rsidRPr="007A67FE">
        <w:rPr>
          <w:rFonts w:ascii="Times New Roman" w:hAnsi="Times New Roman"/>
          <w:b/>
          <w:sz w:val="28"/>
          <w:szCs w:val="28"/>
        </w:rPr>
        <w:lastRenderedPageBreak/>
        <w:t xml:space="preserve">Statement of Sh. Anil </w:t>
      </w:r>
      <w:proofErr w:type="spellStart"/>
      <w:r w:rsidRPr="007A67FE">
        <w:rPr>
          <w:rFonts w:ascii="Times New Roman" w:hAnsi="Times New Roman"/>
          <w:b/>
          <w:sz w:val="28"/>
          <w:szCs w:val="28"/>
        </w:rPr>
        <w:t>Vij</w:t>
      </w:r>
      <w:proofErr w:type="spellEnd"/>
      <w:r w:rsidRPr="007A67FE">
        <w:rPr>
          <w:rFonts w:ascii="Times New Roman" w:hAnsi="Times New Roman"/>
          <w:b/>
          <w:sz w:val="28"/>
          <w:szCs w:val="28"/>
        </w:rPr>
        <w:t>, Home Minister in reply to Un-Starred Question 102 Diary No. 14/18/302.</w:t>
      </w:r>
    </w:p>
    <w:p w:rsidR="00FE7425" w:rsidRPr="007A67FE" w:rsidRDefault="00FE7425" w:rsidP="00FE7425">
      <w:pPr>
        <w:ind w:right="-540"/>
        <w:rPr>
          <w:rFonts w:ascii="Times New Roman" w:hAnsi="Times New Roman"/>
          <w:b/>
          <w:sz w:val="28"/>
          <w:szCs w:val="28"/>
        </w:rPr>
      </w:pPr>
    </w:p>
    <w:p w:rsidR="00FE7425" w:rsidRPr="007A67FE" w:rsidRDefault="00FE7425" w:rsidP="00FE7425">
      <w:pPr>
        <w:ind w:right="-540"/>
        <w:rPr>
          <w:rFonts w:ascii="Times New Roman" w:hAnsi="Times New Roman"/>
          <w:b/>
          <w:sz w:val="28"/>
          <w:szCs w:val="28"/>
        </w:rPr>
      </w:pPr>
      <w:r w:rsidRPr="007A67FE">
        <w:rPr>
          <w:rFonts w:ascii="Times New Roman" w:hAnsi="Times New Roman"/>
          <w:b/>
          <w:sz w:val="28"/>
          <w:szCs w:val="28"/>
        </w:rPr>
        <w:t>Sir,</w:t>
      </w:r>
    </w:p>
    <w:p w:rsidR="00FE7425" w:rsidRPr="007A67FE" w:rsidRDefault="00FE7425" w:rsidP="00FE7425">
      <w:pPr>
        <w:ind w:right="-540"/>
        <w:rPr>
          <w:rFonts w:ascii="Times New Roman" w:hAnsi="Times New Roman"/>
          <w:b/>
          <w:sz w:val="28"/>
          <w:szCs w:val="28"/>
        </w:rPr>
      </w:pPr>
    </w:p>
    <w:p w:rsidR="00FE7425" w:rsidRPr="007A67FE" w:rsidRDefault="00FE7425" w:rsidP="00FE7425">
      <w:pPr>
        <w:spacing w:line="360" w:lineRule="auto"/>
        <w:ind w:right="-540"/>
        <w:rPr>
          <w:rFonts w:ascii="Times New Roman" w:hAnsi="Times New Roman"/>
          <w:bCs/>
          <w:sz w:val="28"/>
          <w:szCs w:val="28"/>
        </w:rPr>
      </w:pPr>
      <w:r w:rsidRPr="007A67FE">
        <w:rPr>
          <w:rFonts w:ascii="Times New Roman" w:hAnsi="Times New Roman"/>
          <w:bCs/>
          <w:sz w:val="28"/>
          <w:szCs w:val="28"/>
        </w:rPr>
        <w:t xml:space="preserve">The State Police has been sensitized to encourage women to come forward and report crime against them. As a result, women are feeling emboldened and are coming forward to report incidents related to atrocities/crime against them. The existence of 33 Women Police Stations in the State and 239 Women Help Desk has also contributed to more women coming forward to report crimes against them. Free and fair registration has been ensured.  </w:t>
      </w:r>
    </w:p>
    <w:p w:rsidR="001035E6" w:rsidRDefault="001035E6" w:rsidP="00FE7425">
      <w:pPr>
        <w:ind w:right="-540"/>
        <w:rPr>
          <w:rFonts w:ascii="Times New Roman" w:hAnsi="Times New Roman"/>
          <w:bCs/>
          <w:sz w:val="28"/>
          <w:szCs w:val="28"/>
        </w:rPr>
      </w:pPr>
    </w:p>
    <w:p w:rsidR="00FE7425" w:rsidRPr="004A17F1" w:rsidRDefault="00FE7425" w:rsidP="00FE7425">
      <w:pPr>
        <w:ind w:right="-540"/>
        <w:rPr>
          <w:rFonts w:ascii="Times New Roman" w:hAnsi="Times New Roman"/>
          <w:bCs/>
          <w:sz w:val="28"/>
          <w:szCs w:val="28"/>
        </w:rPr>
      </w:pPr>
      <w:r w:rsidRPr="004A17F1">
        <w:rPr>
          <w:rFonts w:ascii="Times New Roman" w:hAnsi="Times New Roman"/>
          <w:bCs/>
          <w:sz w:val="28"/>
          <w:szCs w:val="28"/>
        </w:rPr>
        <w:t xml:space="preserve">Comparative crime rate </w:t>
      </w:r>
      <w:r>
        <w:rPr>
          <w:rFonts w:ascii="Times New Roman" w:hAnsi="Times New Roman"/>
          <w:bCs/>
          <w:sz w:val="28"/>
          <w:szCs w:val="28"/>
        </w:rPr>
        <w:t>under various heads</w:t>
      </w:r>
      <w:r w:rsidRPr="004A17F1">
        <w:rPr>
          <w:rFonts w:ascii="Times New Roman" w:hAnsi="Times New Roman"/>
          <w:bCs/>
          <w:sz w:val="28"/>
          <w:szCs w:val="28"/>
        </w:rPr>
        <w:t xml:space="preserve"> of Crime Against Women from 1</w:t>
      </w:r>
      <w:r w:rsidRPr="004A17F1">
        <w:rPr>
          <w:rFonts w:ascii="Times New Roman" w:hAnsi="Times New Roman"/>
          <w:bCs/>
          <w:sz w:val="28"/>
          <w:szCs w:val="28"/>
          <w:vertAlign w:val="superscript"/>
        </w:rPr>
        <w:t>st</w:t>
      </w:r>
      <w:r w:rsidRPr="004A17F1">
        <w:rPr>
          <w:rFonts w:ascii="Times New Roman" w:hAnsi="Times New Roman"/>
          <w:bCs/>
          <w:sz w:val="28"/>
          <w:szCs w:val="28"/>
        </w:rPr>
        <w:t xml:space="preserve"> April, 2020 </w:t>
      </w:r>
      <w:proofErr w:type="spellStart"/>
      <w:r w:rsidRPr="004A17F1">
        <w:rPr>
          <w:rFonts w:ascii="Times New Roman" w:hAnsi="Times New Roman"/>
          <w:bCs/>
          <w:sz w:val="28"/>
          <w:szCs w:val="28"/>
        </w:rPr>
        <w:t>upto</w:t>
      </w:r>
      <w:proofErr w:type="spellEnd"/>
      <w:r w:rsidRPr="004A17F1">
        <w:rPr>
          <w:rFonts w:ascii="Times New Roman" w:hAnsi="Times New Roman"/>
          <w:bCs/>
          <w:sz w:val="28"/>
          <w:szCs w:val="28"/>
        </w:rPr>
        <w:t xml:space="preserve"> </w:t>
      </w:r>
      <w:proofErr w:type="gramStart"/>
      <w:r w:rsidRPr="004A17F1">
        <w:rPr>
          <w:rFonts w:ascii="Times New Roman" w:hAnsi="Times New Roman"/>
          <w:bCs/>
          <w:sz w:val="28"/>
          <w:szCs w:val="28"/>
        </w:rPr>
        <w:t>31</w:t>
      </w:r>
      <w:r w:rsidRPr="004A17F1">
        <w:rPr>
          <w:rFonts w:ascii="Times New Roman" w:hAnsi="Times New Roman"/>
          <w:bCs/>
          <w:sz w:val="28"/>
          <w:szCs w:val="28"/>
          <w:vertAlign w:val="superscript"/>
        </w:rPr>
        <w:t>st</w:t>
      </w:r>
      <w:r w:rsidRPr="004A17F1">
        <w:rPr>
          <w:rFonts w:ascii="Times New Roman" w:hAnsi="Times New Roman"/>
          <w:bCs/>
          <w:sz w:val="28"/>
          <w:szCs w:val="28"/>
        </w:rPr>
        <w:t xml:space="preserve">  January</w:t>
      </w:r>
      <w:proofErr w:type="gramEnd"/>
      <w:r w:rsidRPr="004A17F1">
        <w:rPr>
          <w:rFonts w:ascii="Times New Roman" w:hAnsi="Times New Roman"/>
          <w:bCs/>
          <w:sz w:val="28"/>
          <w:szCs w:val="28"/>
        </w:rPr>
        <w:t xml:space="preserve">, 2021 </w:t>
      </w:r>
      <w:r>
        <w:rPr>
          <w:rFonts w:ascii="Times New Roman" w:hAnsi="Times New Roman"/>
          <w:bCs/>
          <w:sz w:val="28"/>
          <w:szCs w:val="28"/>
        </w:rPr>
        <w:t>is</w:t>
      </w:r>
      <w:r w:rsidRPr="004A17F1">
        <w:rPr>
          <w:rFonts w:ascii="Times New Roman" w:hAnsi="Times New Roman"/>
          <w:bCs/>
          <w:sz w:val="28"/>
          <w:szCs w:val="28"/>
        </w:rPr>
        <w:t xml:space="preserve"> tabulated below:- </w:t>
      </w:r>
    </w:p>
    <w:tbl>
      <w:tblPr>
        <w:tblStyle w:val="TableGrid"/>
        <w:tblW w:w="9923" w:type="dxa"/>
        <w:tblInd w:w="108" w:type="dxa"/>
        <w:tblLayout w:type="fixed"/>
        <w:tblLook w:val="04A0"/>
      </w:tblPr>
      <w:tblGrid>
        <w:gridCol w:w="709"/>
        <w:gridCol w:w="2552"/>
        <w:gridCol w:w="992"/>
        <w:gridCol w:w="992"/>
        <w:gridCol w:w="1276"/>
        <w:gridCol w:w="1134"/>
        <w:gridCol w:w="1276"/>
        <w:gridCol w:w="992"/>
      </w:tblGrid>
      <w:tr w:rsidR="00FE7425" w:rsidTr="006A7A57">
        <w:trPr>
          <w:trHeight w:val="648"/>
        </w:trPr>
        <w:tc>
          <w:tcPr>
            <w:tcW w:w="709" w:type="dxa"/>
          </w:tcPr>
          <w:p w:rsidR="00FE7425" w:rsidRPr="009572B4" w:rsidRDefault="00FE7425" w:rsidP="006A7A57">
            <w:pPr>
              <w:spacing w:line="360" w:lineRule="auto"/>
              <w:ind w:right="-108"/>
              <w:jc w:val="center"/>
              <w:rPr>
                <w:rFonts w:ascii="Times New Roman" w:eastAsia="Times New Roman" w:hAnsi="Times New Roman"/>
                <w:b/>
                <w:bCs/>
                <w:color w:val="000000"/>
                <w:sz w:val="20"/>
              </w:rPr>
            </w:pPr>
            <w:r w:rsidRPr="007A67FE">
              <w:rPr>
                <w:rFonts w:ascii="Times New Roman" w:hAnsi="Times New Roman"/>
                <w:b/>
                <w:sz w:val="28"/>
                <w:szCs w:val="28"/>
              </w:rPr>
              <w:tab/>
            </w:r>
            <w:proofErr w:type="spellStart"/>
            <w:r w:rsidRPr="009572B4">
              <w:rPr>
                <w:rFonts w:ascii="Times New Roman" w:eastAsia="Times New Roman" w:hAnsi="Times New Roman"/>
                <w:b/>
                <w:bCs/>
                <w:color w:val="000000"/>
                <w:sz w:val="20"/>
              </w:rPr>
              <w:t>S</w:t>
            </w:r>
            <w:r>
              <w:rPr>
                <w:rFonts w:ascii="Times New Roman" w:eastAsia="Times New Roman" w:hAnsi="Times New Roman"/>
                <w:b/>
                <w:bCs/>
                <w:color w:val="000000"/>
                <w:sz w:val="20"/>
              </w:rPr>
              <w:t>r</w:t>
            </w:r>
            <w:r w:rsidRPr="009572B4">
              <w:rPr>
                <w:rFonts w:ascii="Times New Roman" w:eastAsia="Times New Roman" w:hAnsi="Times New Roman"/>
                <w:b/>
                <w:bCs/>
                <w:color w:val="000000"/>
                <w:sz w:val="20"/>
              </w:rPr>
              <w:t>.No</w:t>
            </w:r>
            <w:proofErr w:type="spellEnd"/>
            <w:r w:rsidRPr="009572B4">
              <w:rPr>
                <w:rFonts w:ascii="Times New Roman" w:eastAsia="Times New Roman" w:hAnsi="Times New Roman"/>
                <w:b/>
                <w:bCs/>
                <w:color w:val="000000"/>
                <w:sz w:val="20"/>
              </w:rPr>
              <w:t>.</w:t>
            </w:r>
          </w:p>
        </w:tc>
        <w:tc>
          <w:tcPr>
            <w:tcW w:w="2552" w:type="dxa"/>
          </w:tcPr>
          <w:p w:rsidR="00FE7425" w:rsidRPr="009572B4" w:rsidRDefault="00FE7425" w:rsidP="006A7A57">
            <w:pPr>
              <w:spacing w:line="360" w:lineRule="auto"/>
              <w:jc w:val="center"/>
              <w:rPr>
                <w:rFonts w:ascii="Times New Roman" w:eastAsia="Times New Roman" w:hAnsi="Times New Roman"/>
                <w:b/>
                <w:bCs/>
                <w:color w:val="000000"/>
                <w:sz w:val="20"/>
              </w:rPr>
            </w:pPr>
            <w:r w:rsidRPr="009572B4">
              <w:rPr>
                <w:rFonts w:ascii="Times New Roman" w:eastAsia="Times New Roman" w:hAnsi="Times New Roman"/>
                <w:b/>
                <w:bCs/>
                <w:color w:val="000000"/>
                <w:sz w:val="20"/>
              </w:rPr>
              <w:t>Period from</w:t>
            </w:r>
          </w:p>
        </w:tc>
        <w:tc>
          <w:tcPr>
            <w:tcW w:w="992" w:type="dxa"/>
          </w:tcPr>
          <w:p w:rsidR="00FE7425" w:rsidRPr="009572B4" w:rsidRDefault="00FE7425" w:rsidP="006A7A57">
            <w:pPr>
              <w:spacing w:line="360" w:lineRule="auto"/>
              <w:jc w:val="center"/>
              <w:rPr>
                <w:rFonts w:ascii="Times New Roman" w:eastAsia="Times New Roman" w:hAnsi="Times New Roman"/>
                <w:b/>
                <w:bCs/>
                <w:color w:val="000000"/>
                <w:sz w:val="20"/>
              </w:rPr>
            </w:pPr>
            <w:r w:rsidRPr="009572B4">
              <w:rPr>
                <w:rFonts w:ascii="Times New Roman" w:eastAsia="Times New Roman" w:hAnsi="Times New Roman"/>
                <w:b/>
                <w:bCs/>
                <w:color w:val="000000"/>
                <w:sz w:val="20"/>
              </w:rPr>
              <w:t>Murder</w:t>
            </w:r>
          </w:p>
        </w:tc>
        <w:tc>
          <w:tcPr>
            <w:tcW w:w="992" w:type="dxa"/>
          </w:tcPr>
          <w:p w:rsidR="00FE7425" w:rsidRPr="009572B4" w:rsidRDefault="00FE7425" w:rsidP="006A7A57">
            <w:pPr>
              <w:spacing w:line="360" w:lineRule="auto"/>
              <w:jc w:val="center"/>
              <w:rPr>
                <w:rFonts w:ascii="Times New Roman" w:eastAsia="Times New Roman" w:hAnsi="Times New Roman"/>
                <w:b/>
                <w:bCs/>
                <w:color w:val="000000"/>
                <w:sz w:val="20"/>
              </w:rPr>
            </w:pPr>
            <w:r w:rsidRPr="009572B4">
              <w:rPr>
                <w:rFonts w:ascii="Times New Roman" w:eastAsia="Times New Roman" w:hAnsi="Times New Roman"/>
                <w:b/>
                <w:bCs/>
                <w:color w:val="000000"/>
                <w:sz w:val="20"/>
              </w:rPr>
              <w:t>Crime Rate</w:t>
            </w:r>
          </w:p>
        </w:tc>
        <w:tc>
          <w:tcPr>
            <w:tcW w:w="1276" w:type="dxa"/>
          </w:tcPr>
          <w:p w:rsidR="00FE7425" w:rsidRPr="009572B4" w:rsidRDefault="00FE7425" w:rsidP="006A7A57">
            <w:pPr>
              <w:spacing w:line="360" w:lineRule="auto"/>
              <w:jc w:val="center"/>
              <w:rPr>
                <w:rFonts w:ascii="Times New Roman" w:eastAsia="Times New Roman" w:hAnsi="Times New Roman"/>
                <w:b/>
                <w:bCs/>
                <w:color w:val="000000"/>
                <w:sz w:val="20"/>
              </w:rPr>
            </w:pPr>
            <w:r w:rsidRPr="009572B4">
              <w:rPr>
                <w:rFonts w:ascii="Times New Roman" w:eastAsia="Times New Roman" w:hAnsi="Times New Roman"/>
                <w:b/>
                <w:bCs/>
                <w:color w:val="000000"/>
                <w:sz w:val="20"/>
              </w:rPr>
              <w:t>Kidnapping</w:t>
            </w:r>
          </w:p>
        </w:tc>
        <w:tc>
          <w:tcPr>
            <w:tcW w:w="1134" w:type="dxa"/>
          </w:tcPr>
          <w:p w:rsidR="00FE7425" w:rsidRPr="009572B4" w:rsidRDefault="00FE7425" w:rsidP="006A7A57">
            <w:pPr>
              <w:spacing w:line="360" w:lineRule="auto"/>
              <w:jc w:val="center"/>
              <w:rPr>
                <w:rFonts w:ascii="Times New Roman" w:eastAsia="Times New Roman" w:hAnsi="Times New Roman"/>
                <w:b/>
                <w:bCs/>
                <w:color w:val="000000"/>
                <w:sz w:val="20"/>
              </w:rPr>
            </w:pPr>
            <w:r w:rsidRPr="009572B4">
              <w:rPr>
                <w:rFonts w:ascii="Times New Roman" w:eastAsia="Times New Roman" w:hAnsi="Times New Roman"/>
                <w:b/>
                <w:bCs/>
                <w:color w:val="000000"/>
                <w:sz w:val="20"/>
              </w:rPr>
              <w:t>Crime Rate</w:t>
            </w:r>
          </w:p>
        </w:tc>
        <w:tc>
          <w:tcPr>
            <w:tcW w:w="1276" w:type="dxa"/>
          </w:tcPr>
          <w:p w:rsidR="00FE7425" w:rsidRPr="009572B4" w:rsidRDefault="00FE7425" w:rsidP="006A7A57">
            <w:pPr>
              <w:spacing w:line="360" w:lineRule="auto"/>
              <w:jc w:val="center"/>
              <w:rPr>
                <w:rFonts w:ascii="Times New Roman" w:eastAsia="Times New Roman" w:hAnsi="Times New Roman"/>
                <w:b/>
                <w:bCs/>
                <w:color w:val="000000"/>
                <w:sz w:val="20"/>
              </w:rPr>
            </w:pPr>
            <w:r w:rsidRPr="009572B4">
              <w:rPr>
                <w:rFonts w:ascii="Times New Roman" w:eastAsia="Times New Roman" w:hAnsi="Times New Roman"/>
                <w:b/>
                <w:bCs/>
                <w:color w:val="000000"/>
                <w:sz w:val="20"/>
              </w:rPr>
              <w:t>Dowry Death</w:t>
            </w:r>
          </w:p>
        </w:tc>
        <w:tc>
          <w:tcPr>
            <w:tcW w:w="992" w:type="dxa"/>
          </w:tcPr>
          <w:p w:rsidR="00FE7425" w:rsidRPr="009572B4" w:rsidRDefault="00FE7425" w:rsidP="006A7A57">
            <w:pPr>
              <w:spacing w:line="360" w:lineRule="auto"/>
              <w:jc w:val="center"/>
              <w:rPr>
                <w:rFonts w:ascii="Times New Roman" w:eastAsia="Times New Roman" w:hAnsi="Times New Roman"/>
                <w:b/>
                <w:bCs/>
                <w:color w:val="000000"/>
                <w:sz w:val="20"/>
              </w:rPr>
            </w:pPr>
            <w:r w:rsidRPr="009572B4">
              <w:rPr>
                <w:rFonts w:ascii="Times New Roman" w:eastAsia="Times New Roman" w:hAnsi="Times New Roman"/>
                <w:b/>
                <w:bCs/>
                <w:color w:val="000000"/>
                <w:sz w:val="20"/>
              </w:rPr>
              <w:t>Crime Rate</w:t>
            </w:r>
          </w:p>
        </w:tc>
      </w:tr>
      <w:tr w:rsidR="00FE7425" w:rsidTr="006A7A57">
        <w:trPr>
          <w:trHeight w:val="556"/>
        </w:trPr>
        <w:tc>
          <w:tcPr>
            <w:tcW w:w="709" w:type="dxa"/>
            <w:vAlign w:val="center"/>
          </w:tcPr>
          <w:p w:rsidR="00FE7425" w:rsidRPr="009572B4" w:rsidRDefault="00FE7425" w:rsidP="006A7A57">
            <w:pPr>
              <w:spacing w:line="360" w:lineRule="auto"/>
              <w:jc w:val="center"/>
              <w:rPr>
                <w:rFonts w:ascii="Times New Roman" w:eastAsia="Times New Roman" w:hAnsi="Times New Roman"/>
                <w:color w:val="000000"/>
                <w:sz w:val="20"/>
              </w:rPr>
            </w:pPr>
            <w:r w:rsidRPr="009572B4">
              <w:rPr>
                <w:rFonts w:ascii="Times New Roman" w:eastAsia="Times New Roman" w:hAnsi="Times New Roman"/>
                <w:color w:val="000000"/>
                <w:sz w:val="20"/>
              </w:rPr>
              <w:t>1</w:t>
            </w:r>
          </w:p>
        </w:tc>
        <w:tc>
          <w:tcPr>
            <w:tcW w:w="2552" w:type="dxa"/>
            <w:vAlign w:val="center"/>
          </w:tcPr>
          <w:p w:rsidR="00FE7425" w:rsidRPr="007716D8" w:rsidRDefault="00FE7425" w:rsidP="006A7A57">
            <w:pPr>
              <w:spacing w:line="360" w:lineRule="auto"/>
              <w:rPr>
                <w:rFonts w:ascii="Times New Roman" w:eastAsia="Times New Roman" w:hAnsi="Times New Roman"/>
                <w:color w:val="000000"/>
                <w:sz w:val="20"/>
              </w:rPr>
            </w:pPr>
            <w:r w:rsidRPr="007716D8">
              <w:rPr>
                <w:rFonts w:ascii="Times New Roman" w:eastAsia="Times New Roman" w:hAnsi="Times New Roman"/>
                <w:color w:val="000000"/>
                <w:sz w:val="20"/>
              </w:rPr>
              <w:t>April 2019 to January 2020</w:t>
            </w:r>
          </w:p>
        </w:tc>
        <w:tc>
          <w:tcPr>
            <w:tcW w:w="992" w:type="dxa"/>
            <w:vAlign w:val="center"/>
          </w:tcPr>
          <w:p w:rsidR="00FE7425" w:rsidRPr="007716D8" w:rsidRDefault="00FE7425" w:rsidP="006A7A57">
            <w:pPr>
              <w:spacing w:line="360" w:lineRule="auto"/>
              <w:jc w:val="center"/>
              <w:rPr>
                <w:rFonts w:ascii="Times New Roman" w:eastAsia="Times New Roman" w:hAnsi="Times New Roman"/>
                <w:color w:val="000000"/>
                <w:sz w:val="24"/>
                <w:szCs w:val="24"/>
              </w:rPr>
            </w:pPr>
            <w:r w:rsidRPr="007716D8">
              <w:rPr>
                <w:rFonts w:ascii="Times New Roman" w:eastAsia="Times New Roman" w:hAnsi="Times New Roman"/>
                <w:color w:val="000000"/>
                <w:sz w:val="24"/>
                <w:szCs w:val="24"/>
              </w:rPr>
              <w:t>241</w:t>
            </w:r>
          </w:p>
        </w:tc>
        <w:tc>
          <w:tcPr>
            <w:tcW w:w="992" w:type="dxa"/>
            <w:vAlign w:val="center"/>
          </w:tcPr>
          <w:p w:rsidR="00FE7425" w:rsidRPr="007716D8" w:rsidRDefault="00FE7425" w:rsidP="006A7A57">
            <w:pPr>
              <w:spacing w:line="360" w:lineRule="auto"/>
              <w:jc w:val="center"/>
              <w:rPr>
                <w:rFonts w:ascii="Times New Roman" w:eastAsia="Times New Roman" w:hAnsi="Times New Roman"/>
                <w:color w:val="000000"/>
                <w:sz w:val="24"/>
                <w:szCs w:val="24"/>
              </w:rPr>
            </w:pPr>
            <w:r w:rsidRPr="007716D8">
              <w:rPr>
                <w:rFonts w:ascii="Times New Roman" w:eastAsia="Times New Roman" w:hAnsi="Times New Roman"/>
                <w:color w:val="000000"/>
                <w:sz w:val="24"/>
                <w:szCs w:val="24"/>
              </w:rPr>
              <w:t>0.84</w:t>
            </w:r>
          </w:p>
        </w:tc>
        <w:tc>
          <w:tcPr>
            <w:tcW w:w="1276" w:type="dxa"/>
            <w:vAlign w:val="center"/>
          </w:tcPr>
          <w:p w:rsidR="00FE7425" w:rsidRPr="007716D8" w:rsidRDefault="00FE7425" w:rsidP="006A7A57">
            <w:pPr>
              <w:spacing w:line="360" w:lineRule="auto"/>
              <w:jc w:val="center"/>
              <w:rPr>
                <w:rFonts w:ascii="Times New Roman" w:eastAsia="Times New Roman" w:hAnsi="Times New Roman"/>
                <w:color w:val="000000"/>
                <w:sz w:val="24"/>
                <w:szCs w:val="24"/>
              </w:rPr>
            </w:pPr>
            <w:r w:rsidRPr="007716D8">
              <w:rPr>
                <w:rFonts w:ascii="Times New Roman" w:eastAsia="Times New Roman" w:hAnsi="Times New Roman"/>
                <w:color w:val="000000"/>
                <w:sz w:val="24"/>
                <w:szCs w:val="24"/>
              </w:rPr>
              <w:t>2286</w:t>
            </w:r>
          </w:p>
        </w:tc>
        <w:tc>
          <w:tcPr>
            <w:tcW w:w="1134" w:type="dxa"/>
            <w:vAlign w:val="center"/>
          </w:tcPr>
          <w:p w:rsidR="00FE7425" w:rsidRPr="007716D8" w:rsidRDefault="00FE7425" w:rsidP="006A7A57">
            <w:pPr>
              <w:spacing w:line="360" w:lineRule="auto"/>
              <w:jc w:val="center"/>
              <w:rPr>
                <w:rFonts w:ascii="Times New Roman" w:eastAsia="Times New Roman" w:hAnsi="Times New Roman"/>
                <w:color w:val="000000"/>
                <w:sz w:val="24"/>
                <w:szCs w:val="24"/>
              </w:rPr>
            </w:pPr>
            <w:r w:rsidRPr="007716D8">
              <w:rPr>
                <w:rFonts w:ascii="Times New Roman" w:eastAsia="Times New Roman" w:hAnsi="Times New Roman"/>
                <w:color w:val="000000"/>
                <w:sz w:val="24"/>
                <w:szCs w:val="24"/>
              </w:rPr>
              <w:t>7.94</w:t>
            </w:r>
          </w:p>
        </w:tc>
        <w:tc>
          <w:tcPr>
            <w:tcW w:w="1276" w:type="dxa"/>
            <w:vAlign w:val="center"/>
          </w:tcPr>
          <w:p w:rsidR="00FE7425" w:rsidRPr="007716D8" w:rsidRDefault="00FE7425" w:rsidP="006A7A57">
            <w:pPr>
              <w:spacing w:line="360" w:lineRule="auto"/>
              <w:jc w:val="center"/>
              <w:rPr>
                <w:rFonts w:ascii="Times New Roman" w:eastAsia="Times New Roman" w:hAnsi="Times New Roman"/>
                <w:color w:val="000000"/>
                <w:sz w:val="24"/>
                <w:szCs w:val="24"/>
              </w:rPr>
            </w:pPr>
            <w:r w:rsidRPr="007716D8">
              <w:rPr>
                <w:rFonts w:ascii="Times New Roman" w:eastAsia="Times New Roman" w:hAnsi="Times New Roman"/>
                <w:color w:val="000000"/>
                <w:sz w:val="24"/>
                <w:szCs w:val="24"/>
              </w:rPr>
              <w:t>238</w:t>
            </w:r>
          </w:p>
        </w:tc>
        <w:tc>
          <w:tcPr>
            <w:tcW w:w="992" w:type="dxa"/>
            <w:vAlign w:val="center"/>
          </w:tcPr>
          <w:p w:rsidR="00FE7425" w:rsidRPr="007716D8" w:rsidRDefault="00FE7425" w:rsidP="006A7A57">
            <w:pPr>
              <w:spacing w:line="360" w:lineRule="auto"/>
              <w:jc w:val="center"/>
              <w:rPr>
                <w:rFonts w:ascii="Times New Roman" w:eastAsia="Times New Roman" w:hAnsi="Times New Roman"/>
                <w:color w:val="000000"/>
                <w:sz w:val="24"/>
                <w:szCs w:val="24"/>
              </w:rPr>
            </w:pPr>
            <w:r w:rsidRPr="007716D8">
              <w:rPr>
                <w:rFonts w:ascii="Times New Roman" w:eastAsia="Times New Roman" w:hAnsi="Times New Roman"/>
                <w:color w:val="000000"/>
                <w:sz w:val="24"/>
                <w:szCs w:val="24"/>
              </w:rPr>
              <w:t>0.83</w:t>
            </w:r>
          </w:p>
        </w:tc>
      </w:tr>
      <w:tr w:rsidR="00FE7425" w:rsidTr="006A7A57">
        <w:trPr>
          <w:trHeight w:val="565"/>
        </w:trPr>
        <w:tc>
          <w:tcPr>
            <w:tcW w:w="709" w:type="dxa"/>
            <w:vAlign w:val="center"/>
          </w:tcPr>
          <w:p w:rsidR="00FE7425" w:rsidRPr="009572B4" w:rsidRDefault="00FE7425" w:rsidP="006A7A57">
            <w:pPr>
              <w:spacing w:line="360" w:lineRule="auto"/>
              <w:jc w:val="center"/>
              <w:rPr>
                <w:rFonts w:ascii="Times New Roman" w:eastAsia="Times New Roman" w:hAnsi="Times New Roman"/>
                <w:color w:val="000000"/>
                <w:sz w:val="20"/>
              </w:rPr>
            </w:pPr>
            <w:r w:rsidRPr="009572B4">
              <w:rPr>
                <w:rFonts w:ascii="Times New Roman" w:eastAsia="Times New Roman" w:hAnsi="Times New Roman"/>
                <w:color w:val="000000"/>
                <w:sz w:val="20"/>
              </w:rPr>
              <w:t>2</w:t>
            </w:r>
          </w:p>
        </w:tc>
        <w:tc>
          <w:tcPr>
            <w:tcW w:w="2552" w:type="dxa"/>
            <w:vAlign w:val="center"/>
          </w:tcPr>
          <w:p w:rsidR="00FE7425" w:rsidRPr="007716D8" w:rsidRDefault="00FE7425" w:rsidP="006A7A57">
            <w:pPr>
              <w:spacing w:line="360" w:lineRule="auto"/>
              <w:rPr>
                <w:rFonts w:ascii="Times New Roman" w:eastAsia="Times New Roman" w:hAnsi="Times New Roman"/>
                <w:color w:val="000000"/>
                <w:sz w:val="20"/>
              </w:rPr>
            </w:pPr>
            <w:r w:rsidRPr="007716D8">
              <w:rPr>
                <w:rFonts w:ascii="Times New Roman" w:eastAsia="Times New Roman" w:hAnsi="Times New Roman"/>
                <w:color w:val="000000"/>
                <w:sz w:val="20"/>
              </w:rPr>
              <w:t>April 2020 to January 2021</w:t>
            </w:r>
          </w:p>
        </w:tc>
        <w:tc>
          <w:tcPr>
            <w:tcW w:w="992" w:type="dxa"/>
            <w:vAlign w:val="center"/>
          </w:tcPr>
          <w:p w:rsidR="00FE7425" w:rsidRPr="007716D8" w:rsidRDefault="00FE7425" w:rsidP="006A7A57">
            <w:pPr>
              <w:spacing w:line="360" w:lineRule="auto"/>
              <w:jc w:val="center"/>
              <w:rPr>
                <w:rFonts w:ascii="Times New Roman" w:eastAsia="Times New Roman" w:hAnsi="Times New Roman"/>
                <w:color w:val="000000"/>
                <w:sz w:val="24"/>
                <w:szCs w:val="24"/>
              </w:rPr>
            </w:pPr>
            <w:r w:rsidRPr="007716D8">
              <w:rPr>
                <w:rFonts w:ascii="Times New Roman" w:eastAsia="Times New Roman" w:hAnsi="Times New Roman"/>
                <w:color w:val="000000"/>
                <w:sz w:val="24"/>
                <w:szCs w:val="24"/>
              </w:rPr>
              <w:t>252</w:t>
            </w:r>
          </w:p>
        </w:tc>
        <w:tc>
          <w:tcPr>
            <w:tcW w:w="992" w:type="dxa"/>
            <w:vAlign w:val="center"/>
          </w:tcPr>
          <w:p w:rsidR="00FE7425" w:rsidRPr="007716D8" w:rsidRDefault="00FE7425" w:rsidP="006A7A57">
            <w:pPr>
              <w:spacing w:line="360" w:lineRule="auto"/>
              <w:jc w:val="center"/>
              <w:rPr>
                <w:rFonts w:ascii="Times New Roman" w:eastAsia="Times New Roman" w:hAnsi="Times New Roman"/>
                <w:color w:val="000000"/>
                <w:sz w:val="24"/>
                <w:szCs w:val="24"/>
              </w:rPr>
            </w:pPr>
            <w:r w:rsidRPr="007716D8">
              <w:rPr>
                <w:rFonts w:ascii="Times New Roman" w:eastAsia="Times New Roman" w:hAnsi="Times New Roman"/>
                <w:color w:val="000000"/>
                <w:sz w:val="24"/>
                <w:szCs w:val="24"/>
              </w:rPr>
              <w:t>0.86</w:t>
            </w:r>
          </w:p>
        </w:tc>
        <w:tc>
          <w:tcPr>
            <w:tcW w:w="1276" w:type="dxa"/>
            <w:vAlign w:val="center"/>
          </w:tcPr>
          <w:p w:rsidR="00FE7425" w:rsidRPr="007716D8" w:rsidRDefault="00FE7425" w:rsidP="006A7A57">
            <w:pPr>
              <w:spacing w:line="360" w:lineRule="auto"/>
              <w:jc w:val="center"/>
              <w:rPr>
                <w:rFonts w:ascii="Times New Roman" w:eastAsia="Times New Roman" w:hAnsi="Times New Roman"/>
                <w:color w:val="000000"/>
                <w:sz w:val="24"/>
                <w:szCs w:val="24"/>
              </w:rPr>
            </w:pPr>
            <w:r w:rsidRPr="007716D8">
              <w:rPr>
                <w:rFonts w:ascii="Times New Roman" w:eastAsia="Times New Roman" w:hAnsi="Times New Roman"/>
                <w:color w:val="000000"/>
                <w:sz w:val="24"/>
                <w:szCs w:val="24"/>
              </w:rPr>
              <w:t>1886</w:t>
            </w:r>
          </w:p>
        </w:tc>
        <w:tc>
          <w:tcPr>
            <w:tcW w:w="1134" w:type="dxa"/>
            <w:vAlign w:val="center"/>
          </w:tcPr>
          <w:p w:rsidR="00FE7425" w:rsidRPr="007716D8" w:rsidRDefault="00FE7425" w:rsidP="006A7A57">
            <w:pPr>
              <w:spacing w:line="360" w:lineRule="auto"/>
              <w:jc w:val="center"/>
              <w:rPr>
                <w:rFonts w:ascii="Times New Roman" w:eastAsia="Times New Roman" w:hAnsi="Times New Roman"/>
                <w:color w:val="000000"/>
                <w:sz w:val="24"/>
                <w:szCs w:val="24"/>
              </w:rPr>
            </w:pPr>
            <w:r w:rsidRPr="007716D8">
              <w:rPr>
                <w:rFonts w:ascii="Times New Roman" w:eastAsia="Times New Roman" w:hAnsi="Times New Roman"/>
                <w:color w:val="000000"/>
                <w:sz w:val="24"/>
                <w:szCs w:val="24"/>
              </w:rPr>
              <w:t>6.46</w:t>
            </w:r>
          </w:p>
        </w:tc>
        <w:tc>
          <w:tcPr>
            <w:tcW w:w="1276" w:type="dxa"/>
            <w:vAlign w:val="center"/>
          </w:tcPr>
          <w:p w:rsidR="00FE7425" w:rsidRPr="007716D8" w:rsidRDefault="00FE7425" w:rsidP="006A7A57">
            <w:pPr>
              <w:spacing w:line="360" w:lineRule="auto"/>
              <w:jc w:val="center"/>
              <w:rPr>
                <w:rFonts w:ascii="Times New Roman" w:eastAsia="Times New Roman" w:hAnsi="Times New Roman"/>
                <w:color w:val="000000"/>
                <w:sz w:val="24"/>
                <w:szCs w:val="24"/>
              </w:rPr>
            </w:pPr>
            <w:r w:rsidRPr="007716D8">
              <w:rPr>
                <w:rFonts w:ascii="Times New Roman" w:eastAsia="Times New Roman" w:hAnsi="Times New Roman"/>
                <w:color w:val="000000"/>
                <w:sz w:val="24"/>
                <w:szCs w:val="24"/>
              </w:rPr>
              <w:t>219</w:t>
            </w:r>
          </w:p>
        </w:tc>
        <w:tc>
          <w:tcPr>
            <w:tcW w:w="992" w:type="dxa"/>
            <w:vAlign w:val="center"/>
          </w:tcPr>
          <w:p w:rsidR="00FE7425" w:rsidRPr="007716D8" w:rsidRDefault="00FE7425" w:rsidP="006A7A57">
            <w:pPr>
              <w:spacing w:line="360" w:lineRule="auto"/>
              <w:jc w:val="center"/>
              <w:rPr>
                <w:rFonts w:ascii="Times New Roman" w:eastAsia="Times New Roman" w:hAnsi="Times New Roman"/>
                <w:color w:val="000000"/>
                <w:sz w:val="24"/>
                <w:szCs w:val="24"/>
              </w:rPr>
            </w:pPr>
            <w:r w:rsidRPr="007716D8">
              <w:rPr>
                <w:rFonts w:ascii="Times New Roman" w:eastAsia="Times New Roman" w:hAnsi="Times New Roman"/>
                <w:color w:val="000000"/>
                <w:sz w:val="24"/>
                <w:szCs w:val="24"/>
              </w:rPr>
              <w:t>0.75</w:t>
            </w:r>
          </w:p>
        </w:tc>
      </w:tr>
    </w:tbl>
    <w:p w:rsidR="00FE7425" w:rsidRPr="005636AB" w:rsidRDefault="00FE7425" w:rsidP="00FE7425">
      <w:pPr>
        <w:ind w:right="-540"/>
        <w:rPr>
          <w:rFonts w:ascii="Times New Roman" w:hAnsi="Times New Roman"/>
          <w:b/>
          <w:sz w:val="25"/>
          <w:szCs w:val="25"/>
        </w:rPr>
      </w:pPr>
    </w:p>
    <w:p w:rsidR="00FE7425" w:rsidRDefault="00FE7425" w:rsidP="00FE7425">
      <w:pPr>
        <w:spacing w:line="360" w:lineRule="auto"/>
        <w:ind w:right="-563"/>
        <w:rPr>
          <w:rFonts w:ascii="Times New Roman" w:hAnsi="Times New Roman"/>
          <w:sz w:val="28"/>
          <w:szCs w:val="28"/>
        </w:rPr>
      </w:pPr>
      <w:r w:rsidRPr="007A67FE">
        <w:rPr>
          <w:rFonts w:ascii="Times New Roman" w:hAnsi="Times New Roman"/>
          <w:sz w:val="28"/>
          <w:szCs w:val="28"/>
        </w:rPr>
        <w:t xml:space="preserve">The Crime Rate </w:t>
      </w:r>
      <w:r>
        <w:rPr>
          <w:rFonts w:ascii="Times New Roman" w:hAnsi="Times New Roman"/>
          <w:sz w:val="28"/>
          <w:szCs w:val="28"/>
        </w:rPr>
        <w:t>during</w:t>
      </w:r>
      <w:r w:rsidRPr="007A67FE">
        <w:rPr>
          <w:rFonts w:ascii="Times New Roman" w:hAnsi="Times New Roman"/>
          <w:sz w:val="28"/>
          <w:szCs w:val="28"/>
        </w:rPr>
        <w:t xml:space="preserve"> April-2020 to January-2021 has increased </w:t>
      </w:r>
      <w:r>
        <w:rPr>
          <w:rFonts w:ascii="Times New Roman" w:hAnsi="Times New Roman"/>
          <w:sz w:val="28"/>
          <w:szCs w:val="28"/>
        </w:rPr>
        <w:t>by 0.02 in murder cases</w:t>
      </w:r>
      <w:r w:rsidRPr="007A67FE">
        <w:rPr>
          <w:rFonts w:ascii="Times New Roman" w:hAnsi="Times New Roman"/>
          <w:sz w:val="28"/>
          <w:szCs w:val="28"/>
        </w:rPr>
        <w:t xml:space="preserve"> and decrease</w:t>
      </w:r>
      <w:r>
        <w:rPr>
          <w:rFonts w:ascii="Times New Roman" w:hAnsi="Times New Roman"/>
          <w:sz w:val="28"/>
          <w:szCs w:val="28"/>
        </w:rPr>
        <w:t>d in both Kidnapping and Dowry cases by</w:t>
      </w:r>
      <w:r w:rsidRPr="007A67FE">
        <w:rPr>
          <w:rFonts w:ascii="Times New Roman" w:hAnsi="Times New Roman"/>
          <w:sz w:val="28"/>
          <w:szCs w:val="28"/>
        </w:rPr>
        <w:t xml:space="preserve"> 1.48 and 0.08 respectively over the period of April-2019 to January-2020. </w:t>
      </w:r>
    </w:p>
    <w:p w:rsidR="00FE7425" w:rsidRDefault="00FE7425" w:rsidP="00FE7425">
      <w:pPr>
        <w:spacing w:line="360" w:lineRule="auto"/>
        <w:ind w:left="360" w:right="-563"/>
        <w:rPr>
          <w:rFonts w:ascii="Times New Roman" w:hAnsi="Times New Roman"/>
          <w:sz w:val="28"/>
          <w:szCs w:val="28"/>
        </w:rPr>
      </w:pPr>
      <w:r w:rsidRPr="004A17F1">
        <w:rPr>
          <w:rFonts w:ascii="Times New Roman" w:hAnsi="Times New Roman"/>
          <w:b/>
          <w:bCs/>
          <w:sz w:val="28"/>
          <w:szCs w:val="28"/>
        </w:rPr>
        <w:t>*</w:t>
      </w:r>
      <w:r>
        <w:rPr>
          <w:rFonts w:ascii="Times New Roman" w:hAnsi="Times New Roman"/>
          <w:b/>
          <w:bCs/>
          <w:sz w:val="28"/>
          <w:szCs w:val="28"/>
        </w:rPr>
        <w:t xml:space="preserve"> </w:t>
      </w:r>
      <w:r w:rsidRPr="004A17F1">
        <w:rPr>
          <w:rFonts w:ascii="Times New Roman" w:hAnsi="Times New Roman"/>
          <w:sz w:val="28"/>
          <w:szCs w:val="28"/>
        </w:rPr>
        <w:t xml:space="preserve">Crime Rate means number of cases per </w:t>
      </w:r>
      <w:proofErr w:type="spellStart"/>
      <w:r w:rsidRPr="004A17F1">
        <w:rPr>
          <w:rFonts w:ascii="Times New Roman" w:hAnsi="Times New Roman"/>
          <w:sz w:val="28"/>
          <w:szCs w:val="28"/>
        </w:rPr>
        <w:t>lakh</w:t>
      </w:r>
      <w:proofErr w:type="spellEnd"/>
      <w:r w:rsidRPr="004A17F1">
        <w:rPr>
          <w:rFonts w:ascii="Times New Roman" w:hAnsi="Times New Roman"/>
          <w:sz w:val="28"/>
          <w:szCs w:val="28"/>
        </w:rPr>
        <w:t xml:space="preserve"> population.</w:t>
      </w:r>
    </w:p>
    <w:p w:rsidR="00FE7425" w:rsidRDefault="00FE7425" w:rsidP="00FE7425">
      <w:pPr>
        <w:rPr>
          <w:rFonts w:ascii="Times New Roman" w:hAnsi="Times New Roman"/>
          <w:sz w:val="28"/>
          <w:szCs w:val="28"/>
        </w:rPr>
      </w:pPr>
    </w:p>
    <w:p w:rsidR="001035E6" w:rsidRDefault="001035E6">
      <w:pPr>
        <w:rPr>
          <w:rFonts w:ascii="Arial" w:eastAsia="Times New Roman" w:hAnsi="Arial" w:cs="Mangal"/>
          <w:b/>
          <w:bCs/>
          <w:sz w:val="28"/>
          <w:szCs w:val="28"/>
          <w:u w:val="single"/>
          <w:cs/>
        </w:rPr>
      </w:pPr>
      <w:r>
        <w:rPr>
          <w:rFonts w:ascii="Arial" w:hAnsi="Arial" w:cs="Mangal"/>
          <w:b/>
          <w:bCs/>
          <w:sz w:val="28"/>
          <w:szCs w:val="28"/>
          <w:u w:val="single"/>
          <w:cs/>
        </w:rPr>
        <w:br w:type="page"/>
      </w:r>
    </w:p>
    <w:p w:rsidR="00E37845" w:rsidRPr="002F3692" w:rsidRDefault="00E37845" w:rsidP="00E37845">
      <w:pPr>
        <w:pStyle w:val="NormalWeb"/>
        <w:spacing w:before="0" w:beforeAutospacing="0" w:afterAutospacing="0" w:line="276" w:lineRule="auto"/>
        <w:jc w:val="center"/>
        <w:rPr>
          <w:sz w:val="28"/>
          <w:szCs w:val="28"/>
          <w:u w:val="single"/>
        </w:rPr>
      </w:pPr>
      <w:r w:rsidRPr="002F3692">
        <w:rPr>
          <w:rFonts w:ascii="Arial" w:hAnsi="Arial" w:cs="Mangal"/>
          <w:b/>
          <w:bCs/>
          <w:sz w:val="28"/>
          <w:szCs w:val="28"/>
          <w:u w:val="single"/>
          <w:cs/>
        </w:rPr>
        <w:lastRenderedPageBreak/>
        <w:t>हरियाणा में महिलाओं के खिलाफ अपराध के मामले बढ़ रहे हैं</w:t>
      </w:r>
    </w:p>
    <w:p w:rsidR="00E37845" w:rsidRPr="002F3692" w:rsidRDefault="00E37845" w:rsidP="00E37845">
      <w:pPr>
        <w:pStyle w:val="NormalWeb"/>
        <w:spacing w:before="0" w:beforeAutospacing="0" w:afterAutospacing="0" w:line="276" w:lineRule="auto"/>
        <w:jc w:val="both"/>
        <w:rPr>
          <w:b/>
          <w:bCs/>
        </w:rPr>
      </w:pPr>
      <w:r w:rsidRPr="002F3692">
        <w:rPr>
          <w:rFonts w:ascii="Arial" w:hAnsi="Arial" w:cs="Mangal"/>
          <w:b/>
          <w:bCs/>
          <w:cs/>
        </w:rPr>
        <w:t xml:space="preserve">अतारांकित प्रश्न क्रमांक </w:t>
      </w:r>
      <w:r w:rsidRPr="002F3692">
        <w:rPr>
          <w:rFonts w:ascii="Arial" w:hAnsi="Arial" w:cs="Mangal" w:hint="cs"/>
          <w:b/>
          <w:bCs/>
          <w:cs/>
        </w:rPr>
        <w:t xml:space="preserve">102 डायरी क्रमांक </w:t>
      </w:r>
      <w:r w:rsidRPr="002F3692">
        <w:rPr>
          <w:rFonts w:ascii="Arial" w:hAnsi="Arial" w:cs="Arial"/>
          <w:b/>
          <w:bCs/>
        </w:rPr>
        <w:t xml:space="preserve">14/18/302 </w:t>
      </w:r>
      <w:r w:rsidRPr="002F3692">
        <w:rPr>
          <w:rFonts w:ascii="Arial" w:hAnsi="Arial" w:cs="Mangal"/>
          <w:b/>
          <w:bCs/>
          <w:cs/>
        </w:rPr>
        <w:t>श्री. जगबीर सिंह मलिक (गोहाना):</w:t>
      </w:r>
      <w:r w:rsidRPr="002F3692">
        <w:rPr>
          <w:rFonts w:ascii="Arial" w:hAnsi="Arial" w:cs="Mangal"/>
          <w:b/>
          <w:bCs/>
        </w:rPr>
        <w:t>-</w:t>
      </w:r>
    </w:p>
    <w:p w:rsidR="00E37845" w:rsidRPr="002F3692" w:rsidRDefault="00E37845" w:rsidP="002F3692">
      <w:pPr>
        <w:pStyle w:val="NormalWeb"/>
        <w:spacing w:before="0" w:beforeAutospacing="0" w:afterAutospacing="0" w:line="276" w:lineRule="auto"/>
        <w:jc w:val="both"/>
        <w:rPr>
          <w:rFonts w:ascii="Arial" w:hAnsi="Arial" w:cstheme="minorBidi"/>
        </w:rPr>
      </w:pPr>
      <w:r w:rsidRPr="002F3692">
        <w:rPr>
          <w:rFonts w:ascii="Arial" w:hAnsi="Arial" w:cs="Mangal"/>
          <w:cs/>
        </w:rPr>
        <w:t>क्या गृह मंत्री यह बताने की कृपा करेंगे कि अप्रैल</w:t>
      </w:r>
      <w:r w:rsidRPr="002F3692">
        <w:rPr>
          <w:rFonts w:ascii="Arial" w:hAnsi="Arial" w:cs="Arial"/>
        </w:rPr>
        <w:t xml:space="preserve">, </w:t>
      </w:r>
      <w:r w:rsidRPr="002F3692">
        <w:rPr>
          <w:rFonts w:ascii="Arial" w:hAnsi="Arial" w:cs="Arial"/>
          <w:b/>
          <w:bCs/>
        </w:rPr>
        <w:t xml:space="preserve">2020 </w:t>
      </w:r>
      <w:r w:rsidRPr="002F3692">
        <w:rPr>
          <w:rFonts w:ascii="Arial" w:hAnsi="Arial" w:cs="Mangal"/>
          <w:b/>
          <w:bCs/>
          <w:cs/>
        </w:rPr>
        <w:t xml:space="preserve">से </w:t>
      </w:r>
      <w:r w:rsidRPr="002F3692">
        <w:rPr>
          <w:rFonts w:ascii="Arial" w:hAnsi="Arial" w:cs="Arial"/>
          <w:b/>
          <w:bCs/>
        </w:rPr>
        <w:t>31.01.2021</w:t>
      </w:r>
      <w:r w:rsidRPr="002F3692">
        <w:rPr>
          <w:rFonts w:ascii="Arial" w:hAnsi="Arial" w:cs="Arial"/>
        </w:rPr>
        <w:t xml:space="preserve"> </w:t>
      </w:r>
      <w:r w:rsidRPr="002F3692">
        <w:rPr>
          <w:rFonts w:ascii="Arial" w:hAnsi="Arial" w:cs="Mangal"/>
          <w:cs/>
        </w:rPr>
        <w:t>तक राज्य में महिलाओं के खिलाफ अपराध यानी हत्या</w:t>
      </w:r>
      <w:r w:rsidRPr="002F3692">
        <w:rPr>
          <w:rFonts w:ascii="Arial" w:hAnsi="Arial" w:cs="Arial"/>
        </w:rPr>
        <w:t xml:space="preserve">, </w:t>
      </w:r>
      <w:r w:rsidRPr="002F3692">
        <w:rPr>
          <w:rFonts w:ascii="Arial" w:hAnsi="Arial" w:cs="Mangal"/>
          <w:cs/>
        </w:rPr>
        <w:t>अपहरण</w:t>
      </w:r>
      <w:r w:rsidRPr="002F3692">
        <w:rPr>
          <w:rFonts w:ascii="Arial" w:hAnsi="Arial" w:cs="Arial"/>
        </w:rPr>
        <w:t xml:space="preserve">, </w:t>
      </w:r>
      <w:r w:rsidRPr="002F3692">
        <w:rPr>
          <w:rFonts w:ascii="Arial" w:hAnsi="Arial" w:cs="Mangal"/>
          <w:cs/>
        </w:rPr>
        <w:t>दहेज हत्या आदि की दर में वृद्धि हुई है या कमी आई है</w:t>
      </w:r>
      <w:r w:rsidRPr="002F3692">
        <w:rPr>
          <w:rFonts w:ascii="Arial" w:hAnsi="Arial" w:cs="Arial"/>
        </w:rPr>
        <w:t xml:space="preserve">; </w:t>
      </w:r>
      <w:r w:rsidRPr="002F3692">
        <w:rPr>
          <w:rFonts w:ascii="Arial" w:hAnsi="Arial" w:cs="Mangal"/>
          <w:cs/>
        </w:rPr>
        <w:t>यदि हां</w:t>
      </w:r>
      <w:r w:rsidRPr="002F3692">
        <w:rPr>
          <w:rFonts w:ascii="Arial" w:hAnsi="Arial" w:cs="Arial"/>
        </w:rPr>
        <w:t xml:space="preserve">, </w:t>
      </w:r>
      <w:r w:rsidRPr="002F3692">
        <w:rPr>
          <w:rFonts w:ascii="Arial" w:hAnsi="Arial" w:cs="Mangal"/>
          <w:cs/>
        </w:rPr>
        <w:t>तो</w:t>
      </w:r>
      <w:r w:rsidRPr="002F3692">
        <w:rPr>
          <w:rFonts w:ascii="Arial" w:hAnsi="Arial" w:cs="Mangal" w:hint="cs"/>
          <w:cs/>
        </w:rPr>
        <w:t xml:space="preserve"> सम्बन्धित </w:t>
      </w:r>
      <w:r w:rsidRPr="002F3692">
        <w:rPr>
          <w:rFonts w:ascii="Arial" w:hAnsi="Arial" w:cs="Mangal"/>
          <w:cs/>
        </w:rPr>
        <w:t>ब्यौरा क्या है</w:t>
      </w:r>
      <w:r w:rsidRPr="002F3692">
        <w:rPr>
          <w:rFonts w:ascii="Arial" w:hAnsi="Arial" w:cs="Mangal" w:hint="cs"/>
          <w:cs/>
        </w:rPr>
        <w:t xml:space="preserve"> </w:t>
      </w:r>
      <w:r w:rsidRPr="002F3692">
        <w:rPr>
          <w:rFonts w:ascii="Arial" w:hAnsi="Arial" w:cs="Arial"/>
        </w:rPr>
        <w:t>?</w:t>
      </w:r>
    </w:p>
    <w:p w:rsidR="00E37845" w:rsidRPr="002F3692" w:rsidRDefault="00E37845" w:rsidP="00E37845">
      <w:pPr>
        <w:pStyle w:val="NormalWeb"/>
        <w:spacing w:before="0" w:beforeAutospacing="0" w:afterAutospacing="0" w:line="276" w:lineRule="auto"/>
        <w:jc w:val="both"/>
        <w:rPr>
          <w:rFonts w:cstheme="minorBidi"/>
        </w:rPr>
      </w:pPr>
    </w:p>
    <w:p w:rsidR="00E37845" w:rsidRPr="002F3692" w:rsidRDefault="00E37845" w:rsidP="00E37845">
      <w:pPr>
        <w:pStyle w:val="NormalWeb"/>
        <w:spacing w:before="0" w:beforeAutospacing="0" w:after="0" w:afterAutospacing="0" w:line="276" w:lineRule="auto"/>
        <w:jc w:val="both"/>
      </w:pPr>
      <w:r w:rsidRPr="002F3692">
        <w:rPr>
          <w:rFonts w:ascii="Arial" w:hAnsi="Arial" w:cs="Mangal"/>
          <w:cs/>
        </w:rPr>
        <w:t>उत्तर: श्री अनिल विज</w:t>
      </w:r>
      <w:r w:rsidRPr="002F3692">
        <w:rPr>
          <w:rFonts w:ascii="Arial" w:hAnsi="Arial" w:cs="Arial"/>
        </w:rPr>
        <w:t xml:space="preserve">, </w:t>
      </w:r>
      <w:r w:rsidRPr="002F3692">
        <w:rPr>
          <w:rFonts w:ascii="Arial" w:hAnsi="Arial" w:cs="Mangal"/>
          <w:cs/>
        </w:rPr>
        <w:t>गृह मंत्री</w:t>
      </w:r>
      <w:r w:rsidRPr="002F3692">
        <w:rPr>
          <w:rFonts w:ascii="Arial" w:hAnsi="Arial" w:cs="Arial"/>
        </w:rPr>
        <w:t xml:space="preserve">, </w:t>
      </w:r>
      <w:r w:rsidRPr="002F3692">
        <w:rPr>
          <w:rFonts w:ascii="Arial" w:hAnsi="Arial" w:cs="Mangal"/>
          <w:cs/>
        </w:rPr>
        <w:t>हरियाणा।</w:t>
      </w:r>
    </w:p>
    <w:p w:rsidR="00E37845" w:rsidRPr="002F3692" w:rsidRDefault="00E37845" w:rsidP="00E37845">
      <w:pPr>
        <w:pStyle w:val="NormalWeb"/>
        <w:spacing w:before="0" w:beforeAutospacing="0" w:after="0" w:afterAutospacing="0" w:line="276" w:lineRule="auto"/>
        <w:jc w:val="both"/>
      </w:pPr>
      <w:r w:rsidRPr="002F3692">
        <w:rPr>
          <w:rFonts w:ascii="Arial" w:hAnsi="Arial" w:cs="Mangal"/>
          <w:cs/>
        </w:rPr>
        <w:t>महोदय</w:t>
      </w:r>
      <w:r w:rsidRPr="002F3692">
        <w:rPr>
          <w:rFonts w:ascii="Arial" w:hAnsi="Arial" w:cs="Arial"/>
        </w:rPr>
        <w:t xml:space="preserve">, </w:t>
      </w:r>
      <w:r w:rsidRPr="002F3692">
        <w:rPr>
          <w:rFonts w:ascii="Arial" w:hAnsi="Arial" w:cs="Mangal"/>
          <w:cs/>
        </w:rPr>
        <w:t>एक वक्तव्य सदन के पटल पर रखा गया है।</w:t>
      </w:r>
    </w:p>
    <w:p w:rsidR="00E37845" w:rsidRPr="002F3692" w:rsidRDefault="00E37845" w:rsidP="00E37845">
      <w:pPr>
        <w:rPr>
          <w:rFonts w:ascii="Arial" w:eastAsia="Times New Roman" w:hAnsi="Arial" w:cs="Mangal"/>
          <w:sz w:val="24"/>
          <w:szCs w:val="24"/>
          <w:cs/>
        </w:rPr>
      </w:pPr>
      <w:r w:rsidRPr="002F3692">
        <w:rPr>
          <w:rFonts w:ascii="Arial" w:hAnsi="Arial" w:cs="Mangal"/>
          <w:sz w:val="24"/>
          <w:szCs w:val="24"/>
          <w:cs/>
        </w:rPr>
        <w:br w:type="page"/>
      </w:r>
    </w:p>
    <w:p w:rsidR="00E37845" w:rsidRPr="002F3692" w:rsidRDefault="00E37845" w:rsidP="00E37845">
      <w:pPr>
        <w:pStyle w:val="NormalWeb"/>
        <w:spacing w:before="0" w:beforeAutospacing="0" w:afterAutospacing="0" w:line="276" w:lineRule="auto"/>
        <w:jc w:val="both"/>
        <w:rPr>
          <w:rFonts w:ascii="Arial" w:hAnsi="Arial" w:cs="Mangal"/>
        </w:rPr>
      </w:pPr>
      <w:r w:rsidRPr="002F3692">
        <w:rPr>
          <w:rFonts w:ascii="Arial" w:hAnsi="Arial" w:cs="Mangal"/>
          <w:cs/>
        </w:rPr>
        <w:lastRenderedPageBreak/>
        <w:t>श्री अनिल विज</w:t>
      </w:r>
      <w:r w:rsidRPr="002F3692">
        <w:rPr>
          <w:rFonts w:ascii="Arial" w:hAnsi="Arial" w:cs="Arial"/>
        </w:rPr>
        <w:t xml:space="preserve">, </w:t>
      </w:r>
      <w:r w:rsidRPr="002F3692">
        <w:rPr>
          <w:rFonts w:ascii="Arial" w:hAnsi="Arial" w:cs="Mangal"/>
          <w:cs/>
        </w:rPr>
        <w:t>गृह मंत्री</w:t>
      </w:r>
      <w:r w:rsidRPr="002F3692">
        <w:rPr>
          <w:rFonts w:ascii="Arial" w:hAnsi="Arial" w:cs="Arial"/>
        </w:rPr>
        <w:t xml:space="preserve">, </w:t>
      </w:r>
      <w:r w:rsidRPr="002F3692">
        <w:rPr>
          <w:rFonts w:ascii="Arial" w:hAnsi="Arial" w:cs="Mangal"/>
          <w:cs/>
        </w:rPr>
        <w:t xml:space="preserve">का बयान अतारांकित प्रश्न संख्या </w:t>
      </w:r>
      <w:r w:rsidRPr="002F3692">
        <w:rPr>
          <w:rFonts w:ascii="Arial" w:hAnsi="Arial" w:cs="Mangal" w:hint="cs"/>
          <w:cs/>
        </w:rPr>
        <w:t xml:space="preserve">102 डायरी क्रमांक </w:t>
      </w:r>
      <w:r w:rsidRPr="002F3692">
        <w:rPr>
          <w:rFonts w:ascii="Arial" w:hAnsi="Arial" w:cs="Arial"/>
          <w:b/>
          <w:bCs/>
        </w:rPr>
        <w:t>14/18/302</w:t>
      </w:r>
      <w:r w:rsidRPr="002F3692">
        <w:rPr>
          <w:rFonts w:ascii="Arial" w:hAnsi="Arial" w:cs="Arial"/>
        </w:rPr>
        <w:t xml:space="preserve"> </w:t>
      </w:r>
      <w:r w:rsidRPr="002F3692">
        <w:rPr>
          <w:rFonts w:ascii="Arial" w:hAnsi="Arial" w:cs="Mangal"/>
          <w:cs/>
        </w:rPr>
        <w:t xml:space="preserve">के उत्तर में। </w:t>
      </w:r>
    </w:p>
    <w:p w:rsidR="00E37845" w:rsidRPr="002F3692" w:rsidRDefault="00E37845" w:rsidP="00E37845">
      <w:pPr>
        <w:pStyle w:val="NormalWeb"/>
        <w:spacing w:before="0" w:beforeAutospacing="0" w:afterAutospacing="0" w:line="276" w:lineRule="auto"/>
        <w:jc w:val="both"/>
      </w:pPr>
      <w:r w:rsidRPr="002F3692">
        <w:rPr>
          <w:rFonts w:ascii="Arial" w:hAnsi="Arial" w:cs="Mangal"/>
          <w:cs/>
        </w:rPr>
        <w:t>महोदय</w:t>
      </w:r>
      <w:r w:rsidRPr="002F3692">
        <w:rPr>
          <w:rFonts w:ascii="Arial" w:hAnsi="Arial" w:cs="Arial"/>
        </w:rPr>
        <w:t>,</w:t>
      </w:r>
    </w:p>
    <w:p w:rsidR="00E37845" w:rsidRPr="002F3692" w:rsidRDefault="00E37845" w:rsidP="00E37845">
      <w:pPr>
        <w:pStyle w:val="NormalWeb"/>
        <w:spacing w:before="0" w:beforeAutospacing="0" w:afterAutospacing="0" w:line="276" w:lineRule="auto"/>
        <w:ind w:firstLine="284"/>
        <w:jc w:val="both"/>
        <w:rPr>
          <w:sz w:val="28"/>
          <w:szCs w:val="28"/>
        </w:rPr>
      </w:pPr>
      <w:r w:rsidRPr="002F3692">
        <w:rPr>
          <w:rFonts w:ascii="Arial" w:hAnsi="Arial" w:cs="Mangal" w:hint="cs"/>
          <w:cs/>
        </w:rPr>
        <w:t xml:space="preserve">    </w:t>
      </w:r>
      <w:r w:rsidRPr="002F3692">
        <w:rPr>
          <w:rFonts w:ascii="Arial" w:hAnsi="Arial" w:cs="Mangal" w:hint="cs"/>
          <w:cs/>
        </w:rPr>
        <w:tab/>
      </w:r>
      <w:r w:rsidRPr="002F3692">
        <w:rPr>
          <w:rFonts w:ascii="Arial" w:hAnsi="Arial" w:cs="Mangal" w:hint="cs"/>
          <w:cs/>
        </w:rPr>
        <w:tab/>
      </w:r>
      <w:r w:rsidRPr="002F3692">
        <w:rPr>
          <w:rFonts w:cs="Mangal"/>
          <w:cs/>
        </w:rPr>
        <w:t xml:space="preserve">राज्य पुलिस </w:t>
      </w:r>
      <w:r w:rsidR="003B2913" w:rsidRPr="002F3692">
        <w:rPr>
          <w:rFonts w:cs="Mangal" w:hint="cs"/>
          <w:cs/>
        </w:rPr>
        <w:t>द्वारा</w:t>
      </w:r>
      <w:r w:rsidRPr="002F3692">
        <w:rPr>
          <w:rFonts w:cs="Mangal"/>
          <w:cs/>
        </w:rPr>
        <w:t xml:space="preserve"> महिलाओं को </w:t>
      </w:r>
      <w:r w:rsidRPr="002F3692">
        <w:rPr>
          <w:rFonts w:cs="Mangal" w:hint="cs"/>
          <w:cs/>
        </w:rPr>
        <w:t xml:space="preserve">उनके </w:t>
      </w:r>
      <w:r w:rsidRPr="002F3692">
        <w:rPr>
          <w:rFonts w:cs="Mangal"/>
          <w:cs/>
        </w:rPr>
        <w:t xml:space="preserve">विरुद्ध </w:t>
      </w:r>
      <w:r w:rsidRPr="002F3692">
        <w:rPr>
          <w:rFonts w:cs="Mangal" w:hint="cs"/>
          <w:cs/>
        </w:rPr>
        <w:t xml:space="preserve">हुए अपराधों के खिलाफ </w:t>
      </w:r>
      <w:r w:rsidRPr="002F3692">
        <w:rPr>
          <w:rFonts w:cs="Mangal"/>
          <w:cs/>
        </w:rPr>
        <w:t xml:space="preserve">आगे आने और रिपोर्ट करने के लिए प्रोत्साहित करने </w:t>
      </w:r>
      <w:r w:rsidRPr="002F3692">
        <w:rPr>
          <w:rFonts w:cs="Mangal" w:hint="cs"/>
          <w:cs/>
        </w:rPr>
        <w:t>बारे</w:t>
      </w:r>
      <w:r w:rsidRPr="002F3692">
        <w:rPr>
          <w:rFonts w:cs="Mangal"/>
          <w:cs/>
        </w:rPr>
        <w:t xml:space="preserve"> संवेदनशील बनाया गया है</w:t>
      </w:r>
      <w:r w:rsidRPr="002F3692">
        <w:rPr>
          <w:rFonts w:cs="Mangal" w:hint="cs"/>
          <w:cs/>
        </w:rPr>
        <w:t xml:space="preserve">। इसके </w:t>
      </w:r>
      <w:r w:rsidRPr="002F3692">
        <w:rPr>
          <w:rFonts w:cs="Mangal"/>
          <w:cs/>
        </w:rPr>
        <w:t>परिणामस्वरूप</w:t>
      </w:r>
      <w:r w:rsidRPr="002F3692">
        <w:t>,</w:t>
      </w:r>
      <w:r w:rsidR="002F3692">
        <w:rPr>
          <w:rFonts w:cstheme="minorBidi"/>
        </w:rPr>
        <w:t xml:space="preserve"> </w:t>
      </w:r>
      <w:r w:rsidRPr="002F3692">
        <w:rPr>
          <w:rFonts w:cs="Mangal"/>
          <w:cs/>
        </w:rPr>
        <w:t xml:space="preserve">महिलाएं </w:t>
      </w:r>
      <w:r w:rsidRPr="002F3692">
        <w:rPr>
          <w:rFonts w:cs="Mangal" w:hint="cs"/>
          <w:cs/>
        </w:rPr>
        <w:t xml:space="preserve">खुद को </w:t>
      </w:r>
      <w:r w:rsidRPr="002F3692">
        <w:rPr>
          <w:rFonts w:cs="Mangal"/>
          <w:cs/>
        </w:rPr>
        <w:t xml:space="preserve">प्रोत्साहित महसूस कर रही हैं </w:t>
      </w:r>
      <w:r w:rsidRPr="002F3692">
        <w:rPr>
          <w:rFonts w:cs="Mangal" w:hint="cs"/>
          <w:cs/>
        </w:rPr>
        <w:t xml:space="preserve">और उनके </w:t>
      </w:r>
      <w:r w:rsidRPr="002F3692">
        <w:rPr>
          <w:rFonts w:cs="Mangal"/>
          <w:cs/>
        </w:rPr>
        <w:t>विरुद्ध अत्याचार/अपराध से संबंधित घटनाओं की रिपोर्ट करन</w:t>
      </w:r>
      <w:r w:rsidRPr="002F3692">
        <w:rPr>
          <w:rFonts w:cs="Mangal" w:hint="cs"/>
          <w:cs/>
        </w:rPr>
        <w:t>े</w:t>
      </w:r>
      <w:r w:rsidRPr="002F3692">
        <w:rPr>
          <w:rFonts w:cs="Mangal"/>
          <w:cs/>
        </w:rPr>
        <w:t xml:space="preserve"> के लिए आगे आ रही हैं</w:t>
      </w:r>
      <w:r w:rsidRPr="002F3692">
        <w:rPr>
          <w:rFonts w:cs="Mangal" w:hint="cs"/>
          <w:cs/>
        </w:rPr>
        <w:t xml:space="preserve"> । </w:t>
      </w:r>
      <w:r w:rsidRPr="002F3692">
        <w:rPr>
          <w:rFonts w:cs="Mangal"/>
          <w:cs/>
        </w:rPr>
        <w:t>महिला</w:t>
      </w:r>
      <w:r w:rsidRPr="002F3692">
        <w:rPr>
          <w:rFonts w:cs="Mangal" w:hint="cs"/>
          <w:cs/>
        </w:rPr>
        <w:t>ओं</w:t>
      </w:r>
      <w:r w:rsidRPr="002F3692">
        <w:rPr>
          <w:rFonts w:cs="Mangal"/>
          <w:cs/>
        </w:rPr>
        <w:t xml:space="preserve"> </w:t>
      </w:r>
      <w:r w:rsidRPr="002F3692">
        <w:rPr>
          <w:rFonts w:cs="Mangal" w:hint="cs"/>
          <w:cs/>
        </w:rPr>
        <w:t xml:space="preserve">का उनके </w:t>
      </w:r>
      <w:r w:rsidRPr="002F3692">
        <w:rPr>
          <w:rFonts w:cs="Mangal"/>
          <w:cs/>
        </w:rPr>
        <w:t xml:space="preserve">विरुद्ध </w:t>
      </w:r>
      <w:r w:rsidRPr="002F3692">
        <w:rPr>
          <w:rFonts w:cs="Mangal" w:hint="cs"/>
          <w:cs/>
        </w:rPr>
        <w:t xml:space="preserve">हुए </w:t>
      </w:r>
      <w:r w:rsidRPr="002F3692">
        <w:rPr>
          <w:rFonts w:cs="Mangal"/>
          <w:cs/>
        </w:rPr>
        <w:t xml:space="preserve">अपराधों की रिपोर्ट करने के लिए आगे </w:t>
      </w:r>
      <w:r w:rsidRPr="002F3692">
        <w:rPr>
          <w:rFonts w:cs="Mangal" w:hint="cs"/>
          <w:cs/>
        </w:rPr>
        <w:t>आने में राज्य</w:t>
      </w:r>
      <w:r w:rsidRPr="002F3692">
        <w:rPr>
          <w:rFonts w:cs="Mangal"/>
          <w:cs/>
        </w:rPr>
        <w:t xml:space="preserve"> </w:t>
      </w:r>
      <w:r w:rsidRPr="002F3692">
        <w:rPr>
          <w:rFonts w:cs="Mangal" w:hint="cs"/>
          <w:cs/>
        </w:rPr>
        <w:t xml:space="preserve">में स्थापित </w:t>
      </w:r>
      <w:r w:rsidRPr="002F3692">
        <w:rPr>
          <w:rFonts w:cs="Mangal"/>
          <w:cs/>
        </w:rPr>
        <w:t xml:space="preserve">33 महिला पुलिस </w:t>
      </w:r>
      <w:r w:rsidRPr="002F3692">
        <w:rPr>
          <w:rFonts w:cs="Mangal" w:hint="cs"/>
          <w:cs/>
        </w:rPr>
        <w:t>थानों</w:t>
      </w:r>
      <w:r w:rsidRPr="002F3692">
        <w:rPr>
          <w:rFonts w:cs="Mangal"/>
          <w:cs/>
        </w:rPr>
        <w:t xml:space="preserve"> और 239 महिला </w:t>
      </w:r>
      <w:r w:rsidRPr="002F3692">
        <w:rPr>
          <w:rFonts w:cs="Mangal" w:hint="cs"/>
          <w:cs/>
        </w:rPr>
        <w:t xml:space="preserve">सहायता कक्षों का भी बहुत </w:t>
      </w:r>
      <w:r w:rsidRPr="002F3692">
        <w:rPr>
          <w:rFonts w:cs="Mangal"/>
          <w:cs/>
        </w:rPr>
        <w:t>अधिक योगदान है।</w:t>
      </w:r>
      <w:r w:rsidR="002F3692">
        <w:rPr>
          <w:rFonts w:cs="Mangal"/>
        </w:rPr>
        <w:t xml:space="preserve"> </w:t>
      </w:r>
      <w:r w:rsidRPr="002F3692">
        <w:rPr>
          <w:rFonts w:cs="Mangal" w:hint="cs"/>
          <w:cs/>
        </w:rPr>
        <w:t xml:space="preserve">जिससे </w:t>
      </w:r>
      <w:r w:rsidRPr="002F3692">
        <w:rPr>
          <w:rFonts w:cs="Mangal"/>
          <w:cs/>
        </w:rPr>
        <w:t xml:space="preserve">नि:शुल्क एवं निष्पक्ष पंजीकरण </w:t>
      </w:r>
      <w:r w:rsidRPr="002F3692">
        <w:rPr>
          <w:rFonts w:cs="Mangal" w:hint="cs"/>
          <w:cs/>
        </w:rPr>
        <w:t xml:space="preserve">होना </w:t>
      </w:r>
      <w:r w:rsidRPr="002F3692">
        <w:rPr>
          <w:rFonts w:cs="Mangal"/>
          <w:cs/>
        </w:rPr>
        <w:t>सुनिश्चित किया गया</w:t>
      </w:r>
      <w:r w:rsidRPr="002F3692">
        <w:rPr>
          <w:rFonts w:cs="Mangal" w:hint="cs"/>
          <w:cs/>
        </w:rPr>
        <w:t xml:space="preserve"> है।</w:t>
      </w:r>
    </w:p>
    <w:p w:rsidR="00E37845" w:rsidRPr="002F3692" w:rsidRDefault="00E37845" w:rsidP="00E37845">
      <w:pPr>
        <w:tabs>
          <w:tab w:val="left" w:pos="951"/>
        </w:tabs>
        <w:jc w:val="both"/>
        <w:rPr>
          <w:b/>
          <w:bCs/>
          <w:sz w:val="24"/>
          <w:szCs w:val="24"/>
        </w:rPr>
      </w:pPr>
      <w:r w:rsidRPr="002F3692">
        <w:rPr>
          <w:rFonts w:cs="Mangal" w:hint="cs"/>
          <w:sz w:val="28"/>
          <w:szCs w:val="28"/>
          <w:cs/>
        </w:rPr>
        <w:tab/>
      </w:r>
      <w:r w:rsidRPr="002F3692">
        <w:rPr>
          <w:rFonts w:cs="Mangal" w:hint="cs"/>
          <w:sz w:val="28"/>
          <w:szCs w:val="28"/>
          <w:cs/>
        </w:rPr>
        <w:tab/>
      </w:r>
      <w:r w:rsidRPr="002F3692">
        <w:rPr>
          <w:rFonts w:cs="Mangal" w:hint="cs"/>
          <w:sz w:val="28"/>
          <w:szCs w:val="28"/>
          <w:cs/>
        </w:rPr>
        <w:tab/>
      </w:r>
      <w:r w:rsidRPr="002F3692">
        <w:rPr>
          <w:rFonts w:cs="Mangal"/>
          <w:b/>
          <w:bCs/>
          <w:sz w:val="24"/>
          <w:szCs w:val="24"/>
          <w:cs/>
        </w:rPr>
        <w:t>महिलाओं के विरुद्ध अपराध के विभिन्न शीर्षकों के अंतर्गत तुलनात्मक अपराध दर</w:t>
      </w:r>
      <w:r w:rsidRPr="002F3692">
        <w:rPr>
          <w:b/>
          <w:bCs/>
          <w:sz w:val="24"/>
          <w:szCs w:val="24"/>
        </w:rPr>
        <w:t>,</w:t>
      </w:r>
      <w:r w:rsidRPr="002F3692">
        <w:rPr>
          <w:rFonts w:hint="cs"/>
          <w:b/>
          <w:bCs/>
          <w:sz w:val="24"/>
          <w:szCs w:val="24"/>
          <w:cs/>
        </w:rPr>
        <w:t xml:space="preserve"> </w:t>
      </w:r>
      <w:r w:rsidRPr="002F3692">
        <w:rPr>
          <w:rFonts w:cs="Mangal"/>
          <w:b/>
          <w:bCs/>
          <w:sz w:val="24"/>
          <w:szCs w:val="24"/>
          <w:cs/>
        </w:rPr>
        <w:t>1 अप्रैल 2020 से 31 जनवरी</w:t>
      </w:r>
      <w:r w:rsidRPr="002F3692">
        <w:rPr>
          <w:b/>
          <w:bCs/>
          <w:sz w:val="24"/>
          <w:szCs w:val="24"/>
        </w:rPr>
        <w:t xml:space="preserve">, </w:t>
      </w:r>
      <w:r w:rsidRPr="002F3692">
        <w:rPr>
          <w:rFonts w:cs="Mangal"/>
          <w:b/>
          <w:bCs/>
          <w:sz w:val="24"/>
          <w:szCs w:val="24"/>
          <w:cs/>
        </w:rPr>
        <w:t>2021 तक का विवरण नीचे दिया गया है:-</w:t>
      </w:r>
    </w:p>
    <w:tbl>
      <w:tblPr>
        <w:tblStyle w:val="TableGrid"/>
        <w:tblW w:w="0" w:type="auto"/>
        <w:tblLayout w:type="fixed"/>
        <w:tblLook w:val="04A0"/>
      </w:tblPr>
      <w:tblGrid>
        <w:gridCol w:w="733"/>
        <w:gridCol w:w="2919"/>
        <w:gridCol w:w="851"/>
        <w:gridCol w:w="992"/>
        <w:gridCol w:w="992"/>
        <w:gridCol w:w="887"/>
        <w:gridCol w:w="1239"/>
        <w:gridCol w:w="1134"/>
      </w:tblGrid>
      <w:tr w:rsidR="00E37845" w:rsidRPr="002F3692" w:rsidTr="002F3692">
        <w:trPr>
          <w:trHeight w:val="728"/>
        </w:trPr>
        <w:tc>
          <w:tcPr>
            <w:tcW w:w="733" w:type="dxa"/>
          </w:tcPr>
          <w:p w:rsidR="00E37845" w:rsidRPr="002F3692" w:rsidRDefault="00E37845" w:rsidP="00326992">
            <w:pPr>
              <w:pStyle w:val="NormalWeb"/>
              <w:spacing w:before="0" w:beforeAutospacing="0" w:afterAutospacing="0" w:line="276" w:lineRule="auto"/>
              <w:jc w:val="both"/>
              <w:rPr>
                <w:rFonts w:cs="Mangal"/>
                <w:b/>
                <w:bCs/>
                <w:sz w:val="22"/>
                <w:szCs w:val="22"/>
              </w:rPr>
            </w:pPr>
            <w:r w:rsidRPr="002F3692">
              <w:rPr>
                <w:rFonts w:cs="Mangal" w:hint="cs"/>
                <w:b/>
                <w:bCs/>
                <w:sz w:val="22"/>
                <w:szCs w:val="22"/>
                <w:cs/>
              </w:rPr>
              <w:t>क्रम संख्या</w:t>
            </w:r>
          </w:p>
        </w:tc>
        <w:tc>
          <w:tcPr>
            <w:tcW w:w="2919" w:type="dxa"/>
          </w:tcPr>
          <w:p w:rsidR="00E37845" w:rsidRPr="002F3692" w:rsidRDefault="00E37845" w:rsidP="00326992">
            <w:pPr>
              <w:tabs>
                <w:tab w:val="left" w:pos="951"/>
              </w:tabs>
              <w:rPr>
                <w:b/>
                <w:bCs/>
                <w:szCs w:val="22"/>
              </w:rPr>
            </w:pPr>
            <w:r w:rsidRPr="002F3692">
              <w:rPr>
                <w:rFonts w:cs="Mangal"/>
                <w:b/>
                <w:bCs/>
                <w:szCs w:val="22"/>
                <w:cs/>
              </w:rPr>
              <w:t xml:space="preserve">अपराध </w:t>
            </w:r>
            <w:r w:rsidRPr="002F3692">
              <w:rPr>
                <w:rFonts w:cs="Mangal" w:hint="cs"/>
                <w:b/>
                <w:bCs/>
                <w:szCs w:val="22"/>
                <w:cs/>
              </w:rPr>
              <w:t>की</w:t>
            </w:r>
            <w:r w:rsidRPr="002F3692">
              <w:rPr>
                <w:rFonts w:cs="Mangal"/>
                <w:b/>
                <w:bCs/>
                <w:szCs w:val="22"/>
                <w:cs/>
              </w:rPr>
              <w:t xml:space="preserve"> अवधि</w:t>
            </w:r>
          </w:p>
          <w:p w:rsidR="00E37845" w:rsidRPr="002F3692" w:rsidRDefault="00E37845" w:rsidP="00326992">
            <w:pPr>
              <w:pStyle w:val="NormalWeb"/>
              <w:spacing w:before="0" w:beforeAutospacing="0" w:afterAutospacing="0" w:line="276" w:lineRule="auto"/>
              <w:jc w:val="both"/>
              <w:rPr>
                <w:rFonts w:cs="Mangal"/>
                <w:b/>
                <w:bCs/>
                <w:sz w:val="22"/>
                <w:szCs w:val="22"/>
              </w:rPr>
            </w:pPr>
          </w:p>
        </w:tc>
        <w:tc>
          <w:tcPr>
            <w:tcW w:w="851" w:type="dxa"/>
          </w:tcPr>
          <w:p w:rsidR="00E37845" w:rsidRPr="002F3692" w:rsidRDefault="00E37845" w:rsidP="00326992">
            <w:pPr>
              <w:pStyle w:val="NormalWeb"/>
              <w:spacing w:before="0" w:beforeAutospacing="0" w:afterAutospacing="0" w:line="276" w:lineRule="auto"/>
              <w:jc w:val="both"/>
              <w:rPr>
                <w:rFonts w:cs="Mangal"/>
                <w:b/>
                <w:bCs/>
                <w:sz w:val="22"/>
                <w:szCs w:val="22"/>
              </w:rPr>
            </w:pPr>
            <w:r w:rsidRPr="002F3692">
              <w:rPr>
                <w:rFonts w:cs="Mangal"/>
                <w:b/>
                <w:bCs/>
                <w:sz w:val="22"/>
                <w:szCs w:val="22"/>
                <w:cs/>
              </w:rPr>
              <w:t>हत्या</w:t>
            </w:r>
          </w:p>
        </w:tc>
        <w:tc>
          <w:tcPr>
            <w:tcW w:w="992" w:type="dxa"/>
          </w:tcPr>
          <w:p w:rsidR="00E37845" w:rsidRPr="002F3692" w:rsidRDefault="00E37845" w:rsidP="00326992">
            <w:pPr>
              <w:tabs>
                <w:tab w:val="left" w:pos="951"/>
              </w:tabs>
              <w:rPr>
                <w:b/>
                <w:bCs/>
                <w:szCs w:val="22"/>
              </w:rPr>
            </w:pPr>
            <w:r w:rsidRPr="002F3692">
              <w:rPr>
                <w:rFonts w:cs="Mangal"/>
                <w:b/>
                <w:bCs/>
                <w:szCs w:val="22"/>
                <w:cs/>
              </w:rPr>
              <w:t>अपराध</w:t>
            </w:r>
          </w:p>
          <w:p w:rsidR="00E37845" w:rsidRPr="002F3692" w:rsidRDefault="00E37845" w:rsidP="00326992">
            <w:pPr>
              <w:tabs>
                <w:tab w:val="left" w:pos="951"/>
              </w:tabs>
              <w:rPr>
                <w:b/>
                <w:bCs/>
                <w:szCs w:val="22"/>
              </w:rPr>
            </w:pPr>
            <w:r w:rsidRPr="002F3692">
              <w:rPr>
                <w:rFonts w:cs="Mangal"/>
                <w:b/>
                <w:bCs/>
                <w:szCs w:val="22"/>
                <w:cs/>
              </w:rPr>
              <w:t>दर</w:t>
            </w:r>
          </w:p>
          <w:p w:rsidR="00E37845" w:rsidRPr="002F3692" w:rsidRDefault="00E37845" w:rsidP="00326992">
            <w:pPr>
              <w:pStyle w:val="NormalWeb"/>
              <w:spacing w:before="0" w:beforeAutospacing="0" w:afterAutospacing="0" w:line="276" w:lineRule="auto"/>
              <w:jc w:val="both"/>
              <w:rPr>
                <w:b/>
                <w:bCs/>
                <w:sz w:val="22"/>
                <w:szCs w:val="22"/>
              </w:rPr>
            </w:pPr>
          </w:p>
        </w:tc>
        <w:tc>
          <w:tcPr>
            <w:tcW w:w="992" w:type="dxa"/>
          </w:tcPr>
          <w:p w:rsidR="00E37845" w:rsidRPr="002F3692" w:rsidRDefault="00E37845" w:rsidP="00326992">
            <w:pPr>
              <w:pStyle w:val="NormalWeb"/>
              <w:spacing w:before="0" w:beforeAutospacing="0" w:afterAutospacing="0" w:line="276" w:lineRule="auto"/>
              <w:jc w:val="both"/>
              <w:rPr>
                <w:rFonts w:asciiTheme="minorBidi" w:hAnsiTheme="minorBidi" w:cstheme="minorBidi"/>
                <w:b/>
                <w:bCs/>
                <w:sz w:val="22"/>
                <w:szCs w:val="22"/>
                <w:lang w:val="en-US"/>
              </w:rPr>
            </w:pPr>
            <w:r w:rsidRPr="002F3692">
              <w:rPr>
                <w:rFonts w:cs="Mangal"/>
                <w:b/>
                <w:bCs/>
                <w:sz w:val="22"/>
                <w:szCs w:val="22"/>
                <w:cs/>
              </w:rPr>
              <w:t>अपहरण</w:t>
            </w:r>
          </w:p>
        </w:tc>
        <w:tc>
          <w:tcPr>
            <w:tcW w:w="887" w:type="dxa"/>
          </w:tcPr>
          <w:p w:rsidR="00E37845" w:rsidRPr="002F3692" w:rsidRDefault="00E37845" w:rsidP="00326992">
            <w:pPr>
              <w:tabs>
                <w:tab w:val="left" w:pos="951"/>
              </w:tabs>
              <w:rPr>
                <w:b/>
                <w:bCs/>
                <w:szCs w:val="22"/>
              </w:rPr>
            </w:pPr>
            <w:r w:rsidRPr="002F3692">
              <w:rPr>
                <w:rFonts w:cs="Mangal"/>
                <w:b/>
                <w:bCs/>
                <w:szCs w:val="22"/>
                <w:cs/>
              </w:rPr>
              <w:t>अपराध</w:t>
            </w:r>
          </w:p>
          <w:p w:rsidR="00E37845" w:rsidRPr="002F3692" w:rsidRDefault="00E37845" w:rsidP="00326992">
            <w:pPr>
              <w:tabs>
                <w:tab w:val="left" w:pos="951"/>
              </w:tabs>
              <w:rPr>
                <w:b/>
                <w:bCs/>
                <w:szCs w:val="22"/>
              </w:rPr>
            </w:pPr>
            <w:r w:rsidRPr="002F3692">
              <w:rPr>
                <w:rFonts w:cs="Mangal"/>
                <w:b/>
                <w:bCs/>
                <w:szCs w:val="22"/>
                <w:cs/>
              </w:rPr>
              <w:t>दर</w:t>
            </w:r>
          </w:p>
          <w:p w:rsidR="00E37845" w:rsidRPr="002F3692" w:rsidRDefault="00E37845" w:rsidP="00326992">
            <w:pPr>
              <w:tabs>
                <w:tab w:val="left" w:pos="951"/>
              </w:tabs>
              <w:jc w:val="both"/>
              <w:rPr>
                <w:b/>
                <w:bCs/>
                <w:szCs w:val="22"/>
              </w:rPr>
            </w:pPr>
          </w:p>
        </w:tc>
        <w:tc>
          <w:tcPr>
            <w:tcW w:w="1239" w:type="dxa"/>
          </w:tcPr>
          <w:p w:rsidR="00E37845" w:rsidRPr="002F3692" w:rsidRDefault="00E37845" w:rsidP="00326992">
            <w:pPr>
              <w:tabs>
                <w:tab w:val="left" w:pos="951"/>
              </w:tabs>
              <w:jc w:val="both"/>
              <w:rPr>
                <w:b/>
                <w:bCs/>
                <w:szCs w:val="22"/>
              </w:rPr>
            </w:pPr>
            <w:r w:rsidRPr="002F3692">
              <w:rPr>
                <w:rFonts w:hint="cs"/>
                <w:b/>
                <w:bCs/>
                <w:szCs w:val="22"/>
                <w:cs/>
              </w:rPr>
              <w:t>दहेज के लिए हत्या</w:t>
            </w:r>
          </w:p>
        </w:tc>
        <w:tc>
          <w:tcPr>
            <w:tcW w:w="1134" w:type="dxa"/>
          </w:tcPr>
          <w:p w:rsidR="00E37845" w:rsidRPr="002F3692" w:rsidRDefault="00E37845" w:rsidP="00326992">
            <w:pPr>
              <w:tabs>
                <w:tab w:val="left" w:pos="951"/>
              </w:tabs>
              <w:rPr>
                <w:b/>
                <w:bCs/>
                <w:szCs w:val="22"/>
              </w:rPr>
            </w:pPr>
            <w:r w:rsidRPr="002F3692">
              <w:rPr>
                <w:rFonts w:cs="Mangal"/>
                <w:b/>
                <w:bCs/>
                <w:szCs w:val="22"/>
                <w:cs/>
              </w:rPr>
              <w:t>अपराध</w:t>
            </w:r>
          </w:p>
          <w:p w:rsidR="00E37845" w:rsidRPr="002F3692" w:rsidRDefault="00E37845" w:rsidP="00326992">
            <w:pPr>
              <w:tabs>
                <w:tab w:val="left" w:pos="951"/>
              </w:tabs>
              <w:rPr>
                <w:b/>
                <w:bCs/>
                <w:szCs w:val="22"/>
              </w:rPr>
            </w:pPr>
            <w:r w:rsidRPr="002F3692">
              <w:rPr>
                <w:rFonts w:cs="Mangal"/>
                <w:b/>
                <w:bCs/>
                <w:szCs w:val="22"/>
                <w:cs/>
              </w:rPr>
              <w:t>दर</w:t>
            </w:r>
          </w:p>
        </w:tc>
      </w:tr>
      <w:tr w:rsidR="00E37845" w:rsidRPr="002F3692" w:rsidTr="002F3692">
        <w:tc>
          <w:tcPr>
            <w:tcW w:w="733" w:type="dxa"/>
          </w:tcPr>
          <w:p w:rsidR="00E37845" w:rsidRPr="002F3692" w:rsidRDefault="00E37845" w:rsidP="00326992">
            <w:pPr>
              <w:tabs>
                <w:tab w:val="left" w:pos="951"/>
              </w:tabs>
              <w:jc w:val="both"/>
              <w:rPr>
                <w:sz w:val="24"/>
                <w:szCs w:val="24"/>
              </w:rPr>
            </w:pPr>
            <w:r w:rsidRPr="002F3692">
              <w:rPr>
                <w:rFonts w:hint="cs"/>
                <w:sz w:val="24"/>
                <w:szCs w:val="24"/>
                <w:cs/>
              </w:rPr>
              <w:t>1</w:t>
            </w:r>
          </w:p>
        </w:tc>
        <w:tc>
          <w:tcPr>
            <w:tcW w:w="2919" w:type="dxa"/>
          </w:tcPr>
          <w:p w:rsidR="00E37845" w:rsidRPr="002F3692" w:rsidRDefault="00E37845" w:rsidP="00326992">
            <w:pPr>
              <w:tabs>
                <w:tab w:val="left" w:pos="951"/>
              </w:tabs>
              <w:jc w:val="both"/>
              <w:rPr>
                <w:szCs w:val="22"/>
              </w:rPr>
            </w:pPr>
            <w:r w:rsidRPr="002F3692">
              <w:rPr>
                <w:rFonts w:cs="Mangal" w:hint="cs"/>
                <w:szCs w:val="22"/>
                <w:cs/>
              </w:rPr>
              <w:t>अप्रैल 2019 से जनवरी 2020</w:t>
            </w:r>
          </w:p>
        </w:tc>
        <w:tc>
          <w:tcPr>
            <w:tcW w:w="851" w:type="dxa"/>
            <w:vAlign w:val="center"/>
          </w:tcPr>
          <w:p w:rsidR="00E37845" w:rsidRPr="002F3692" w:rsidRDefault="00E37845" w:rsidP="002F3692">
            <w:pPr>
              <w:tabs>
                <w:tab w:val="left" w:pos="951"/>
              </w:tabs>
              <w:jc w:val="center"/>
              <w:rPr>
                <w:sz w:val="24"/>
                <w:szCs w:val="24"/>
              </w:rPr>
            </w:pPr>
            <w:r w:rsidRPr="002F3692">
              <w:rPr>
                <w:rFonts w:hint="cs"/>
                <w:sz w:val="24"/>
                <w:szCs w:val="24"/>
                <w:cs/>
              </w:rPr>
              <w:t>241</w:t>
            </w:r>
          </w:p>
        </w:tc>
        <w:tc>
          <w:tcPr>
            <w:tcW w:w="992" w:type="dxa"/>
            <w:vAlign w:val="center"/>
          </w:tcPr>
          <w:p w:rsidR="00E37845" w:rsidRPr="002F3692" w:rsidRDefault="00E37845" w:rsidP="002F3692">
            <w:pPr>
              <w:tabs>
                <w:tab w:val="left" w:pos="951"/>
              </w:tabs>
              <w:jc w:val="center"/>
              <w:rPr>
                <w:sz w:val="24"/>
                <w:szCs w:val="24"/>
                <w:lang w:val="en-US"/>
              </w:rPr>
            </w:pPr>
            <w:r w:rsidRPr="002F3692">
              <w:rPr>
                <w:rFonts w:hint="cs"/>
                <w:sz w:val="24"/>
                <w:szCs w:val="24"/>
                <w:cs/>
              </w:rPr>
              <w:t>0.84</w:t>
            </w:r>
          </w:p>
        </w:tc>
        <w:tc>
          <w:tcPr>
            <w:tcW w:w="992" w:type="dxa"/>
            <w:vAlign w:val="center"/>
          </w:tcPr>
          <w:p w:rsidR="00E37845" w:rsidRPr="002F3692" w:rsidRDefault="00E37845" w:rsidP="002F3692">
            <w:pPr>
              <w:tabs>
                <w:tab w:val="left" w:pos="951"/>
              </w:tabs>
              <w:jc w:val="center"/>
              <w:rPr>
                <w:sz w:val="24"/>
                <w:szCs w:val="24"/>
              </w:rPr>
            </w:pPr>
            <w:r w:rsidRPr="002F3692">
              <w:rPr>
                <w:rFonts w:hint="cs"/>
                <w:sz w:val="24"/>
                <w:szCs w:val="24"/>
                <w:cs/>
              </w:rPr>
              <w:t>2286</w:t>
            </w:r>
          </w:p>
        </w:tc>
        <w:tc>
          <w:tcPr>
            <w:tcW w:w="887" w:type="dxa"/>
            <w:vAlign w:val="center"/>
          </w:tcPr>
          <w:p w:rsidR="00E37845" w:rsidRPr="002F3692" w:rsidRDefault="00E37845" w:rsidP="002F3692">
            <w:pPr>
              <w:tabs>
                <w:tab w:val="left" w:pos="951"/>
              </w:tabs>
              <w:jc w:val="center"/>
              <w:rPr>
                <w:sz w:val="24"/>
                <w:szCs w:val="24"/>
              </w:rPr>
            </w:pPr>
            <w:r w:rsidRPr="002F3692">
              <w:rPr>
                <w:rFonts w:hint="cs"/>
                <w:sz w:val="24"/>
                <w:szCs w:val="24"/>
                <w:cs/>
              </w:rPr>
              <w:t>7.94</w:t>
            </w:r>
          </w:p>
        </w:tc>
        <w:tc>
          <w:tcPr>
            <w:tcW w:w="1239" w:type="dxa"/>
            <w:vAlign w:val="center"/>
          </w:tcPr>
          <w:p w:rsidR="00E37845" w:rsidRPr="002F3692" w:rsidRDefault="00E37845" w:rsidP="002F3692">
            <w:pPr>
              <w:tabs>
                <w:tab w:val="left" w:pos="951"/>
              </w:tabs>
              <w:jc w:val="center"/>
              <w:rPr>
                <w:sz w:val="24"/>
                <w:szCs w:val="24"/>
              </w:rPr>
            </w:pPr>
            <w:r w:rsidRPr="002F3692">
              <w:rPr>
                <w:rFonts w:hint="cs"/>
                <w:sz w:val="24"/>
                <w:szCs w:val="24"/>
                <w:cs/>
              </w:rPr>
              <w:t>238</w:t>
            </w:r>
          </w:p>
        </w:tc>
        <w:tc>
          <w:tcPr>
            <w:tcW w:w="1134" w:type="dxa"/>
            <w:vAlign w:val="center"/>
          </w:tcPr>
          <w:p w:rsidR="00E37845" w:rsidRPr="002F3692" w:rsidRDefault="00E37845" w:rsidP="002F3692">
            <w:pPr>
              <w:tabs>
                <w:tab w:val="left" w:pos="951"/>
              </w:tabs>
              <w:jc w:val="center"/>
              <w:rPr>
                <w:sz w:val="24"/>
                <w:szCs w:val="24"/>
              </w:rPr>
            </w:pPr>
            <w:r w:rsidRPr="002F3692">
              <w:rPr>
                <w:rFonts w:hint="cs"/>
                <w:sz w:val="24"/>
                <w:szCs w:val="24"/>
                <w:cs/>
              </w:rPr>
              <w:t>0.83</w:t>
            </w:r>
          </w:p>
        </w:tc>
      </w:tr>
      <w:tr w:rsidR="00E37845" w:rsidRPr="002F3692" w:rsidTr="002F3692">
        <w:tc>
          <w:tcPr>
            <w:tcW w:w="733" w:type="dxa"/>
          </w:tcPr>
          <w:p w:rsidR="00E37845" w:rsidRPr="002F3692" w:rsidRDefault="00E37845" w:rsidP="00326992">
            <w:pPr>
              <w:tabs>
                <w:tab w:val="left" w:pos="951"/>
              </w:tabs>
              <w:jc w:val="both"/>
              <w:rPr>
                <w:sz w:val="24"/>
                <w:szCs w:val="24"/>
              </w:rPr>
            </w:pPr>
            <w:r w:rsidRPr="002F3692">
              <w:rPr>
                <w:rFonts w:hint="cs"/>
                <w:sz w:val="24"/>
                <w:szCs w:val="24"/>
                <w:cs/>
              </w:rPr>
              <w:t>2</w:t>
            </w:r>
          </w:p>
        </w:tc>
        <w:tc>
          <w:tcPr>
            <w:tcW w:w="2919" w:type="dxa"/>
          </w:tcPr>
          <w:p w:rsidR="00E37845" w:rsidRPr="002F3692" w:rsidRDefault="00E37845" w:rsidP="00326992">
            <w:pPr>
              <w:tabs>
                <w:tab w:val="left" w:pos="951"/>
              </w:tabs>
              <w:jc w:val="both"/>
              <w:rPr>
                <w:szCs w:val="22"/>
              </w:rPr>
            </w:pPr>
            <w:r w:rsidRPr="002F3692">
              <w:rPr>
                <w:rFonts w:cs="Mangal" w:hint="cs"/>
                <w:szCs w:val="22"/>
                <w:cs/>
              </w:rPr>
              <w:t>अप्रैल 2020 से जनवरी 2021</w:t>
            </w:r>
          </w:p>
        </w:tc>
        <w:tc>
          <w:tcPr>
            <w:tcW w:w="851" w:type="dxa"/>
            <w:vAlign w:val="center"/>
          </w:tcPr>
          <w:p w:rsidR="00E37845" w:rsidRPr="002F3692" w:rsidRDefault="00E37845" w:rsidP="002F3692">
            <w:pPr>
              <w:tabs>
                <w:tab w:val="left" w:pos="951"/>
              </w:tabs>
              <w:jc w:val="center"/>
              <w:rPr>
                <w:sz w:val="24"/>
                <w:szCs w:val="24"/>
              </w:rPr>
            </w:pPr>
            <w:r w:rsidRPr="002F3692">
              <w:rPr>
                <w:rFonts w:hint="cs"/>
                <w:sz w:val="24"/>
                <w:szCs w:val="24"/>
                <w:cs/>
              </w:rPr>
              <w:t>252</w:t>
            </w:r>
          </w:p>
        </w:tc>
        <w:tc>
          <w:tcPr>
            <w:tcW w:w="992" w:type="dxa"/>
            <w:vAlign w:val="center"/>
          </w:tcPr>
          <w:p w:rsidR="00E37845" w:rsidRPr="002F3692" w:rsidRDefault="00E37845" w:rsidP="002F3692">
            <w:pPr>
              <w:tabs>
                <w:tab w:val="left" w:pos="951"/>
              </w:tabs>
              <w:jc w:val="center"/>
              <w:rPr>
                <w:sz w:val="24"/>
                <w:szCs w:val="24"/>
              </w:rPr>
            </w:pPr>
            <w:r w:rsidRPr="002F3692">
              <w:rPr>
                <w:rFonts w:hint="cs"/>
                <w:sz w:val="24"/>
                <w:szCs w:val="24"/>
                <w:cs/>
              </w:rPr>
              <w:t>0.86</w:t>
            </w:r>
          </w:p>
        </w:tc>
        <w:tc>
          <w:tcPr>
            <w:tcW w:w="992" w:type="dxa"/>
            <w:vAlign w:val="center"/>
          </w:tcPr>
          <w:p w:rsidR="00E37845" w:rsidRPr="002F3692" w:rsidRDefault="00E37845" w:rsidP="002F3692">
            <w:pPr>
              <w:tabs>
                <w:tab w:val="left" w:pos="951"/>
              </w:tabs>
              <w:jc w:val="center"/>
              <w:rPr>
                <w:sz w:val="24"/>
                <w:szCs w:val="24"/>
              </w:rPr>
            </w:pPr>
            <w:r w:rsidRPr="002F3692">
              <w:rPr>
                <w:rFonts w:hint="cs"/>
                <w:sz w:val="24"/>
                <w:szCs w:val="24"/>
                <w:cs/>
              </w:rPr>
              <w:t>1886</w:t>
            </w:r>
          </w:p>
        </w:tc>
        <w:tc>
          <w:tcPr>
            <w:tcW w:w="887" w:type="dxa"/>
            <w:vAlign w:val="center"/>
          </w:tcPr>
          <w:p w:rsidR="00E37845" w:rsidRPr="002F3692" w:rsidRDefault="00E37845" w:rsidP="002F3692">
            <w:pPr>
              <w:tabs>
                <w:tab w:val="left" w:pos="951"/>
              </w:tabs>
              <w:jc w:val="center"/>
              <w:rPr>
                <w:sz w:val="24"/>
                <w:szCs w:val="24"/>
              </w:rPr>
            </w:pPr>
            <w:r w:rsidRPr="002F3692">
              <w:rPr>
                <w:rFonts w:hint="cs"/>
                <w:sz w:val="24"/>
                <w:szCs w:val="24"/>
                <w:cs/>
              </w:rPr>
              <w:t>6.46</w:t>
            </w:r>
          </w:p>
        </w:tc>
        <w:tc>
          <w:tcPr>
            <w:tcW w:w="1239" w:type="dxa"/>
            <w:vAlign w:val="center"/>
          </w:tcPr>
          <w:p w:rsidR="00E37845" w:rsidRPr="002F3692" w:rsidRDefault="00E37845" w:rsidP="002F3692">
            <w:pPr>
              <w:tabs>
                <w:tab w:val="left" w:pos="951"/>
              </w:tabs>
              <w:jc w:val="center"/>
              <w:rPr>
                <w:sz w:val="24"/>
                <w:szCs w:val="24"/>
              </w:rPr>
            </w:pPr>
            <w:r w:rsidRPr="002F3692">
              <w:rPr>
                <w:rFonts w:hint="cs"/>
                <w:sz w:val="24"/>
                <w:szCs w:val="24"/>
                <w:cs/>
              </w:rPr>
              <w:t>219</w:t>
            </w:r>
          </w:p>
        </w:tc>
        <w:tc>
          <w:tcPr>
            <w:tcW w:w="1134" w:type="dxa"/>
            <w:vAlign w:val="center"/>
          </w:tcPr>
          <w:p w:rsidR="00E37845" w:rsidRPr="002F3692" w:rsidRDefault="00E37845" w:rsidP="002F3692">
            <w:pPr>
              <w:tabs>
                <w:tab w:val="left" w:pos="951"/>
              </w:tabs>
              <w:jc w:val="center"/>
              <w:rPr>
                <w:sz w:val="24"/>
                <w:szCs w:val="24"/>
              </w:rPr>
            </w:pPr>
            <w:r w:rsidRPr="002F3692">
              <w:rPr>
                <w:rFonts w:hint="cs"/>
                <w:sz w:val="24"/>
                <w:szCs w:val="24"/>
                <w:cs/>
              </w:rPr>
              <w:t>0.75</w:t>
            </w:r>
          </w:p>
        </w:tc>
      </w:tr>
    </w:tbl>
    <w:p w:rsidR="00E37845" w:rsidRPr="002F3692" w:rsidRDefault="00E37845" w:rsidP="00E37845">
      <w:pPr>
        <w:tabs>
          <w:tab w:val="left" w:pos="951"/>
        </w:tabs>
        <w:jc w:val="both"/>
        <w:rPr>
          <w:sz w:val="28"/>
          <w:szCs w:val="28"/>
        </w:rPr>
      </w:pPr>
    </w:p>
    <w:p w:rsidR="00E37845" w:rsidRPr="002F3692" w:rsidRDefault="002F3692" w:rsidP="00E37845">
      <w:pPr>
        <w:tabs>
          <w:tab w:val="left" w:pos="951"/>
        </w:tabs>
        <w:jc w:val="both"/>
        <w:rPr>
          <w:sz w:val="24"/>
          <w:szCs w:val="24"/>
        </w:rPr>
      </w:pPr>
      <w:r w:rsidRPr="002F3692">
        <w:rPr>
          <w:rFonts w:cs="Mangal"/>
          <w:sz w:val="24"/>
          <w:szCs w:val="24"/>
        </w:rPr>
        <w:tab/>
      </w:r>
      <w:r w:rsidRPr="002F3692">
        <w:rPr>
          <w:rFonts w:cs="Mangal"/>
          <w:sz w:val="24"/>
          <w:szCs w:val="24"/>
        </w:rPr>
        <w:tab/>
      </w:r>
      <w:r w:rsidRPr="002F3692">
        <w:rPr>
          <w:rFonts w:cs="Mangal"/>
          <w:sz w:val="24"/>
          <w:szCs w:val="24"/>
        </w:rPr>
        <w:tab/>
      </w:r>
      <w:r w:rsidR="00E37845" w:rsidRPr="002F3692">
        <w:rPr>
          <w:rFonts w:cs="Mangal"/>
          <w:sz w:val="24"/>
          <w:szCs w:val="24"/>
          <w:cs/>
        </w:rPr>
        <w:t>अप्रैल</w:t>
      </w:r>
      <w:r w:rsidR="00E37845" w:rsidRPr="002F3692">
        <w:rPr>
          <w:rFonts w:cs="Mangal" w:hint="cs"/>
          <w:sz w:val="24"/>
          <w:szCs w:val="24"/>
          <w:cs/>
        </w:rPr>
        <w:t xml:space="preserve"> </w:t>
      </w:r>
      <w:r w:rsidR="00E37845" w:rsidRPr="002F3692">
        <w:rPr>
          <w:rFonts w:cs="Mangal"/>
          <w:sz w:val="24"/>
          <w:szCs w:val="24"/>
          <w:cs/>
        </w:rPr>
        <w:t>2020 से जनवरी</w:t>
      </w:r>
      <w:r w:rsidR="00E37845" w:rsidRPr="002F3692">
        <w:rPr>
          <w:rFonts w:cs="Mangal" w:hint="cs"/>
          <w:sz w:val="24"/>
          <w:szCs w:val="24"/>
          <w:cs/>
        </w:rPr>
        <w:t xml:space="preserve"> </w:t>
      </w:r>
      <w:r w:rsidR="00E37845" w:rsidRPr="002F3692">
        <w:rPr>
          <w:rFonts w:cs="Mangal"/>
          <w:sz w:val="24"/>
          <w:szCs w:val="24"/>
          <w:cs/>
        </w:rPr>
        <w:t>2021 के दौरान अप्रैल</w:t>
      </w:r>
      <w:r w:rsidR="00E37845" w:rsidRPr="002F3692">
        <w:rPr>
          <w:rFonts w:cs="Mangal" w:hint="cs"/>
          <w:sz w:val="24"/>
          <w:szCs w:val="24"/>
          <w:cs/>
        </w:rPr>
        <w:t xml:space="preserve"> </w:t>
      </w:r>
      <w:r w:rsidR="00E37845" w:rsidRPr="002F3692">
        <w:rPr>
          <w:rFonts w:cs="Mangal"/>
          <w:sz w:val="24"/>
          <w:szCs w:val="24"/>
          <w:cs/>
        </w:rPr>
        <w:t>2019 से जनवरी</w:t>
      </w:r>
      <w:r w:rsidR="00E37845" w:rsidRPr="002F3692">
        <w:rPr>
          <w:rFonts w:cs="Mangal" w:hint="cs"/>
          <w:sz w:val="24"/>
          <w:szCs w:val="24"/>
          <w:cs/>
        </w:rPr>
        <w:t xml:space="preserve"> </w:t>
      </w:r>
      <w:r w:rsidR="00E37845" w:rsidRPr="002F3692">
        <w:rPr>
          <w:rFonts w:cs="Mangal"/>
          <w:sz w:val="24"/>
          <w:szCs w:val="24"/>
          <w:cs/>
        </w:rPr>
        <w:t xml:space="preserve">2020 </w:t>
      </w:r>
      <w:r w:rsidR="00E37845" w:rsidRPr="002F3692">
        <w:rPr>
          <w:rFonts w:cs="Mangal" w:hint="cs"/>
          <w:sz w:val="24"/>
          <w:szCs w:val="24"/>
          <w:cs/>
        </w:rPr>
        <w:t xml:space="preserve">की </w:t>
      </w:r>
      <w:r w:rsidR="00E37845" w:rsidRPr="002F3692">
        <w:rPr>
          <w:rFonts w:cs="Mangal"/>
          <w:sz w:val="24"/>
          <w:szCs w:val="24"/>
          <w:cs/>
        </w:rPr>
        <w:t xml:space="preserve">अवधि </w:t>
      </w:r>
      <w:r w:rsidR="00E37845" w:rsidRPr="002F3692">
        <w:rPr>
          <w:rFonts w:cs="Mangal" w:hint="cs"/>
          <w:sz w:val="24"/>
          <w:szCs w:val="24"/>
          <w:cs/>
        </w:rPr>
        <w:t xml:space="preserve">की तुलना में </w:t>
      </w:r>
      <w:r w:rsidR="00E37845" w:rsidRPr="002F3692">
        <w:rPr>
          <w:rFonts w:cs="Mangal"/>
          <w:sz w:val="24"/>
          <w:szCs w:val="24"/>
          <w:cs/>
        </w:rPr>
        <w:t xml:space="preserve">हत्या </w:t>
      </w:r>
      <w:r w:rsidR="00E37845" w:rsidRPr="002F3692">
        <w:rPr>
          <w:rFonts w:cs="Mangal" w:hint="cs"/>
          <w:sz w:val="24"/>
          <w:szCs w:val="24"/>
          <w:cs/>
        </w:rPr>
        <w:t xml:space="preserve">की </w:t>
      </w:r>
      <w:r w:rsidR="00E37845" w:rsidRPr="002F3692">
        <w:rPr>
          <w:rFonts w:cs="Mangal"/>
          <w:sz w:val="24"/>
          <w:szCs w:val="24"/>
          <w:cs/>
        </w:rPr>
        <w:t>अपराध दर में 0.02 की वृद्धि हुई है</w:t>
      </w:r>
      <w:r w:rsidR="00E37845" w:rsidRPr="002F3692">
        <w:rPr>
          <w:rFonts w:cs="Mangal" w:hint="cs"/>
          <w:sz w:val="24"/>
          <w:szCs w:val="24"/>
          <w:cs/>
        </w:rPr>
        <w:t xml:space="preserve"> </w:t>
      </w:r>
      <w:r w:rsidR="00E37845" w:rsidRPr="002F3692">
        <w:rPr>
          <w:rFonts w:cs="Mangal"/>
          <w:sz w:val="24"/>
          <w:szCs w:val="24"/>
          <w:cs/>
        </w:rPr>
        <w:t xml:space="preserve">और अपहरण </w:t>
      </w:r>
      <w:r w:rsidR="003B2913" w:rsidRPr="002F3692">
        <w:rPr>
          <w:rFonts w:cs="Mangal" w:hint="cs"/>
          <w:sz w:val="24"/>
          <w:szCs w:val="24"/>
          <w:cs/>
        </w:rPr>
        <w:t>व</w:t>
      </w:r>
      <w:r w:rsidR="00E37845" w:rsidRPr="002F3692">
        <w:rPr>
          <w:rFonts w:cs="Mangal"/>
          <w:sz w:val="24"/>
          <w:szCs w:val="24"/>
          <w:cs/>
        </w:rPr>
        <w:t xml:space="preserve"> दहेज</w:t>
      </w:r>
      <w:r w:rsidR="003B2913" w:rsidRPr="002F3692">
        <w:rPr>
          <w:rFonts w:cs="Mangal" w:hint="cs"/>
          <w:sz w:val="24"/>
          <w:szCs w:val="24"/>
          <w:cs/>
        </w:rPr>
        <w:t xml:space="preserve"> के लिए हत्या</w:t>
      </w:r>
      <w:r w:rsidR="00E37845" w:rsidRPr="002F3692">
        <w:rPr>
          <w:rFonts w:cs="Mangal"/>
          <w:sz w:val="24"/>
          <w:szCs w:val="24"/>
          <w:cs/>
        </w:rPr>
        <w:t xml:space="preserve"> दोनों मामलों में क्रमशः 1.48 और 0.08 की कमी आई</w:t>
      </w:r>
      <w:r w:rsidR="00E37845" w:rsidRPr="002F3692">
        <w:rPr>
          <w:rFonts w:cs="Mangal" w:hint="cs"/>
          <w:sz w:val="24"/>
          <w:szCs w:val="24"/>
          <w:cs/>
        </w:rPr>
        <w:t xml:space="preserve"> है </w:t>
      </w:r>
      <w:r w:rsidR="00E37845" w:rsidRPr="002F3692">
        <w:rPr>
          <w:rFonts w:cs="Mangal"/>
          <w:sz w:val="24"/>
          <w:szCs w:val="24"/>
          <w:cs/>
        </w:rPr>
        <w:t>।</w:t>
      </w:r>
    </w:p>
    <w:p w:rsidR="00E37845" w:rsidRPr="002F3692" w:rsidRDefault="00E37845" w:rsidP="00E37845">
      <w:pPr>
        <w:tabs>
          <w:tab w:val="left" w:pos="951"/>
        </w:tabs>
        <w:rPr>
          <w:rFonts w:ascii="Kruti Dev 010" w:hAnsi="Kruti Dev 010"/>
          <w:b/>
          <w:bCs/>
          <w:sz w:val="24"/>
          <w:szCs w:val="24"/>
          <w:lang w:val="en-US"/>
        </w:rPr>
      </w:pPr>
      <w:r w:rsidRPr="002F3692">
        <w:rPr>
          <w:rFonts w:cs="Mangal"/>
          <w:b/>
          <w:bCs/>
          <w:sz w:val="24"/>
          <w:szCs w:val="24"/>
          <w:cs/>
        </w:rPr>
        <w:t>*</w:t>
      </w:r>
      <w:r w:rsidRPr="002F3692">
        <w:rPr>
          <w:rFonts w:cs="Mangal" w:hint="cs"/>
          <w:b/>
          <w:bCs/>
          <w:sz w:val="24"/>
          <w:szCs w:val="24"/>
          <w:cs/>
        </w:rPr>
        <w:t xml:space="preserve">  </w:t>
      </w:r>
      <w:r w:rsidRPr="002F3692">
        <w:rPr>
          <w:rFonts w:cs="Mangal"/>
          <w:b/>
          <w:bCs/>
          <w:sz w:val="24"/>
          <w:szCs w:val="24"/>
          <w:cs/>
        </w:rPr>
        <w:t>अपराध दर का अर्थ प्रति लाख जनसंख्या पर मामलों की संख्या</w:t>
      </w:r>
      <w:r w:rsidRPr="002F3692">
        <w:rPr>
          <w:rFonts w:cs="Mangal" w:hint="cs"/>
          <w:b/>
          <w:bCs/>
          <w:sz w:val="24"/>
          <w:szCs w:val="24"/>
          <w:cs/>
        </w:rPr>
        <w:t xml:space="preserve"> </w:t>
      </w:r>
      <w:r w:rsidRPr="002F3692">
        <w:rPr>
          <w:rFonts w:cs="Mangal"/>
          <w:b/>
          <w:bCs/>
          <w:sz w:val="24"/>
          <w:szCs w:val="24"/>
          <w:cs/>
        </w:rPr>
        <w:t>है ।</w:t>
      </w:r>
    </w:p>
    <w:p w:rsidR="00830CDF" w:rsidRPr="002F3692" w:rsidRDefault="00830CDF">
      <w:pPr>
        <w:rPr>
          <w:sz w:val="24"/>
          <w:szCs w:val="22"/>
        </w:rPr>
      </w:pPr>
    </w:p>
    <w:sectPr w:rsidR="00830CDF" w:rsidRPr="002F3692" w:rsidSect="007517F8">
      <w:pgSz w:w="11906" w:h="16838"/>
      <w:pgMar w:top="1440" w:right="849"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E37845"/>
    <w:rsid w:val="001035E6"/>
    <w:rsid w:val="002F3692"/>
    <w:rsid w:val="003B2913"/>
    <w:rsid w:val="00434423"/>
    <w:rsid w:val="004748DC"/>
    <w:rsid w:val="00830CDF"/>
    <w:rsid w:val="00A2022C"/>
    <w:rsid w:val="00A829E6"/>
    <w:rsid w:val="00BD0102"/>
    <w:rsid w:val="00C42BD1"/>
    <w:rsid w:val="00E37845"/>
    <w:rsid w:val="00F9339D"/>
    <w:rsid w:val="00FE742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784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378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Raj</cp:lastModifiedBy>
  <cp:revision>8</cp:revision>
  <cp:lastPrinted>2024-02-24T05:21:00Z</cp:lastPrinted>
  <dcterms:created xsi:type="dcterms:W3CDTF">2024-02-23T11:24:00Z</dcterms:created>
  <dcterms:modified xsi:type="dcterms:W3CDTF">2024-02-24T06:51:00Z</dcterms:modified>
</cp:coreProperties>
</file>