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48" w:rsidRPr="00B6724B" w:rsidRDefault="00D67F48" w:rsidP="00B6724B">
      <w:pPr>
        <w:jc w:val="center"/>
        <w:rPr>
          <w:rFonts w:ascii="Verdana" w:hAnsi="Verdana" w:cstheme="majorBidi"/>
          <w:b/>
          <w:bCs/>
          <w:sz w:val="32"/>
          <w:szCs w:val="32"/>
        </w:rPr>
      </w:pPr>
      <w:r>
        <w:rPr>
          <w:rFonts w:ascii="Verdana" w:hAnsi="Verdana"/>
          <w:b/>
          <w:sz w:val="28"/>
          <w:szCs w:val="28"/>
        </w:rPr>
        <w:t>To Complete the Work of Synthetic Track</w:t>
      </w:r>
    </w:p>
    <w:p w:rsidR="00D67F48" w:rsidRPr="000C70AD" w:rsidRDefault="00D67F48" w:rsidP="00D67F48">
      <w:pPr>
        <w:widowControl w:val="0"/>
        <w:autoSpaceDE w:val="0"/>
        <w:autoSpaceDN w:val="0"/>
        <w:adjustRightInd w:val="0"/>
        <w:spacing w:line="280" w:lineRule="atLeast"/>
        <w:ind w:left="1560"/>
        <w:jc w:val="both"/>
        <w:rPr>
          <w:rFonts w:ascii="Verdana" w:hAnsi="Verdana"/>
          <w:b/>
          <w:sz w:val="28"/>
          <w:szCs w:val="28"/>
        </w:rPr>
      </w:pPr>
    </w:p>
    <w:p w:rsidR="00D67F48" w:rsidRDefault="00D67F48" w:rsidP="00D67F48">
      <w:pPr>
        <w:widowControl w:val="0"/>
        <w:tabs>
          <w:tab w:val="left" w:pos="993"/>
        </w:tabs>
        <w:autoSpaceDE w:val="0"/>
        <w:autoSpaceDN w:val="0"/>
        <w:adjustRightInd w:val="0"/>
        <w:spacing w:line="480" w:lineRule="auto"/>
        <w:ind w:left="1276" w:hanging="2552"/>
        <w:jc w:val="both"/>
        <w:rPr>
          <w:rFonts w:ascii="Verdana" w:hAnsi="Verdana" w:cs="Times"/>
          <w:b/>
          <w:bCs/>
          <w:color w:val="000000"/>
          <w:sz w:val="24"/>
          <w:szCs w:val="24"/>
        </w:rPr>
      </w:pPr>
      <w:r>
        <w:rPr>
          <w:rFonts w:ascii="Verdana" w:hAnsi="Verdana"/>
          <w:b/>
          <w:sz w:val="24"/>
          <w:szCs w:val="24"/>
        </w:rPr>
        <w:t xml:space="preserve">                22       Dr. KRISHAN LAL MIDDHA (JIND)</w:t>
      </w:r>
      <w:r w:rsidRPr="000C70AD">
        <w:rPr>
          <w:rFonts w:ascii="Verdana" w:hAnsi="Verdana" w:cs="Times"/>
          <w:b/>
          <w:bCs/>
          <w:color w:val="000000"/>
          <w:sz w:val="24"/>
          <w:szCs w:val="24"/>
        </w:rPr>
        <w:t>:</w:t>
      </w:r>
    </w:p>
    <w:p w:rsidR="00D67F48" w:rsidRDefault="00D67F48" w:rsidP="00D67F48">
      <w:pPr>
        <w:widowControl w:val="0"/>
        <w:autoSpaceDE w:val="0"/>
        <w:autoSpaceDN w:val="0"/>
        <w:adjustRightInd w:val="0"/>
        <w:spacing w:line="480" w:lineRule="auto"/>
        <w:ind w:left="993" w:hanging="30"/>
        <w:jc w:val="both"/>
        <w:rPr>
          <w:rFonts w:ascii="Verdana" w:hAnsi="Verdana" w:cs="Times"/>
          <w:color w:val="000000"/>
          <w:sz w:val="24"/>
          <w:szCs w:val="26"/>
        </w:rPr>
      </w:pPr>
      <w:r w:rsidRPr="00195886">
        <w:rPr>
          <w:rFonts w:ascii="Verdana" w:hAnsi="Verdana" w:cs="Times"/>
          <w:color w:val="000000"/>
          <w:sz w:val="24"/>
          <w:szCs w:val="26"/>
        </w:rPr>
        <w:t xml:space="preserve">Will the </w:t>
      </w:r>
      <w:r>
        <w:rPr>
          <w:rFonts w:ascii="Verdana" w:hAnsi="Verdana" w:cs="Times"/>
          <w:color w:val="000000"/>
          <w:sz w:val="24"/>
          <w:szCs w:val="26"/>
        </w:rPr>
        <w:t>Chief Minister be pleased to state:-</w:t>
      </w:r>
    </w:p>
    <w:p w:rsidR="00D67F48" w:rsidRDefault="00D67F48" w:rsidP="00D67F48">
      <w:pPr>
        <w:pStyle w:val="ListParagraph"/>
        <w:widowControl w:val="0"/>
        <w:tabs>
          <w:tab w:val="left" w:pos="993"/>
          <w:tab w:val="left" w:pos="1276"/>
          <w:tab w:val="left" w:pos="1985"/>
        </w:tabs>
        <w:autoSpaceDE w:val="0"/>
        <w:autoSpaceDN w:val="0"/>
        <w:adjustRightInd w:val="0"/>
        <w:spacing w:line="480" w:lineRule="auto"/>
        <w:ind w:left="993" w:right="4"/>
        <w:jc w:val="both"/>
        <w:rPr>
          <w:rFonts w:ascii="Verdana" w:hAnsi="Verdana" w:cs="Times"/>
          <w:color w:val="000000"/>
          <w:sz w:val="24"/>
          <w:szCs w:val="26"/>
        </w:rPr>
      </w:pPr>
      <w:r w:rsidRPr="00B119BE">
        <w:rPr>
          <w:rFonts w:ascii="Verdana" w:hAnsi="Verdana" w:cs="Times"/>
          <w:color w:val="000000"/>
          <w:sz w:val="24"/>
          <w:szCs w:val="26"/>
        </w:rPr>
        <w:t xml:space="preserve">a) </w:t>
      </w:r>
      <w:proofErr w:type="gramStart"/>
      <w:r w:rsidRPr="00B119BE">
        <w:rPr>
          <w:rFonts w:ascii="Verdana" w:hAnsi="Verdana" w:cs="Times"/>
          <w:color w:val="000000"/>
          <w:sz w:val="24"/>
          <w:szCs w:val="26"/>
        </w:rPr>
        <w:t>the</w:t>
      </w:r>
      <w:proofErr w:type="gramEnd"/>
      <w:r w:rsidRPr="00B119BE">
        <w:rPr>
          <w:rFonts w:ascii="Verdana" w:hAnsi="Verdana" w:cs="Times"/>
          <w:color w:val="000000"/>
          <w:sz w:val="24"/>
          <w:szCs w:val="26"/>
        </w:rPr>
        <w:t xml:space="preserve"> time by which the work of the proposed synthetic track in </w:t>
      </w:r>
      <w:proofErr w:type="spellStart"/>
      <w:r w:rsidRPr="00B119BE">
        <w:rPr>
          <w:rFonts w:ascii="Verdana" w:hAnsi="Verdana" w:cs="Times"/>
          <w:color w:val="000000"/>
          <w:sz w:val="24"/>
          <w:szCs w:val="26"/>
        </w:rPr>
        <w:t>Eklavya</w:t>
      </w:r>
      <w:proofErr w:type="spellEnd"/>
      <w:r w:rsidRPr="00B119BE">
        <w:rPr>
          <w:rFonts w:ascii="Verdana" w:hAnsi="Verdana" w:cs="Times"/>
          <w:color w:val="000000"/>
          <w:sz w:val="24"/>
          <w:szCs w:val="26"/>
        </w:rPr>
        <w:t xml:space="preserve"> Stadium in Jind city is likely to be completed; </w:t>
      </w:r>
    </w:p>
    <w:p w:rsidR="00D67F48" w:rsidRDefault="00D67F48" w:rsidP="00D67F48">
      <w:pPr>
        <w:pStyle w:val="ListParagraph"/>
        <w:widowControl w:val="0"/>
        <w:tabs>
          <w:tab w:val="left" w:pos="993"/>
          <w:tab w:val="left" w:pos="1276"/>
          <w:tab w:val="left" w:pos="1985"/>
        </w:tabs>
        <w:autoSpaceDE w:val="0"/>
        <w:autoSpaceDN w:val="0"/>
        <w:adjustRightInd w:val="0"/>
        <w:spacing w:line="480" w:lineRule="auto"/>
        <w:ind w:left="993" w:right="4"/>
        <w:jc w:val="both"/>
        <w:rPr>
          <w:rFonts w:ascii="Verdana" w:hAnsi="Verdana" w:cs="Times"/>
          <w:color w:val="000000"/>
          <w:sz w:val="24"/>
          <w:szCs w:val="26"/>
        </w:rPr>
      </w:pPr>
      <w:r w:rsidRPr="00B119BE">
        <w:rPr>
          <w:rFonts w:ascii="Verdana" w:hAnsi="Verdana" w:cs="Times"/>
          <w:color w:val="000000"/>
          <w:sz w:val="24"/>
          <w:szCs w:val="26"/>
        </w:rPr>
        <w:t xml:space="preserve">b) </w:t>
      </w:r>
      <w:proofErr w:type="gramStart"/>
      <w:r w:rsidRPr="00B119BE">
        <w:rPr>
          <w:rFonts w:ascii="Verdana" w:hAnsi="Verdana" w:cs="Times"/>
          <w:color w:val="000000"/>
          <w:sz w:val="24"/>
          <w:szCs w:val="26"/>
        </w:rPr>
        <w:t>the</w:t>
      </w:r>
      <w:proofErr w:type="gramEnd"/>
      <w:r w:rsidRPr="00B119BE">
        <w:rPr>
          <w:rFonts w:ascii="Verdana" w:hAnsi="Verdana" w:cs="Times"/>
          <w:color w:val="000000"/>
          <w:sz w:val="24"/>
          <w:szCs w:val="26"/>
        </w:rPr>
        <w:t xml:space="preserve"> time when t</w:t>
      </w:r>
      <w:bookmarkStart w:id="0" w:name="_GoBack"/>
      <w:bookmarkEnd w:id="0"/>
      <w:r w:rsidRPr="00B119BE">
        <w:rPr>
          <w:rFonts w:ascii="Verdana" w:hAnsi="Verdana" w:cs="Times"/>
          <w:color w:val="000000"/>
          <w:sz w:val="24"/>
          <w:szCs w:val="26"/>
        </w:rPr>
        <w:t xml:space="preserve">he administrative approval had been given for the proposed synthetic track </w:t>
      </w:r>
      <w:proofErr w:type="spellStart"/>
      <w:r w:rsidRPr="00B119BE">
        <w:rPr>
          <w:rFonts w:ascii="Verdana" w:hAnsi="Verdana" w:cs="Times"/>
          <w:color w:val="000000"/>
          <w:sz w:val="24"/>
          <w:szCs w:val="26"/>
        </w:rPr>
        <w:t>togetherwith</w:t>
      </w:r>
      <w:proofErr w:type="spellEnd"/>
      <w:r w:rsidRPr="00B119BE">
        <w:rPr>
          <w:rFonts w:ascii="Verdana" w:hAnsi="Verdana" w:cs="Times"/>
          <w:color w:val="000000"/>
          <w:sz w:val="24"/>
          <w:szCs w:val="26"/>
        </w:rPr>
        <w:t xml:space="preserve"> the reasons for which the work of such synthetic track has not been started so far; and </w:t>
      </w:r>
    </w:p>
    <w:p w:rsidR="00D67F48" w:rsidRDefault="00D67F48" w:rsidP="00D67F48">
      <w:pPr>
        <w:pStyle w:val="ListParagraph"/>
        <w:widowControl w:val="0"/>
        <w:tabs>
          <w:tab w:val="left" w:pos="993"/>
          <w:tab w:val="left" w:pos="1276"/>
          <w:tab w:val="left" w:pos="1985"/>
        </w:tabs>
        <w:autoSpaceDE w:val="0"/>
        <w:autoSpaceDN w:val="0"/>
        <w:adjustRightInd w:val="0"/>
        <w:spacing w:line="480" w:lineRule="auto"/>
        <w:ind w:left="993" w:right="4"/>
        <w:jc w:val="both"/>
        <w:rPr>
          <w:rFonts w:ascii="Verdana" w:hAnsi="Verdana"/>
          <w:sz w:val="20"/>
        </w:rPr>
      </w:pPr>
      <w:r w:rsidRPr="00B119BE">
        <w:rPr>
          <w:rFonts w:ascii="Verdana" w:hAnsi="Verdana" w:cs="Times"/>
          <w:color w:val="000000"/>
          <w:sz w:val="24"/>
          <w:szCs w:val="26"/>
        </w:rPr>
        <w:t xml:space="preserve">c) </w:t>
      </w:r>
      <w:proofErr w:type="gramStart"/>
      <w:r w:rsidRPr="00B119BE">
        <w:rPr>
          <w:rFonts w:ascii="Verdana" w:hAnsi="Verdana" w:cs="Times"/>
          <w:color w:val="000000"/>
          <w:sz w:val="24"/>
          <w:szCs w:val="26"/>
        </w:rPr>
        <w:t>the</w:t>
      </w:r>
      <w:proofErr w:type="gramEnd"/>
      <w:r w:rsidRPr="00B119BE">
        <w:rPr>
          <w:rFonts w:ascii="Verdana" w:hAnsi="Verdana" w:cs="Times"/>
          <w:color w:val="000000"/>
          <w:sz w:val="24"/>
          <w:szCs w:val="26"/>
        </w:rPr>
        <w:t xml:space="preserve"> action taken against the officers who have deliberately delayed in the technical approval?</w:t>
      </w:r>
    </w:p>
    <w:p w:rsidR="00D67F48" w:rsidRPr="00AA322B" w:rsidRDefault="00D67F48" w:rsidP="00D67F48">
      <w:pPr>
        <w:pStyle w:val="ListParagraph"/>
        <w:widowControl w:val="0"/>
        <w:tabs>
          <w:tab w:val="left" w:pos="993"/>
          <w:tab w:val="left" w:pos="1276"/>
          <w:tab w:val="left" w:pos="1985"/>
        </w:tabs>
        <w:autoSpaceDE w:val="0"/>
        <w:autoSpaceDN w:val="0"/>
        <w:adjustRightInd w:val="0"/>
        <w:spacing w:line="480" w:lineRule="auto"/>
        <w:ind w:left="993" w:right="4"/>
        <w:jc w:val="both"/>
        <w:rPr>
          <w:rFonts w:ascii="Verdana" w:hAnsi="Verdana" w:cs="Times"/>
          <w:color w:val="000000"/>
          <w:sz w:val="24"/>
          <w:szCs w:val="26"/>
        </w:rPr>
      </w:pPr>
    </w:p>
    <w:p w:rsidR="00D67F48" w:rsidRDefault="00D67F48" w:rsidP="00D67F48">
      <w:pPr>
        <w:widowControl w:val="0"/>
        <w:autoSpaceDE w:val="0"/>
        <w:autoSpaceDN w:val="0"/>
        <w:adjustRightInd w:val="0"/>
        <w:spacing w:after="0" w:line="480" w:lineRule="auto"/>
        <w:ind w:left="993" w:hanging="1560"/>
        <w:jc w:val="both"/>
        <w:rPr>
          <w:rFonts w:ascii="Verdana" w:hAnsi="Verdana"/>
          <w:b/>
          <w:sz w:val="24"/>
          <w:szCs w:val="24"/>
        </w:rPr>
      </w:pPr>
      <w:r w:rsidRPr="006A6955">
        <w:rPr>
          <w:rFonts w:ascii="Verdana" w:hAnsi="Verdana"/>
          <w:b/>
          <w:sz w:val="20"/>
        </w:rPr>
        <w:tab/>
      </w:r>
      <w:r>
        <w:rPr>
          <w:rFonts w:ascii="Verdana" w:hAnsi="Verdana"/>
          <w:b/>
          <w:sz w:val="28"/>
          <w:szCs w:val="28"/>
        </w:rPr>
        <w:t>Dr. KAMAL GUPTA</w:t>
      </w:r>
      <w:r w:rsidRPr="00195886">
        <w:rPr>
          <w:rFonts w:ascii="Verdana" w:hAnsi="Verdana"/>
          <w:b/>
          <w:sz w:val="28"/>
          <w:szCs w:val="28"/>
        </w:rPr>
        <w:t>, URBAN LOCAL BODIES MINISTE</w:t>
      </w:r>
      <w:r>
        <w:rPr>
          <w:rFonts w:ascii="Verdana" w:hAnsi="Verdana"/>
          <w:b/>
          <w:sz w:val="28"/>
          <w:szCs w:val="28"/>
        </w:rPr>
        <w:t>R</w:t>
      </w:r>
    </w:p>
    <w:p w:rsidR="00D67F48" w:rsidRPr="00DE730E" w:rsidRDefault="00D67F48" w:rsidP="00D67F48">
      <w:pPr>
        <w:widowControl w:val="0"/>
        <w:autoSpaceDE w:val="0"/>
        <w:autoSpaceDN w:val="0"/>
        <w:adjustRightInd w:val="0"/>
        <w:spacing w:after="0" w:line="480" w:lineRule="auto"/>
        <w:ind w:left="993" w:hanging="1560"/>
        <w:jc w:val="both"/>
        <w:rPr>
          <w:rFonts w:ascii="Verdana" w:hAnsi="Verdana"/>
          <w:b/>
          <w:sz w:val="24"/>
          <w:szCs w:val="24"/>
        </w:rPr>
      </w:pPr>
      <w:r>
        <w:rPr>
          <w:rFonts w:ascii="Verdana" w:hAnsi="Verdana" w:cs="Times New Roman"/>
          <w:sz w:val="24"/>
          <w:szCs w:val="24"/>
        </w:rPr>
        <w:tab/>
      </w:r>
    </w:p>
    <w:p w:rsidR="00D67F48" w:rsidRDefault="00D67F48" w:rsidP="00D67F48">
      <w:pPr>
        <w:pStyle w:val="ListParagraph"/>
        <w:widowControl w:val="0"/>
        <w:autoSpaceDE w:val="0"/>
        <w:autoSpaceDN w:val="0"/>
        <w:adjustRightInd w:val="0"/>
        <w:spacing w:after="0" w:line="480" w:lineRule="auto"/>
        <w:ind w:left="993"/>
        <w:jc w:val="both"/>
        <w:rPr>
          <w:rFonts w:ascii="Verdana" w:hAnsi="Verdana"/>
          <w:sz w:val="24"/>
          <w:szCs w:val="24"/>
        </w:rPr>
      </w:pPr>
      <w:r>
        <w:rPr>
          <w:rFonts w:ascii="Verdana" w:hAnsi="Verdana"/>
          <w:sz w:val="24"/>
          <w:szCs w:val="24"/>
        </w:rPr>
        <w:t xml:space="preserve">a) </w:t>
      </w:r>
      <w:r w:rsidRPr="002E550C">
        <w:rPr>
          <w:rFonts w:ascii="Verdana" w:hAnsi="Verdana"/>
          <w:sz w:val="24"/>
          <w:szCs w:val="24"/>
        </w:rPr>
        <w:t>The work</w:t>
      </w:r>
      <w:r>
        <w:rPr>
          <w:rFonts w:ascii="Verdana" w:hAnsi="Verdana"/>
          <w:sz w:val="24"/>
          <w:szCs w:val="24"/>
        </w:rPr>
        <w:t xml:space="preserve"> of</w:t>
      </w:r>
      <w:r w:rsidRPr="002E550C">
        <w:rPr>
          <w:rFonts w:ascii="Verdana" w:hAnsi="Verdana"/>
          <w:sz w:val="24"/>
          <w:szCs w:val="24"/>
        </w:rPr>
        <w:t xml:space="preserve"> </w:t>
      </w:r>
      <w:r w:rsidRPr="00B119BE">
        <w:rPr>
          <w:rFonts w:ascii="Verdana" w:hAnsi="Verdana" w:cs="Times"/>
          <w:color w:val="000000"/>
          <w:sz w:val="24"/>
          <w:szCs w:val="26"/>
        </w:rPr>
        <w:t xml:space="preserve">synthetic track in </w:t>
      </w:r>
      <w:proofErr w:type="spellStart"/>
      <w:r w:rsidRPr="00B119BE">
        <w:rPr>
          <w:rFonts w:ascii="Verdana" w:hAnsi="Verdana" w:cs="Times"/>
          <w:color w:val="000000"/>
          <w:sz w:val="24"/>
          <w:szCs w:val="26"/>
        </w:rPr>
        <w:t>Eklavya</w:t>
      </w:r>
      <w:proofErr w:type="spellEnd"/>
      <w:r w:rsidRPr="00B119BE">
        <w:rPr>
          <w:rFonts w:ascii="Verdana" w:hAnsi="Verdana" w:cs="Times"/>
          <w:color w:val="000000"/>
          <w:sz w:val="24"/>
          <w:szCs w:val="26"/>
        </w:rPr>
        <w:t xml:space="preserve"> Stadium in Jind city</w:t>
      </w:r>
      <w:r>
        <w:rPr>
          <w:rFonts w:ascii="Verdana" w:hAnsi="Verdana"/>
          <w:sz w:val="24"/>
          <w:szCs w:val="24"/>
        </w:rPr>
        <w:t xml:space="preserve"> is likely to </w:t>
      </w:r>
      <w:r w:rsidRPr="002E550C">
        <w:rPr>
          <w:rFonts w:ascii="Verdana" w:hAnsi="Verdana"/>
          <w:sz w:val="24"/>
          <w:szCs w:val="24"/>
        </w:rPr>
        <w:t xml:space="preserve">be completed </w:t>
      </w:r>
      <w:r>
        <w:rPr>
          <w:rFonts w:ascii="Verdana" w:hAnsi="Verdana"/>
          <w:sz w:val="24"/>
          <w:szCs w:val="24"/>
        </w:rPr>
        <w:t>within 18 months.</w:t>
      </w:r>
    </w:p>
    <w:p w:rsidR="00D67F48" w:rsidRDefault="00D67F48" w:rsidP="00D67F48">
      <w:pPr>
        <w:pStyle w:val="ListParagraph"/>
        <w:widowControl w:val="0"/>
        <w:autoSpaceDE w:val="0"/>
        <w:autoSpaceDN w:val="0"/>
        <w:adjustRightInd w:val="0"/>
        <w:spacing w:after="0" w:line="480" w:lineRule="auto"/>
        <w:ind w:left="993"/>
        <w:jc w:val="both"/>
        <w:rPr>
          <w:rFonts w:ascii="Verdana" w:hAnsi="Verdana"/>
          <w:sz w:val="24"/>
          <w:szCs w:val="24"/>
        </w:rPr>
      </w:pPr>
      <w:r>
        <w:rPr>
          <w:rFonts w:ascii="Verdana" w:hAnsi="Verdana"/>
          <w:sz w:val="24"/>
          <w:szCs w:val="24"/>
        </w:rPr>
        <w:t xml:space="preserve">b) </w:t>
      </w:r>
      <w:r w:rsidRPr="00B02BCB">
        <w:rPr>
          <w:rFonts w:ascii="Verdana" w:hAnsi="Verdana"/>
          <w:sz w:val="24"/>
          <w:szCs w:val="24"/>
        </w:rPr>
        <w:t>Administrative approval of the work was accorded vide letter dated 12.10.2022. The work has not been started due to the time consumed in the process of getting NOC fro</w:t>
      </w:r>
      <w:r>
        <w:rPr>
          <w:rFonts w:ascii="Verdana" w:hAnsi="Verdana"/>
          <w:sz w:val="24"/>
          <w:szCs w:val="24"/>
        </w:rPr>
        <w:t xml:space="preserve">m Sports department, </w:t>
      </w:r>
      <w:r w:rsidRPr="00B02BCB">
        <w:rPr>
          <w:rFonts w:ascii="Verdana" w:hAnsi="Verdana"/>
          <w:sz w:val="24"/>
          <w:szCs w:val="24"/>
        </w:rPr>
        <w:t xml:space="preserve">preparation of the detailed estimate, vetting of design and drawings </w:t>
      </w:r>
      <w:r>
        <w:rPr>
          <w:rFonts w:ascii="Verdana" w:hAnsi="Verdana"/>
          <w:sz w:val="24"/>
          <w:szCs w:val="24"/>
        </w:rPr>
        <w:t>from IIT (</w:t>
      </w:r>
      <w:r w:rsidRPr="00B02BCB">
        <w:rPr>
          <w:rFonts w:ascii="Verdana" w:hAnsi="Verdana"/>
          <w:sz w:val="24"/>
          <w:szCs w:val="24"/>
        </w:rPr>
        <w:t>Varanasi</w:t>
      </w:r>
      <w:r>
        <w:rPr>
          <w:rFonts w:ascii="Verdana" w:hAnsi="Verdana"/>
          <w:sz w:val="24"/>
          <w:szCs w:val="24"/>
        </w:rPr>
        <w:t>)</w:t>
      </w:r>
      <w:r w:rsidRPr="00B02BCB">
        <w:rPr>
          <w:rFonts w:ascii="Verdana" w:hAnsi="Verdana"/>
          <w:sz w:val="24"/>
          <w:szCs w:val="24"/>
        </w:rPr>
        <w:t>, Technical Sanction, approval of DNIT</w:t>
      </w:r>
      <w:r>
        <w:rPr>
          <w:rFonts w:ascii="Verdana" w:hAnsi="Verdana"/>
          <w:sz w:val="24"/>
          <w:szCs w:val="24"/>
        </w:rPr>
        <w:t xml:space="preserve">. </w:t>
      </w:r>
      <w:r w:rsidRPr="00B02BCB">
        <w:rPr>
          <w:rFonts w:ascii="Verdana" w:hAnsi="Verdana"/>
          <w:sz w:val="24"/>
          <w:szCs w:val="24"/>
        </w:rPr>
        <w:t>The tender</w:t>
      </w:r>
      <w:r>
        <w:rPr>
          <w:rFonts w:ascii="Verdana" w:hAnsi="Verdana"/>
          <w:sz w:val="24"/>
          <w:szCs w:val="24"/>
        </w:rPr>
        <w:t xml:space="preserve"> has been invited with opening date on </w:t>
      </w:r>
      <w:r w:rsidRPr="00B02BCB">
        <w:rPr>
          <w:rFonts w:ascii="Verdana" w:hAnsi="Verdana"/>
          <w:sz w:val="24"/>
          <w:szCs w:val="24"/>
        </w:rPr>
        <w:t>12.03.2024.</w:t>
      </w:r>
    </w:p>
    <w:p w:rsidR="00D67F48" w:rsidRPr="00B02BCB" w:rsidRDefault="00D67F48" w:rsidP="00D67F48">
      <w:pPr>
        <w:pStyle w:val="ListParagraph"/>
        <w:widowControl w:val="0"/>
        <w:autoSpaceDE w:val="0"/>
        <w:autoSpaceDN w:val="0"/>
        <w:adjustRightInd w:val="0"/>
        <w:spacing w:after="0" w:line="480" w:lineRule="auto"/>
        <w:ind w:left="993"/>
        <w:jc w:val="both"/>
        <w:rPr>
          <w:rFonts w:ascii="Verdana" w:hAnsi="Verdana"/>
          <w:sz w:val="24"/>
          <w:szCs w:val="24"/>
        </w:rPr>
      </w:pPr>
      <w:r>
        <w:rPr>
          <w:rFonts w:ascii="Verdana" w:hAnsi="Verdana"/>
          <w:sz w:val="24"/>
          <w:szCs w:val="24"/>
        </w:rPr>
        <w:t>c) There has been no delay due to lapse on the part of any officer however; the time has been consumed in the process of removing the observations which arose during the technical scrutiny of the estimate and other requisite approvals as detailed above in the part (b) of the reply.</w:t>
      </w:r>
    </w:p>
    <w:p w:rsidR="00D67F48" w:rsidRDefault="00D67F48">
      <w:pPr>
        <w:rPr>
          <w:rFonts w:ascii="Verdana" w:hAnsi="Verdana" w:cs="Mangal"/>
          <w:bCs/>
          <w:sz w:val="36"/>
          <w:szCs w:val="36"/>
        </w:rPr>
      </w:pPr>
      <w:r>
        <w:rPr>
          <w:rFonts w:ascii="Verdana" w:hAnsi="Verdana" w:cs="Mangal"/>
          <w:bCs/>
          <w:sz w:val="36"/>
          <w:szCs w:val="36"/>
        </w:rPr>
        <w:br w:type="page"/>
      </w:r>
    </w:p>
    <w:p w:rsidR="00DD3E0A" w:rsidRDefault="00DD3E0A" w:rsidP="00DD3E0A">
      <w:pPr>
        <w:widowControl w:val="0"/>
        <w:autoSpaceDE w:val="0"/>
        <w:autoSpaceDN w:val="0"/>
        <w:adjustRightInd w:val="0"/>
        <w:spacing w:after="0" w:line="360" w:lineRule="auto"/>
        <w:ind w:left="284" w:hanging="1277"/>
        <w:jc w:val="both"/>
        <w:rPr>
          <w:rFonts w:ascii="Verdana" w:hAnsi="Verdana" w:cs="Mangal"/>
          <w:bCs/>
          <w:sz w:val="36"/>
          <w:szCs w:val="36"/>
        </w:rPr>
      </w:pPr>
      <w:r>
        <w:rPr>
          <w:rFonts w:ascii="Verdana" w:hAnsi="Verdana" w:cs="Mangal"/>
          <w:bCs/>
          <w:sz w:val="36"/>
          <w:szCs w:val="36"/>
        </w:rPr>
        <w:lastRenderedPageBreak/>
        <w:t xml:space="preserve">                          </w:t>
      </w:r>
      <w:r w:rsidRPr="00DD3E0A">
        <w:rPr>
          <w:rFonts w:ascii="Verdana" w:hAnsi="Verdana" w:cs="Mangal"/>
          <w:bCs/>
          <w:sz w:val="36"/>
          <w:szCs w:val="36"/>
          <w:cs/>
        </w:rPr>
        <w:t xml:space="preserve">सिंथेटिक ट्रैक का कार्य पूरा करना </w:t>
      </w:r>
    </w:p>
    <w:p w:rsidR="00F217EF" w:rsidRPr="00F217EF" w:rsidRDefault="00DD3E0A" w:rsidP="00F217EF">
      <w:pPr>
        <w:widowControl w:val="0"/>
        <w:autoSpaceDE w:val="0"/>
        <w:autoSpaceDN w:val="0"/>
        <w:adjustRightInd w:val="0"/>
        <w:spacing w:after="0" w:line="360" w:lineRule="auto"/>
        <w:ind w:left="284" w:hanging="1277"/>
        <w:jc w:val="both"/>
        <w:rPr>
          <w:rFonts w:ascii="Verdana" w:hAnsi="Verdana" w:cs="Mangal"/>
          <w:bCs/>
          <w:sz w:val="28"/>
          <w:szCs w:val="28"/>
        </w:rPr>
      </w:pPr>
      <w:r>
        <w:rPr>
          <w:rFonts w:ascii="Mangal" w:hAnsi="Mangal" w:cs="Mangal"/>
          <w:b/>
          <w:sz w:val="32"/>
          <w:szCs w:val="32"/>
          <w:vertAlign w:val="superscript"/>
        </w:rPr>
        <w:t xml:space="preserve">    </w:t>
      </w:r>
      <w:r w:rsidR="00F217EF">
        <w:rPr>
          <w:rFonts w:ascii="Mangal" w:hAnsi="Mangal" w:cs="Mangal"/>
          <w:b/>
          <w:sz w:val="32"/>
          <w:szCs w:val="32"/>
          <w:vertAlign w:val="superscript"/>
        </w:rPr>
        <w:t xml:space="preserve">     </w:t>
      </w:r>
      <w:proofErr w:type="gramStart"/>
      <w:r w:rsidR="00F217EF" w:rsidRPr="00F217EF">
        <w:rPr>
          <w:rFonts w:ascii="Verdana" w:hAnsi="Verdana" w:cs="Mangal"/>
          <w:bCs/>
          <w:sz w:val="28"/>
          <w:szCs w:val="28"/>
        </w:rPr>
        <w:t>22</w:t>
      </w:r>
      <w:r w:rsidR="00F217EF" w:rsidRPr="00F217EF">
        <w:rPr>
          <w:rFonts w:ascii="Verdana" w:hAnsi="Verdana" w:cs="Mangal"/>
          <w:bCs/>
          <w:sz w:val="28"/>
          <w:szCs w:val="28"/>
          <w:cs/>
        </w:rPr>
        <w:t xml:space="preserve"> </w:t>
      </w:r>
      <w:r w:rsidR="00F217EF">
        <w:rPr>
          <w:rFonts w:ascii="Verdana" w:hAnsi="Verdana" w:cs="Mangal"/>
          <w:bCs/>
          <w:sz w:val="28"/>
          <w:szCs w:val="28"/>
        </w:rPr>
        <w:t xml:space="preserve">    </w:t>
      </w:r>
      <w:r w:rsidR="00F217EF" w:rsidRPr="00F217EF">
        <w:rPr>
          <w:rFonts w:ascii="Verdana" w:hAnsi="Verdana" w:cs="Mangal"/>
          <w:bCs/>
          <w:sz w:val="32"/>
          <w:szCs w:val="32"/>
          <w:cs/>
        </w:rPr>
        <w:t>डॉ.</w:t>
      </w:r>
      <w:proofErr w:type="gramEnd"/>
      <w:r w:rsidR="00F217EF" w:rsidRPr="00F217EF">
        <w:rPr>
          <w:rFonts w:ascii="Verdana" w:hAnsi="Verdana" w:cs="Mangal"/>
          <w:bCs/>
          <w:sz w:val="32"/>
          <w:szCs w:val="32"/>
          <w:cs/>
        </w:rPr>
        <w:t xml:space="preserve"> कृष्ण लाल </w:t>
      </w:r>
      <w:r w:rsidR="00EF7050" w:rsidRPr="00EF7050">
        <w:rPr>
          <w:rFonts w:ascii="Verdana" w:hAnsi="Verdana" w:cs="Mangal"/>
          <w:bCs/>
          <w:sz w:val="32"/>
          <w:szCs w:val="32"/>
          <w:cs/>
        </w:rPr>
        <w:t>मिड्ढा</w:t>
      </w:r>
      <w:r w:rsidR="00F217EF" w:rsidRPr="00F217EF">
        <w:rPr>
          <w:rFonts w:ascii="Verdana" w:hAnsi="Verdana" w:cs="Mangal"/>
          <w:bCs/>
          <w:sz w:val="32"/>
          <w:szCs w:val="32"/>
          <w:cs/>
        </w:rPr>
        <w:t xml:space="preserve"> (जींद):</w:t>
      </w:r>
    </w:p>
    <w:p w:rsidR="00F217EF" w:rsidRPr="00F217EF" w:rsidRDefault="00F217EF" w:rsidP="00F217EF">
      <w:pPr>
        <w:widowControl w:val="0"/>
        <w:autoSpaceDE w:val="0"/>
        <w:autoSpaceDN w:val="0"/>
        <w:adjustRightInd w:val="0"/>
        <w:spacing w:after="0" w:line="360" w:lineRule="auto"/>
        <w:ind w:left="284" w:firstLine="567"/>
        <w:jc w:val="both"/>
        <w:rPr>
          <w:rFonts w:asciiTheme="majorBidi" w:hAnsiTheme="majorBidi" w:cs="Mangal"/>
          <w:sz w:val="28"/>
          <w:szCs w:val="28"/>
        </w:rPr>
      </w:pPr>
      <w:r w:rsidRPr="00F217EF">
        <w:rPr>
          <w:rFonts w:asciiTheme="majorBidi" w:hAnsiTheme="majorBidi" w:cs="Mangal"/>
          <w:sz w:val="28"/>
          <w:szCs w:val="28"/>
          <w:cs/>
        </w:rPr>
        <w:t>क्या मुख्यमंत्री कृपया बताएगें कि:-</w:t>
      </w:r>
    </w:p>
    <w:p w:rsidR="00F217EF" w:rsidRPr="00F217EF" w:rsidRDefault="00F217EF" w:rsidP="00F217EF">
      <w:pPr>
        <w:widowControl w:val="0"/>
        <w:autoSpaceDE w:val="0"/>
        <w:autoSpaceDN w:val="0"/>
        <w:adjustRightInd w:val="0"/>
        <w:spacing w:after="0" w:line="360" w:lineRule="auto"/>
        <w:ind w:left="851"/>
        <w:jc w:val="both"/>
        <w:rPr>
          <w:rFonts w:asciiTheme="majorBidi" w:hAnsiTheme="majorBidi" w:cs="Mangal"/>
          <w:sz w:val="28"/>
          <w:szCs w:val="28"/>
        </w:rPr>
      </w:pPr>
      <w:r w:rsidRPr="00F217EF">
        <w:rPr>
          <w:rFonts w:asciiTheme="majorBidi" w:hAnsiTheme="majorBidi" w:cs="Mangal"/>
          <w:sz w:val="28"/>
          <w:szCs w:val="28"/>
          <w:cs/>
        </w:rPr>
        <w:t>क) जींद शहर के एकलव्य स्टेडियम में प्रस्तावित सिंथेटिक ट्रैक का कार्य कब तक पूरा किए जाने की संभावना है</w:t>
      </w:r>
      <w:r w:rsidRPr="00F217EF">
        <w:rPr>
          <w:rFonts w:asciiTheme="majorBidi" w:hAnsiTheme="majorBidi" w:cs="Mangal"/>
          <w:sz w:val="28"/>
          <w:szCs w:val="28"/>
        </w:rPr>
        <w:t>;</w:t>
      </w:r>
    </w:p>
    <w:p w:rsidR="00F217EF" w:rsidRPr="00F217EF" w:rsidRDefault="00F217EF" w:rsidP="00F217EF">
      <w:pPr>
        <w:widowControl w:val="0"/>
        <w:autoSpaceDE w:val="0"/>
        <w:autoSpaceDN w:val="0"/>
        <w:adjustRightInd w:val="0"/>
        <w:spacing w:after="0" w:line="360" w:lineRule="auto"/>
        <w:ind w:left="851"/>
        <w:jc w:val="both"/>
        <w:rPr>
          <w:rFonts w:asciiTheme="majorBidi" w:hAnsiTheme="majorBidi" w:cs="Mangal"/>
          <w:sz w:val="28"/>
          <w:szCs w:val="28"/>
        </w:rPr>
      </w:pPr>
      <w:r w:rsidRPr="00F217EF">
        <w:rPr>
          <w:rFonts w:asciiTheme="majorBidi" w:hAnsiTheme="majorBidi" w:cs="Mangal"/>
          <w:sz w:val="28"/>
          <w:szCs w:val="28"/>
          <w:cs/>
        </w:rPr>
        <w:t>ख) प</w:t>
      </w:r>
      <w:r>
        <w:rPr>
          <w:rFonts w:asciiTheme="majorBidi" w:hAnsiTheme="majorBidi" w:cs="Mangal"/>
          <w:sz w:val="28"/>
          <w:szCs w:val="28"/>
          <w:cs/>
        </w:rPr>
        <w:t>्रस्तावित सिंथेटिक ट्रैक के लिए</w:t>
      </w:r>
      <w:r w:rsidRPr="00F217EF">
        <w:rPr>
          <w:rFonts w:asciiTheme="majorBidi" w:hAnsiTheme="majorBidi" w:cs="Mangal"/>
          <w:sz w:val="28"/>
          <w:szCs w:val="28"/>
          <w:cs/>
        </w:rPr>
        <w:t xml:space="preserve"> प्रशासनिक स्वीकृति कब दी गई थी तथा इन सिंथेटिक ट्रैक का कार्य अब तक आरम्भ </w:t>
      </w:r>
      <w:r>
        <w:rPr>
          <w:rFonts w:asciiTheme="majorBidi" w:hAnsiTheme="majorBidi" w:cs="Mangal"/>
          <w:sz w:val="28"/>
          <w:szCs w:val="28"/>
          <w:cs/>
        </w:rPr>
        <w:t>न करने के कारण क्या हैं</w:t>
      </w:r>
      <w:r w:rsidRPr="00F217EF">
        <w:rPr>
          <w:rFonts w:asciiTheme="majorBidi" w:hAnsiTheme="majorBidi" w:cs="Mangal"/>
          <w:sz w:val="28"/>
          <w:szCs w:val="28"/>
        </w:rPr>
        <w:t xml:space="preserve">; </w:t>
      </w:r>
      <w:r w:rsidRPr="00F217EF">
        <w:rPr>
          <w:rFonts w:asciiTheme="majorBidi" w:hAnsiTheme="majorBidi" w:cs="Mangal"/>
          <w:sz w:val="28"/>
          <w:szCs w:val="28"/>
          <w:cs/>
        </w:rPr>
        <w:t>तथा</w:t>
      </w:r>
    </w:p>
    <w:p w:rsidR="00DD3E0A" w:rsidRPr="00F217EF" w:rsidRDefault="00F217EF" w:rsidP="00F217EF">
      <w:pPr>
        <w:widowControl w:val="0"/>
        <w:autoSpaceDE w:val="0"/>
        <w:autoSpaceDN w:val="0"/>
        <w:adjustRightInd w:val="0"/>
        <w:spacing w:after="0" w:line="360" w:lineRule="auto"/>
        <w:ind w:left="851"/>
        <w:jc w:val="both"/>
        <w:rPr>
          <w:rFonts w:asciiTheme="majorBidi" w:hAnsiTheme="majorBidi" w:cs="Mangal"/>
          <w:sz w:val="28"/>
          <w:szCs w:val="28"/>
        </w:rPr>
      </w:pPr>
      <w:r w:rsidRPr="00F217EF">
        <w:rPr>
          <w:rFonts w:asciiTheme="majorBidi" w:hAnsiTheme="majorBidi" w:cs="Mangal"/>
          <w:sz w:val="28"/>
          <w:szCs w:val="28"/>
          <w:cs/>
        </w:rPr>
        <w:t>ग) तकनीकी स्वीकृति में जान बुझकर देरी करने व</w:t>
      </w:r>
      <w:r>
        <w:rPr>
          <w:rFonts w:asciiTheme="majorBidi" w:hAnsiTheme="majorBidi" w:cs="Mangal"/>
          <w:sz w:val="28"/>
          <w:szCs w:val="28"/>
          <w:cs/>
        </w:rPr>
        <w:t>ाले अधिकारियों पर क्या कार्रवाई</w:t>
      </w:r>
      <w:r w:rsidRPr="00F217EF">
        <w:rPr>
          <w:rFonts w:asciiTheme="majorBidi" w:hAnsiTheme="majorBidi" w:cs="Mangal"/>
          <w:sz w:val="28"/>
          <w:szCs w:val="28"/>
          <w:cs/>
        </w:rPr>
        <w:t xml:space="preserve"> की गई है </w:t>
      </w:r>
      <w:r w:rsidRPr="00F217EF">
        <w:rPr>
          <w:rFonts w:asciiTheme="majorBidi" w:hAnsiTheme="majorBidi" w:cs="Mangal"/>
          <w:sz w:val="28"/>
          <w:szCs w:val="28"/>
        </w:rPr>
        <w:t>?</w:t>
      </w:r>
      <w:r w:rsidR="00DD3E0A" w:rsidRPr="00F217EF">
        <w:rPr>
          <w:rFonts w:asciiTheme="majorBidi" w:hAnsiTheme="majorBidi" w:cs="Mangal"/>
          <w:sz w:val="28"/>
          <w:szCs w:val="28"/>
        </w:rPr>
        <w:t xml:space="preserve"> </w:t>
      </w:r>
    </w:p>
    <w:p w:rsidR="00DD3E0A" w:rsidRDefault="00DD3E0A" w:rsidP="00DD3E0A">
      <w:pPr>
        <w:widowControl w:val="0"/>
        <w:tabs>
          <w:tab w:val="left" w:pos="284"/>
        </w:tabs>
        <w:autoSpaceDE w:val="0"/>
        <w:autoSpaceDN w:val="0"/>
        <w:adjustRightInd w:val="0"/>
        <w:spacing w:line="360" w:lineRule="auto"/>
        <w:ind w:left="993" w:hanging="1276"/>
        <w:jc w:val="both"/>
        <w:rPr>
          <w:rFonts w:ascii="Verdana" w:hAnsi="Verdana"/>
          <w:bCs/>
          <w:sz w:val="24"/>
          <w:szCs w:val="24"/>
        </w:rPr>
      </w:pPr>
      <w:r>
        <w:rPr>
          <w:rFonts w:ascii="Verdana" w:hAnsi="Verdana" w:cs="Mangal"/>
          <w:b/>
          <w:sz w:val="28"/>
          <w:szCs w:val="28"/>
        </w:rPr>
        <w:t xml:space="preserve">      </w:t>
      </w:r>
      <w:r w:rsidR="00F217EF">
        <w:rPr>
          <w:rFonts w:ascii="Verdana" w:hAnsi="Verdana" w:cs="Mangal"/>
          <w:b/>
          <w:sz w:val="28"/>
          <w:szCs w:val="28"/>
        </w:rPr>
        <w:t xml:space="preserve">      </w:t>
      </w:r>
      <w:r w:rsidRPr="00A42FE4">
        <w:rPr>
          <w:rFonts w:ascii="Kruti Dev 010" w:hAnsi="Kruti Dev 010" w:cs="Mangal"/>
          <w:bCs/>
          <w:sz w:val="36"/>
          <w:szCs w:val="36"/>
          <w:cs/>
        </w:rPr>
        <w:t>डा</w:t>
      </w:r>
      <w:r w:rsidRPr="00A42FE4">
        <w:rPr>
          <w:rFonts w:ascii="Kruti Dev 010" w:hAnsi="Kruti Dev 010"/>
          <w:bCs/>
          <w:sz w:val="36"/>
          <w:szCs w:val="36"/>
        </w:rPr>
        <w:t xml:space="preserve">0 </w:t>
      </w:r>
      <w:r w:rsidRPr="00A42FE4">
        <w:rPr>
          <w:rFonts w:ascii="Kruti Dev 010" w:hAnsi="Kruti Dev 010" w:cs="Mangal"/>
          <w:bCs/>
          <w:sz w:val="36"/>
          <w:szCs w:val="36"/>
          <w:cs/>
        </w:rPr>
        <w:t>कमल गुप्ता</w:t>
      </w:r>
      <w:r w:rsidRPr="00A42FE4">
        <w:rPr>
          <w:rFonts w:asciiTheme="majorBidi" w:hAnsiTheme="majorBidi" w:cstheme="majorBidi"/>
          <w:bCs/>
          <w:szCs w:val="22"/>
        </w:rPr>
        <w:t>,</w:t>
      </w:r>
      <w:r w:rsidRPr="00A42FE4">
        <w:rPr>
          <w:rFonts w:ascii="Kruti Dev 010" w:hAnsi="Kruti Dev 010"/>
          <w:bCs/>
          <w:sz w:val="36"/>
          <w:szCs w:val="36"/>
        </w:rPr>
        <w:t xml:space="preserve"> </w:t>
      </w:r>
      <w:r w:rsidRPr="00A42FE4">
        <w:rPr>
          <w:rFonts w:ascii="Kruti Dev 010" w:hAnsi="Kruti Dev 010" w:cs="Mangal"/>
          <w:bCs/>
          <w:sz w:val="36"/>
          <w:szCs w:val="36"/>
          <w:cs/>
        </w:rPr>
        <w:t>शहरी स्थानीय निकाय मंत्री</w:t>
      </w:r>
      <w:r>
        <w:rPr>
          <w:rFonts w:ascii="Verdana" w:hAnsi="Verdana"/>
          <w:bCs/>
          <w:sz w:val="24"/>
          <w:szCs w:val="24"/>
        </w:rPr>
        <w:t xml:space="preserve">   </w:t>
      </w:r>
    </w:p>
    <w:p w:rsidR="00CE60E6" w:rsidRPr="00CE60E6" w:rsidRDefault="00DD3E0A" w:rsidP="00CE60E6">
      <w:pPr>
        <w:widowControl w:val="0"/>
        <w:autoSpaceDE w:val="0"/>
        <w:autoSpaceDN w:val="0"/>
        <w:adjustRightInd w:val="0"/>
        <w:spacing w:line="360" w:lineRule="auto"/>
        <w:ind w:left="851" w:hanging="993"/>
        <w:jc w:val="both"/>
        <w:rPr>
          <w:rFonts w:asciiTheme="majorBidi" w:hAnsiTheme="majorBidi" w:cs="Mangal"/>
          <w:sz w:val="28"/>
          <w:szCs w:val="28"/>
        </w:rPr>
      </w:pPr>
      <w:r>
        <w:rPr>
          <w:rFonts w:asciiTheme="majorBidi" w:hAnsiTheme="majorBidi" w:cs="Mangal"/>
          <w:sz w:val="28"/>
          <w:szCs w:val="28"/>
        </w:rPr>
        <w:t xml:space="preserve">  </w:t>
      </w:r>
      <w:r w:rsidR="00CE60E6">
        <w:rPr>
          <w:rFonts w:asciiTheme="majorBidi" w:hAnsiTheme="majorBidi" w:cs="Mangal"/>
          <w:sz w:val="28"/>
          <w:szCs w:val="28"/>
        </w:rPr>
        <w:t xml:space="preserve">     </w:t>
      </w:r>
      <w:r w:rsidR="00CE60E6" w:rsidRPr="00F217EF">
        <w:rPr>
          <w:rFonts w:asciiTheme="majorBidi" w:hAnsiTheme="majorBidi" w:cs="Mangal"/>
          <w:sz w:val="28"/>
          <w:szCs w:val="28"/>
          <w:cs/>
        </w:rPr>
        <w:t>क)</w:t>
      </w:r>
      <w:r w:rsidR="00CE60E6">
        <w:rPr>
          <w:rFonts w:asciiTheme="majorBidi" w:hAnsiTheme="majorBidi" w:cs="Mangal"/>
          <w:sz w:val="28"/>
          <w:szCs w:val="28"/>
        </w:rPr>
        <w:t xml:space="preserve"> </w:t>
      </w:r>
      <w:r w:rsidR="00CE60E6" w:rsidRPr="00CE60E6">
        <w:rPr>
          <w:rFonts w:asciiTheme="majorBidi" w:hAnsiTheme="majorBidi" w:cs="Mangal"/>
          <w:sz w:val="28"/>
          <w:szCs w:val="28"/>
          <w:cs/>
        </w:rPr>
        <w:t xml:space="preserve">जींद शहर के एकलव्य स्टेडियम में सिंथेटिक ट्रैक का काम </w:t>
      </w:r>
      <w:r w:rsidR="00CE60E6" w:rsidRPr="00CE60E6">
        <w:rPr>
          <w:rFonts w:asciiTheme="majorBidi" w:hAnsiTheme="majorBidi" w:cs="Mangal"/>
          <w:sz w:val="28"/>
          <w:szCs w:val="28"/>
        </w:rPr>
        <w:t>18</w:t>
      </w:r>
      <w:r w:rsidR="00CE60E6" w:rsidRPr="00CE60E6">
        <w:rPr>
          <w:rFonts w:asciiTheme="majorBidi" w:hAnsiTheme="majorBidi" w:cs="Mangal"/>
          <w:sz w:val="28"/>
          <w:szCs w:val="28"/>
          <w:cs/>
        </w:rPr>
        <w:t xml:space="preserve"> महीने के </w:t>
      </w:r>
      <w:r w:rsidR="00EF7050" w:rsidRPr="00EF7050">
        <w:rPr>
          <w:rFonts w:asciiTheme="majorBidi" w:hAnsiTheme="majorBidi" w:cs="Mangal"/>
          <w:sz w:val="28"/>
          <w:szCs w:val="28"/>
          <w:cs/>
        </w:rPr>
        <w:t>अन्दर</w:t>
      </w:r>
      <w:r w:rsidR="00CE60E6" w:rsidRPr="00CE60E6">
        <w:rPr>
          <w:rFonts w:asciiTheme="majorBidi" w:hAnsiTheme="majorBidi" w:cs="Mangal"/>
          <w:sz w:val="28"/>
          <w:szCs w:val="28"/>
          <w:cs/>
        </w:rPr>
        <w:t xml:space="preserve"> पूरा होने की संभावना है।</w:t>
      </w:r>
    </w:p>
    <w:p w:rsidR="00CE60E6" w:rsidRPr="00CE60E6" w:rsidRDefault="00CE60E6" w:rsidP="00CE60E6">
      <w:pPr>
        <w:widowControl w:val="0"/>
        <w:autoSpaceDE w:val="0"/>
        <w:autoSpaceDN w:val="0"/>
        <w:adjustRightInd w:val="0"/>
        <w:spacing w:line="360" w:lineRule="auto"/>
        <w:ind w:left="851" w:hanging="993"/>
        <w:jc w:val="both"/>
        <w:rPr>
          <w:rFonts w:asciiTheme="majorBidi" w:hAnsiTheme="majorBidi" w:cs="Mangal"/>
          <w:sz w:val="28"/>
          <w:szCs w:val="28"/>
        </w:rPr>
      </w:pPr>
      <w:r>
        <w:rPr>
          <w:rFonts w:asciiTheme="majorBidi" w:hAnsiTheme="majorBidi" w:cs="Mangal"/>
          <w:sz w:val="28"/>
          <w:szCs w:val="28"/>
        </w:rPr>
        <w:t xml:space="preserve">       </w:t>
      </w:r>
      <w:r w:rsidRPr="00F217EF">
        <w:rPr>
          <w:rFonts w:asciiTheme="majorBidi" w:hAnsiTheme="majorBidi" w:cs="Mangal"/>
          <w:sz w:val="28"/>
          <w:szCs w:val="28"/>
          <w:cs/>
        </w:rPr>
        <w:t>ख)</w:t>
      </w:r>
      <w:r>
        <w:rPr>
          <w:rFonts w:asciiTheme="majorBidi" w:hAnsiTheme="majorBidi" w:cs="Mangal"/>
          <w:sz w:val="28"/>
          <w:szCs w:val="28"/>
        </w:rPr>
        <w:t xml:space="preserve"> </w:t>
      </w:r>
      <w:r w:rsidRPr="00CE60E6">
        <w:rPr>
          <w:rFonts w:asciiTheme="majorBidi" w:hAnsiTheme="majorBidi" w:cs="Mangal"/>
          <w:sz w:val="28"/>
          <w:szCs w:val="28"/>
          <w:cs/>
        </w:rPr>
        <w:t xml:space="preserve">कार्य की प्रशासनिक स्वीकृति पत्र दिनांक </w:t>
      </w:r>
      <w:r w:rsidRPr="00CE60E6">
        <w:rPr>
          <w:rFonts w:asciiTheme="majorBidi" w:hAnsiTheme="majorBidi" w:cs="Mangal"/>
          <w:sz w:val="28"/>
          <w:szCs w:val="28"/>
        </w:rPr>
        <w:t>12.10.2022</w:t>
      </w:r>
      <w:r w:rsidRPr="00CE60E6">
        <w:rPr>
          <w:rFonts w:asciiTheme="majorBidi" w:hAnsiTheme="majorBidi" w:cs="Mangal"/>
          <w:sz w:val="28"/>
          <w:szCs w:val="28"/>
          <w:cs/>
        </w:rPr>
        <w:t xml:space="preserve"> </w:t>
      </w:r>
      <w:r w:rsidR="00EF7050" w:rsidRPr="00EF7050">
        <w:rPr>
          <w:rFonts w:asciiTheme="majorBidi" w:hAnsiTheme="majorBidi" w:cs="Mangal"/>
          <w:sz w:val="28"/>
          <w:szCs w:val="28"/>
          <w:cs/>
        </w:rPr>
        <w:t>द्वारा</w:t>
      </w:r>
      <w:r w:rsidRPr="00CE60E6">
        <w:rPr>
          <w:rFonts w:asciiTheme="majorBidi" w:hAnsiTheme="majorBidi" w:cs="Mangal"/>
          <w:sz w:val="28"/>
          <w:szCs w:val="28"/>
          <w:cs/>
        </w:rPr>
        <w:t xml:space="preserve"> प्रदान की गई थी। खेल विभाग से एनओसी प्राप्त करने</w:t>
      </w:r>
      <w:r w:rsidRPr="00CE60E6">
        <w:rPr>
          <w:rFonts w:asciiTheme="majorBidi" w:hAnsiTheme="majorBidi" w:cs="Mangal"/>
          <w:sz w:val="28"/>
          <w:szCs w:val="28"/>
        </w:rPr>
        <w:t xml:space="preserve">, </w:t>
      </w:r>
      <w:r w:rsidRPr="00CE60E6">
        <w:rPr>
          <w:rFonts w:asciiTheme="majorBidi" w:hAnsiTheme="majorBidi" w:cs="Mangal"/>
          <w:sz w:val="28"/>
          <w:szCs w:val="28"/>
          <w:cs/>
        </w:rPr>
        <w:t>विस्तृत अनुमान तैयार करने</w:t>
      </w:r>
      <w:r w:rsidRPr="00CE60E6">
        <w:rPr>
          <w:rFonts w:asciiTheme="majorBidi" w:hAnsiTheme="majorBidi" w:cs="Mangal"/>
          <w:sz w:val="28"/>
          <w:szCs w:val="28"/>
        </w:rPr>
        <w:t xml:space="preserve">, </w:t>
      </w:r>
      <w:r w:rsidRPr="00CE60E6">
        <w:rPr>
          <w:rFonts w:asciiTheme="majorBidi" w:hAnsiTheme="majorBidi" w:cs="Mangal"/>
          <w:sz w:val="28"/>
          <w:szCs w:val="28"/>
          <w:cs/>
        </w:rPr>
        <w:t>आईआईटी (वाराणसी) से डिजाइन और ड्राइंग की जांच</w:t>
      </w:r>
      <w:r w:rsidRPr="00CE60E6">
        <w:rPr>
          <w:rFonts w:asciiTheme="majorBidi" w:hAnsiTheme="majorBidi" w:cs="Mangal"/>
          <w:sz w:val="28"/>
          <w:szCs w:val="28"/>
        </w:rPr>
        <w:t xml:space="preserve">, </w:t>
      </w:r>
      <w:r w:rsidRPr="00CE60E6">
        <w:rPr>
          <w:rFonts w:asciiTheme="majorBidi" w:hAnsiTheme="majorBidi" w:cs="Mangal"/>
          <w:sz w:val="28"/>
          <w:szCs w:val="28"/>
          <w:cs/>
        </w:rPr>
        <w:t>तकनीकी मंजूरी</w:t>
      </w:r>
      <w:r w:rsidRPr="00CE60E6">
        <w:rPr>
          <w:rFonts w:asciiTheme="majorBidi" w:hAnsiTheme="majorBidi" w:cs="Mangal"/>
          <w:sz w:val="28"/>
          <w:szCs w:val="28"/>
        </w:rPr>
        <w:t xml:space="preserve">, </w:t>
      </w:r>
      <w:r w:rsidRPr="00CE60E6">
        <w:rPr>
          <w:rFonts w:asciiTheme="majorBidi" w:hAnsiTheme="majorBidi" w:cs="Mangal"/>
          <w:sz w:val="28"/>
          <w:szCs w:val="28"/>
          <w:cs/>
        </w:rPr>
        <w:t>डीएनआईटी की मंजूरी की प्रक्रिया में समय लगने के कारण काम शुरू नहीं हो सका है।</w:t>
      </w:r>
      <w:r w:rsidR="001E2D96">
        <w:rPr>
          <w:rFonts w:asciiTheme="majorBidi" w:hAnsiTheme="majorBidi" w:cs="Mangal"/>
          <w:sz w:val="28"/>
          <w:szCs w:val="28"/>
        </w:rPr>
        <w:t xml:space="preserve"> </w:t>
      </w:r>
      <w:r w:rsidR="001E2D96" w:rsidRPr="001E2D96">
        <w:rPr>
          <w:rFonts w:asciiTheme="majorBidi" w:hAnsiTheme="majorBidi" w:cs="Mangal"/>
          <w:sz w:val="28"/>
          <w:szCs w:val="28"/>
          <w:cs/>
        </w:rPr>
        <w:t xml:space="preserve">टेंडर आमंत्रित किया जा चुका है जो की दिनांक </w:t>
      </w:r>
      <w:r w:rsidR="001E2D96">
        <w:rPr>
          <w:rFonts w:asciiTheme="majorBidi" w:hAnsiTheme="majorBidi" w:cs="Mangal"/>
          <w:sz w:val="28"/>
          <w:szCs w:val="28"/>
        </w:rPr>
        <w:t xml:space="preserve">12.03.2024 </w:t>
      </w:r>
      <w:r w:rsidR="001E2D96" w:rsidRPr="001E2D96">
        <w:rPr>
          <w:rFonts w:asciiTheme="majorBidi" w:hAnsiTheme="majorBidi" w:cs="Mangal"/>
          <w:sz w:val="28"/>
          <w:szCs w:val="28"/>
          <w:cs/>
        </w:rPr>
        <w:t>को खुलना तय है</w:t>
      </w:r>
      <w:r w:rsidR="001E2D96" w:rsidRPr="00CE60E6">
        <w:rPr>
          <w:rFonts w:asciiTheme="majorBidi" w:hAnsiTheme="majorBidi" w:cs="Mangal"/>
          <w:sz w:val="28"/>
          <w:szCs w:val="28"/>
          <w:cs/>
        </w:rPr>
        <w:t>।</w:t>
      </w:r>
    </w:p>
    <w:p w:rsidR="0090103B" w:rsidRPr="00AA3A4D" w:rsidRDefault="00CE60E6" w:rsidP="00AA3A4D">
      <w:pPr>
        <w:widowControl w:val="0"/>
        <w:autoSpaceDE w:val="0"/>
        <w:autoSpaceDN w:val="0"/>
        <w:adjustRightInd w:val="0"/>
        <w:spacing w:line="360" w:lineRule="auto"/>
        <w:ind w:left="851" w:hanging="993"/>
        <w:jc w:val="both"/>
        <w:rPr>
          <w:rFonts w:ascii="Verdana" w:hAnsi="Verdana"/>
          <w:sz w:val="24"/>
          <w:szCs w:val="24"/>
        </w:rPr>
      </w:pPr>
      <w:r>
        <w:rPr>
          <w:rFonts w:asciiTheme="majorBidi" w:hAnsiTheme="majorBidi" w:cs="Mangal"/>
          <w:sz w:val="28"/>
          <w:szCs w:val="28"/>
        </w:rPr>
        <w:t xml:space="preserve">       </w:t>
      </w:r>
      <w:r w:rsidRPr="00CE60E6">
        <w:rPr>
          <w:rFonts w:asciiTheme="majorBidi" w:hAnsiTheme="majorBidi" w:cs="Mangal"/>
          <w:sz w:val="28"/>
          <w:szCs w:val="28"/>
          <w:cs/>
        </w:rPr>
        <w:t>ग) किसी भी अधिकारी की ओर से चूक के कारण कोई देरी नहीं हुई है</w:t>
      </w:r>
      <w:r w:rsidRPr="00CE60E6">
        <w:rPr>
          <w:rFonts w:asciiTheme="majorBidi" w:hAnsiTheme="majorBidi" w:cs="Mangal"/>
          <w:sz w:val="28"/>
          <w:szCs w:val="28"/>
        </w:rPr>
        <w:t xml:space="preserve">; </w:t>
      </w:r>
      <w:r w:rsidR="00EF7050" w:rsidRPr="00EF7050">
        <w:rPr>
          <w:rFonts w:asciiTheme="majorBidi" w:hAnsiTheme="majorBidi" w:cs="Mangal"/>
          <w:sz w:val="28"/>
          <w:szCs w:val="28"/>
          <w:cs/>
        </w:rPr>
        <w:t xml:space="preserve">हालांकि </w:t>
      </w:r>
      <w:r w:rsidRPr="00CE60E6">
        <w:rPr>
          <w:rFonts w:asciiTheme="majorBidi" w:hAnsiTheme="majorBidi" w:cs="Mangal"/>
          <w:sz w:val="28"/>
          <w:szCs w:val="28"/>
          <w:cs/>
        </w:rPr>
        <w:t>अनुमान की तकनीकी जांच</w:t>
      </w:r>
      <w:r w:rsidR="00526318">
        <w:rPr>
          <w:rFonts w:asciiTheme="majorBidi" w:hAnsiTheme="majorBidi" w:cs="Mangal"/>
          <w:sz w:val="28"/>
          <w:szCs w:val="28"/>
        </w:rPr>
        <w:t xml:space="preserve"> </w:t>
      </w:r>
      <w:r w:rsidR="00526318" w:rsidRPr="00CE60E6">
        <w:rPr>
          <w:rFonts w:asciiTheme="majorBidi" w:hAnsiTheme="majorBidi" w:cs="Mangal"/>
          <w:sz w:val="28"/>
          <w:szCs w:val="28"/>
          <w:cs/>
        </w:rPr>
        <w:t xml:space="preserve">के दौरान </w:t>
      </w:r>
      <w:r w:rsidR="00EF7050" w:rsidRPr="00EF7050">
        <w:rPr>
          <w:rFonts w:asciiTheme="majorBidi" w:hAnsiTheme="majorBidi" w:cs="Mangal"/>
          <w:sz w:val="28"/>
          <w:szCs w:val="28"/>
          <w:cs/>
        </w:rPr>
        <w:t>पाई गयी त्रुटियों</w:t>
      </w:r>
      <w:r w:rsidR="00526318" w:rsidRPr="00CE60E6">
        <w:rPr>
          <w:rFonts w:asciiTheme="majorBidi" w:hAnsiTheme="majorBidi" w:cs="Mangal"/>
          <w:sz w:val="28"/>
          <w:szCs w:val="28"/>
          <w:cs/>
        </w:rPr>
        <w:t xml:space="preserve"> को दूर करने</w:t>
      </w:r>
      <w:r w:rsidRPr="00CE60E6">
        <w:rPr>
          <w:rFonts w:asciiTheme="majorBidi" w:hAnsiTheme="majorBidi" w:cs="Mangal"/>
          <w:sz w:val="28"/>
          <w:szCs w:val="28"/>
          <w:cs/>
        </w:rPr>
        <w:t xml:space="preserve"> </w:t>
      </w:r>
      <w:r w:rsidR="00526318">
        <w:rPr>
          <w:rFonts w:asciiTheme="majorBidi" w:hAnsiTheme="majorBidi" w:cs="Mangal"/>
          <w:sz w:val="28"/>
          <w:szCs w:val="28"/>
          <w:cs/>
        </w:rPr>
        <w:t>तथा</w:t>
      </w:r>
      <w:r w:rsidR="00526318">
        <w:rPr>
          <w:rFonts w:asciiTheme="majorBidi" w:hAnsiTheme="majorBidi" w:cs="Mangal"/>
          <w:sz w:val="28"/>
          <w:szCs w:val="28"/>
        </w:rPr>
        <w:t xml:space="preserve"> </w:t>
      </w:r>
      <w:r w:rsidR="00526318" w:rsidRPr="00CE60E6">
        <w:rPr>
          <w:rFonts w:asciiTheme="majorBidi" w:hAnsiTheme="majorBidi" w:cs="Mangal"/>
          <w:sz w:val="28"/>
          <w:szCs w:val="28"/>
          <w:cs/>
        </w:rPr>
        <w:t>अन्य अपेक्षित अनुमोदन</w:t>
      </w:r>
      <w:r w:rsidR="00526318">
        <w:rPr>
          <w:rFonts w:asciiTheme="majorBidi" w:hAnsiTheme="majorBidi" w:cs="Mangal"/>
          <w:sz w:val="28"/>
          <w:szCs w:val="28"/>
        </w:rPr>
        <w:t xml:space="preserve"> </w:t>
      </w:r>
      <w:r w:rsidR="00526318" w:rsidRPr="00526318">
        <w:rPr>
          <w:rFonts w:asciiTheme="majorBidi" w:hAnsiTheme="majorBidi" w:cs="Mangal"/>
          <w:sz w:val="28"/>
          <w:szCs w:val="28"/>
          <w:cs/>
        </w:rPr>
        <w:t>प्राप्त करने की प्रक्रिया</w:t>
      </w:r>
      <w:r w:rsidRPr="00CE60E6">
        <w:rPr>
          <w:rFonts w:asciiTheme="majorBidi" w:hAnsiTheme="majorBidi" w:cs="Mangal"/>
          <w:sz w:val="28"/>
          <w:szCs w:val="28"/>
          <w:cs/>
        </w:rPr>
        <w:t xml:space="preserve"> </w:t>
      </w:r>
      <w:r w:rsidR="00526318">
        <w:rPr>
          <w:rFonts w:asciiTheme="majorBidi" w:hAnsiTheme="majorBidi" w:cs="Mangal"/>
          <w:sz w:val="28"/>
          <w:szCs w:val="28"/>
        </w:rPr>
        <w:t>(</w:t>
      </w:r>
      <w:r w:rsidR="00526318" w:rsidRPr="00CE60E6">
        <w:rPr>
          <w:rFonts w:asciiTheme="majorBidi" w:hAnsiTheme="majorBidi" w:cs="Mangal"/>
          <w:sz w:val="28"/>
          <w:szCs w:val="28"/>
          <w:cs/>
        </w:rPr>
        <w:t>जैसा कि उत्तर के भाग (</w:t>
      </w:r>
      <w:r w:rsidR="00526318" w:rsidRPr="00F217EF">
        <w:rPr>
          <w:rFonts w:asciiTheme="majorBidi" w:hAnsiTheme="majorBidi" w:cs="Mangal"/>
          <w:sz w:val="28"/>
          <w:szCs w:val="28"/>
          <w:cs/>
        </w:rPr>
        <w:t>ख</w:t>
      </w:r>
      <w:r w:rsidR="00526318" w:rsidRPr="00CE60E6">
        <w:rPr>
          <w:rFonts w:asciiTheme="majorBidi" w:hAnsiTheme="majorBidi" w:cs="Mangal"/>
          <w:sz w:val="28"/>
          <w:szCs w:val="28"/>
          <w:cs/>
        </w:rPr>
        <w:t>) में ऊपर बताया गया है</w:t>
      </w:r>
      <w:r w:rsidR="00526318">
        <w:rPr>
          <w:rFonts w:asciiTheme="majorBidi" w:hAnsiTheme="majorBidi" w:cs="Mangal"/>
          <w:sz w:val="28"/>
          <w:szCs w:val="28"/>
        </w:rPr>
        <w:t xml:space="preserve">) </w:t>
      </w:r>
      <w:r w:rsidR="00526318" w:rsidRPr="00CE60E6">
        <w:rPr>
          <w:rFonts w:asciiTheme="majorBidi" w:hAnsiTheme="majorBidi" w:cs="Mangal"/>
          <w:sz w:val="28"/>
          <w:szCs w:val="28"/>
          <w:cs/>
        </w:rPr>
        <w:t>में</w:t>
      </w:r>
      <w:r w:rsidR="00526318">
        <w:rPr>
          <w:rFonts w:asciiTheme="majorBidi" w:hAnsiTheme="majorBidi" w:cs="Mangal"/>
          <w:sz w:val="28"/>
          <w:szCs w:val="28"/>
        </w:rPr>
        <w:t xml:space="preserve"> </w:t>
      </w:r>
      <w:r w:rsidRPr="00CE60E6">
        <w:rPr>
          <w:rFonts w:asciiTheme="majorBidi" w:hAnsiTheme="majorBidi" w:cs="Mangal"/>
          <w:sz w:val="28"/>
          <w:szCs w:val="28"/>
          <w:cs/>
        </w:rPr>
        <w:t xml:space="preserve">समय </w:t>
      </w:r>
      <w:r w:rsidR="00526318" w:rsidRPr="00526318">
        <w:rPr>
          <w:rFonts w:asciiTheme="majorBidi" w:hAnsiTheme="majorBidi" w:cs="Mangal"/>
          <w:sz w:val="28"/>
          <w:szCs w:val="28"/>
          <w:cs/>
        </w:rPr>
        <w:t>लगा</w:t>
      </w:r>
      <w:r w:rsidRPr="00CE60E6">
        <w:rPr>
          <w:rFonts w:asciiTheme="majorBidi" w:hAnsiTheme="majorBidi" w:cs="Mangal"/>
          <w:sz w:val="28"/>
          <w:szCs w:val="28"/>
          <w:cs/>
        </w:rPr>
        <w:t xml:space="preserve"> है।</w:t>
      </w:r>
    </w:p>
    <w:sectPr w:rsidR="0090103B" w:rsidRPr="00AA3A4D" w:rsidSect="00B6724B">
      <w:headerReference w:type="default" r:id="rId9"/>
      <w:pgSz w:w="12240" w:h="20160" w:code="5"/>
      <w:pgMar w:top="1843"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5E" w:rsidRDefault="00257C5E">
      <w:pPr>
        <w:spacing w:after="0" w:line="240" w:lineRule="auto"/>
      </w:pPr>
      <w:r>
        <w:separator/>
      </w:r>
    </w:p>
  </w:endnote>
  <w:endnote w:type="continuationSeparator" w:id="0">
    <w:p w:rsidR="00257C5E" w:rsidRDefault="0025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5E" w:rsidRDefault="00257C5E">
      <w:pPr>
        <w:spacing w:after="0" w:line="240" w:lineRule="auto"/>
      </w:pPr>
      <w:r>
        <w:separator/>
      </w:r>
    </w:p>
  </w:footnote>
  <w:footnote w:type="continuationSeparator" w:id="0">
    <w:p w:rsidR="00257C5E" w:rsidRDefault="0025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037515"/>
      <w:docPartObj>
        <w:docPartGallery w:val="Page Numbers (Top of Page)"/>
        <w:docPartUnique/>
      </w:docPartObj>
    </w:sdtPr>
    <w:sdtEndPr>
      <w:rPr>
        <w:noProof/>
      </w:rPr>
    </w:sdtEndPr>
    <w:sdtContent>
      <w:p w:rsidR="000E1DD2" w:rsidRDefault="000E1DD2">
        <w:pPr>
          <w:pStyle w:val="Header"/>
          <w:jc w:val="right"/>
        </w:pPr>
        <w:r>
          <w:fldChar w:fldCharType="begin"/>
        </w:r>
        <w:r>
          <w:instrText xml:space="preserve"> PAGE   \* MERGEFORMAT </w:instrText>
        </w:r>
        <w:r>
          <w:fldChar w:fldCharType="separate"/>
        </w:r>
        <w:r w:rsidR="00B6724B">
          <w:rPr>
            <w:noProof/>
          </w:rPr>
          <w:t>1</w:t>
        </w:r>
        <w:r>
          <w:rPr>
            <w:noProof/>
          </w:rPr>
          <w:fldChar w:fldCharType="end"/>
        </w:r>
      </w:p>
    </w:sdtContent>
  </w:sdt>
  <w:p w:rsidR="00F26A24" w:rsidRDefault="00257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22F33"/>
    <w:multiLevelType w:val="hybridMultilevel"/>
    <w:tmpl w:val="8E327D62"/>
    <w:lvl w:ilvl="0" w:tplc="C436D4BA">
      <w:start w:val="1"/>
      <w:numFmt w:val="lowerRoman"/>
      <w:lvlText w:val="(%1)"/>
      <w:lvlJc w:val="left"/>
      <w:pPr>
        <w:ind w:left="1500" w:hanging="1080"/>
      </w:pPr>
      <w:rPr>
        <w:rFonts w:asciiTheme="majorBidi" w:hAnsiTheme="majorBidi" w:cs="Mangal"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BE"/>
    <w:rsid w:val="00082613"/>
    <w:rsid w:val="000E1DD2"/>
    <w:rsid w:val="001E2D96"/>
    <w:rsid w:val="00257C5E"/>
    <w:rsid w:val="002D1445"/>
    <w:rsid w:val="002E65CC"/>
    <w:rsid w:val="00330FD6"/>
    <w:rsid w:val="004401DB"/>
    <w:rsid w:val="00497EA3"/>
    <w:rsid w:val="004D0640"/>
    <w:rsid w:val="00526318"/>
    <w:rsid w:val="00736AB7"/>
    <w:rsid w:val="00797887"/>
    <w:rsid w:val="0090103B"/>
    <w:rsid w:val="00AA3A4D"/>
    <w:rsid w:val="00AD53EA"/>
    <w:rsid w:val="00B6724B"/>
    <w:rsid w:val="00B93403"/>
    <w:rsid w:val="00C137FE"/>
    <w:rsid w:val="00CE60E6"/>
    <w:rsid w:val="00D271BE"/>
    <w:rsid w:val="00D67F48"/>
    <w:rsid w:val="00DD1996"/>
    <w:rsid w:val="00DD3E0A"/>
    <w:rsid w:val="00EF7050"/>
    <w:rsid w:val="00F217EF"/>
    <w:rsid w:val="00F90F8D"/>
    <w:rsid w:val="00FD3690"/>
    <w:rsid w:val="00FD68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0A"/>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locked/>
    <w:rsid w:val="00DD3E0A"/>
    <w:rPr>
      <w:rFonts w:ascii="Times New Roman" w:eastAsiaTheme="minorEastAsia" w:hAnsi="Times New Roman" w:cs="Times New Roman"/>
      <w:szCs w:val="20"/>
      <w:lang w:val="en-US" w:bidi="hi-I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DD3E0A"/>
    <w:pPr>
      <w:ind w:left="720"/>
      <w:contextualSpacing/>
    </w:pPr>
    <w:rPr>
      <w:rFonts w:ascii="Times New Roman" w:hAnsi="Times New Roman" w:cs="Times New Roman"/>
    </w:rPr>
  </w:style>
  <w:style w:type="paragraph" w:styleId="Header">
    <w:name w:val="header"/>
    <w:basedOn w:val="Normal"/>
    <w:link w:val="HeaderChar"/>
    <w:uiPriority w:val="99"/>
    <w:unhideWhenUsed/>
    <w:rsid w:val="00DD3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E0A"/>
    <w:rPr>
      <w:rFonts w:eastAsiaTheme="minorEastAsia"/>
      <w:szCs w:val="20"/>
      <w:lang w:val="en-US" w:bidi="hi-IN"/>
    </w:rPr>
  </w:style>
  <w:style w:type="paragraph" w:styleId="Footer">
    <w:name w:val="footer"/>
    <w:basedOn w:val="Normal"/>
    <w:link w:val="FooterChar"/>
    <w:uiPriority w:val="99"/>
    <w:unhideWhenUsed/>
    <w:rsid w:val="00B9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403"/>
    <w:rPr>
      <w:rFonts w:eastAsiaTheme="minorEastAsia"/>
      <w:szCs w:val="20"/>
      <w:lang w:val="en-US" w:bidi="hi-IN"/>
    </w:rPr>
  </w:style>
  <w:style w:type="table" w:styleId="TableGrid">
    <w:name w:val="Table Grid"/>
    <w:basedOn w:val="TableNormal"/>
    <w:uiPriority w:val="59"/>
    <w:rsid w:val="00D6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0A"/>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locked/>
    <w:rsid w:val="00DD3E0A"/>
    <w:rPr>
      <w:rFonts w:ascii="Times New Roman" w:eastAsiaTheme="minorEastAsia" w:hAnsi="Times New Roman" w:cs="Times New Roman"/>
      <w:szCs w:val="20"/>
      <w:lang w:val="en-US" w:bidi="hi-IN"/>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DD3E0A"/>
    <w:pPr>
      <w:ind w:left="720"/>
      <w:contextualSpacing/>
    </w:pPr>
    <w:rPr>
      <w:rFonts w:ascii="Times New Roman" w:hAnsi="Times New Roman" w:cs="Times New Roman"/>
    </w:rPr>
  </w:style>
  <w:style w:type="paragraph" w:styleId="Header">
    <w:name w:val="header"/>
    <w:basedOn w:val="Normal"/>
    <w:link w:val="HeaderChar"/>
    <w:uiPriority w:val="99"/>
    <w:unhideWhenUsed/>
    <w:rsid w:val="00DD3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E0A"/>
    <w:rPr>
      <w:rFonts w:eastAsiaTheme="minorEastAsia"/>
      <w:szCs w:val="20"/>
      <w:lang w:val="en-US" w:bidi="hi-IN"/>
    </w:rPr>
  </w:style>
  <w:style w:type="paragraph" w:styleId="Footer">
    <w:name w:val="footer"/>
    <w:basedOn w:val="Normal"/>
    <w:link w:val="FooterChar"/>
    <w:uiPriority w:val="99"/>
    <w:unhideWhenUsed/>
    <w:rsid w:val="00B9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403"/>
    <w:rPr>
      <w:rFonts w:eastAsiaTheme="minorEastAsia"/>
      <w:szCs w:val="20"/>
      <w:lang w:val="en-US" w:bidi="hi-IN"/>
    </w:rPr>
  </w:style>
  <w:style w:type="table" w:styleId="TableGrid">
    <w:name w:val="Table Grid"/>
    <w:basedOn w:val="TableNormal"/>
    <w:uiPriority w:val="59"/>
    <w:rsid w:val="00D6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2729-14C0-4387-A239-B2721541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JE-III</dc:creator>
  <cp:lastModifiedBy>JE-III</cp:lastModifiedBy>
  <cp:revision>22</cp:revision>
  <cp:lastPrinted>2024-02-20T04:49:00Z</cp:lastPrinted>
  <dcterms:created xsi:type="dcterms:W3CDTF">2024-02-19T05:25:00Z</dcterms:created>
  <dcterms:modified xsi:type="dcterms:W3CDTF">2024-02-20T06:00:00Z</dcterms:modified>
</cp:coreProperties>
</file>