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3C9" w:rsidRPr="00392026" w:rsidRDefault="007A13C9" w:rsidP="007A13C9">
      <w:pPr>
        <w:spacing w:line="360" w:lineRule="auto"/>
        <w:jc w:val="right"/>
        <w:rPr>
          <w:rFonts w:ascii="Times New Roman" w:hAnsi="Times New Roman" w:cs="Times New Roman"/>
          <w:sz w:val="24"/>
          <w:szCs w:val="24"/>
        </w:rPr>
      </w:pPr>
      <w:r w:rsidRPr="00392026">
        <w:rPr>
          <w:rFonts w:ascii="Times New Roman" w:hAnsi="Times New Roman" w:cs="Times New Roman"/>
          <w:sz w:val="24"/>
          <w:szCs w:val="24"/>
        </w:rPr>
        <w:t>HARYANA BILL NO.       OF 2024</w:t>
      </w:r>
    </w:p>
    <w:tbl>
      <w:tblPr>
        <w:tblStyle w:val="TableGrid"/>
        <w:tblW w:w="9558"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1796"/>
        <w:gridCol w:w="7762"/>
      </w:tblGrid>
      <w:tr w:rsidR="007A13C9" w:rsidRPr="00392026" w:rsidTr="009C78F8">
        <w:tc>
          <w:tcPr>
            <w:tcW w:w="1796" w:type="dxa"/>
          </w:tcPr>
          <w:p w:rsidR="007A13C9" w:rsidRPr="00392026" w:rsidRDefault="007A13C9" w:rsidP="003C1096">
            <w:pPr>
              <w:spacing w:line="480" w:lineRule="auto"/>
              <w:jc w:val="both"/>
              <w:rPr>
                <w:rFonts w:ascii="Times New Roman" w:hAnsi="Times New Roman" w:cs="Times New Roman"/>
                <w:sz w:val="24"/>
                <w:szCs w:val="24"/>
              </w:rPr>
            </w:pPr>
          </w:p>
        </w:tc>
        <w:tc>
          <w:tcPr>
            <w:tcW w:w="7762" w:type="dxa"/>
          </w:tcPr>
          <w:p w:rsidR="007A13C9" w:rsidRPr="00261E69" w:rsidRDefault="007A13C9" w:rsidP="003C1096">
            <w:pPr>
              <w:jc w:val="center"/>
              <w:rPr>
                <w:rFonts w:ascii="Times New Roman" w:hAnsi="Times New Roman" w:cs="Times New Roman"/>
                <w:sz w:val="24"/>
                <w:szCs w:val="24"/>
              </w:rPr>
            </w:pPr>
            <w:r w:rsidRPr="00261E69">
              <w:rPr>
                <w:rFonts w:ascii="Times New Roman" w:hAnsi="Times New Roman" w:cs="Times New Roman"/>
                <w:sz w:val="24"/>
                <w:szCs w:val="24"/>
              </w:rPr>
              <w:t>THE HARYANA HONOURABLE DISPOSAL OF DEAD BODY</w:t>
            </w:r>
            <w:r w:rsidRPr="00261E69">
              <w:rPr>
                <w:rFonts w:ascii="Times New Roman" w:hAnsi="Times New Roman" w:cs="Times New Roman"/>
                <w:sz w:val="24"/>
                <w:szCs w:val="24"/>
              </w:rPr>
              <w:br/>
              <w:t>BILL, 2024</w:t>
            </w:r>
          </w:p>
          <w:p w:rsidR="007A13C9" w:rsidRPr="00261E69" w:rsidRDefault="007A13C9" w:rsidP="003C1096">
            <w:pPr>
              <w:tabs>
                <w:tab w:val="center" w:pos="4320"/>
                <w:tab w:val="right" w:pos="8640"/>
              </w:tabs>
              <w:jc w:val="both"/>
              <w:rPr>
                <w:rFonts w:ascii="Times New Roman" w:hAnsi="Times New Roman" w:cs="Times New Roman"/>
                <w:sz w:val="24"/>
                <w:szCs w:val="24"/>
              </w:rPr>
            </w:pPr>
          </w:p>
          <w:p w:rsidR="007A13C9" w:rsidRPr="00261E69" w:rsidRDefault="007A13C9" w:rsidP="003C1096">
            <w:pPr>
              <w:tabs>
                <w:tab w:val="right" w:pos="8640"/>
              </w:tabs>
              <w:spacing w:line="480" w:lineRule="auto"/>
              <w:jc w:val="center"/>
              <w:rPr>
                <w:rFonts w:ascii="Times New Roman" w:hAnsi="Times New Roman" w:cs="Times New Roman"/>
                <w:sz w:val="24"/>
                <w:szCs w:val="24"/>
              </w:rPr>
            </w:pPr>
            <w:r w:rsidRPr="00261E69">
              <w:rPr>
                <w:rFonts w:ascii="Times New Roman" w:hAnsi="Times New Roman" w:cs="Times New Roman"/>
                <w:sz w:val="24"/>
                <w:szCs w:val="24"/>
              </w:rPr>
              <w:t>A</w:t>
            </w:r>
          </w:p>
          <w:p w:rsidR="007A13C9" w:rsidRPr="00261E69" w:rsidRDefault="007A13C9" w:rsidP="003C1096">
            <w:pPr>
              <w:tabs>
                <w:tab w:val="right" w:pos="8640"/>
              </w:tabs>
              <w:spacing w:line="480" w:lineRule="auto"/>
              <w:jc w:val="center"/>
              <w:rPr>
                <w:rFonts w:ascii="Times New Roman" w:hAnsi="Times New Roman" w:cs="Times New Roman"/>
                <w:sz w:val="24"/>
                <w:szCs w:val="24"/>
              </w:rPr>
            </w:pPr>
            <w:r w:rsidRPr="00261E69">
              <w:rPr>
                <w:rFonts w:ascii="Times New Roman" w:hAnsi="Times New Roman" w:cs="Times New Roman"/>
                <w:sz w:val="24"/>
                <w:szCs w:val="24"/>
              </w:rPr>
              <w:t>BILL</w:t>
            </w:r>
          </w:p>
          <w:p w:rsidR="007A13C9" w:rsidRPr="00261E69" w:rsidRDefault="007A13C9" w:rsidP="003C1096">
            <w:pPr>
              <w:spacing w:line="480" w:lineRule="auto"/>
              <w:jc w:val="both"/>
              <w:rPr>
                <w:rFonts w:ascii="Times New Roman" w:hAnsi="Times New Roman" w:cs="Times New Roman"/>
                <w:sz w:val="24"/>
                <w:szCs w:val="24"/>
              </w:rPr>
            </w:pPr>
            <w:r w:rsidRPr="00261E69">
              <w:rPr>
                <w:rFonts w:ascii="Times New Roman" w:hAnsi="Times New Roman" w:cs="Times New Roman"/>
                <w:sz w:val="24"/>
                <w:szCs w:val="24"/>
              </w:rPr>
              <w:tab/>
              <w:t xml:space="preserve">to uphold the basic human rights of dead body and for the decentfinal disposal of dead body in the State of Haryana and for mattersconnected therewith or incidental thereto. </w:t>
            </w:r>
          </w:p>
          <w:p w:rsidR="007A13C9" w:rsidRPr="00261E69" w:rsidRDefault="007A13C9" w:rsidP="003C1096">
            <w:pPr>
              <w:tabs>
                <w:tab w:val="left" w:pos="756"/>
                <w:tab w:val="left" w:pos="1457"/>
              </w:tabs>
              <w:spacing w:line="480" w:lineRule="auto"/>
              <w:jc w:val="both"/>
              <w:rPr>
                <w:rFonts w:ascii="Times New Roman" w:hAnsi="Times New Roman" w:cs="Times New Roman"/>
                <w:sz w:val="24"/>
                <w:szCs w:val="24"/>
              </w:rPr>
            </w:pPr>
            <w:r w:rsidRPr="00261E69">
              <w:rPr>
                <w:rFonts w:ascii="Times New Roman" w:hAnsi="Times New Roman" w:cs="Times New Roman"/>
                <w:sz w:val="24"/>
                <w:szCs w:val="24"/>
              </w:rPr>
              <w:tab/>
              <w:t>Be it enacted by the Legislature of the State of Haryana in the</w:t>
            </w:r>
            <w:r w:rsidRPr="00261E69">
              <w:rPr>
                <w:rFonts w:ascii="Times New Roman" w:hAnsi="Times New Roman" w:cs="Times New Roman"/>
                <w:iCs/>
                <w:sz w:val="24"/>
                <w:szCs w:val="24"/>
              </w:rPr>
              <w:t xml:space="preserve">Seventy-fifth </w:t>
            </w:r>
            <w:r w:rsidRPr="00261E69">
              <w:rPr>
                <w:rFonts w:ascii="Times New Roman" w:hAnsi="Times New Roman" w:cs="Times New Roman"/>
                <w:sz w:val="24"/>
                <w:szCs w:val="24"/>
              </w:rPr>
              <w:t>Year of the Republic of India, as follows:-</w:t>
            </w:r>
          </w:p>
        </w:tc>
      </w:tr>
      <w:tr w:rsidR="007A13C9" w:rsidRPr="00392026" w:rsidTr="009C78F8">
        <w:tc>
          <w:tcPr>
            <w:tcW w:w="1796" w:type="dxa"/>
            <w:hideMark/>
          </w:tcPr>
          <w:p w:rsidR="007A13C9" w:rsidRPr="00392026" w:rsidRDefault="007A13C9" w:rsidP="003C1096">
            <w:pPr>
              <w:rPr>
                <w:rFonts w:ascii="Times New Roman" w:hAnsi="Times New Roman" w:cs="Times New Roman"/>
                <w:sz w:val="24"/>
                <w:szCs w:val="24"/>
              </w:rPr>
            </w:pPr>
            <w:r w:rsidRPr="00392026">
              <w:rPr>
                <w:rFonts w:ascii="Times New Roman" w:hAnsi="Times New Roman" w:cs="Times New Roman"/>
                <w:sz w:val="24"/>
                <w:szCs w:val="24"/>
              </w:rPr>
              <w:t>Short title and commencement.</w:t>
            </w:r>
          </w:p>
        </w:tc>
        <w:tc>
          <w:tcPr>
            <w:tcW w:w="7762" w:type="dxa"/>
            <w:hideMark/>
          </w:tcPr>
          <w:p w:rsidR="007A13C9" w:rsidRDefault="007A13C9" w:rsidP="003C1096">
            <w:pPr>
              <w:tabs>
                <w:tab w:val="left" w:pos="758"/>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261E69">
              <w:rPr>
                <w:rFonts w:ascii="Times New Roman" w:hAnsi="Times New Roman" w:cs="Times New Roman"/>
                <w:sz w:val="24"/>
                <w:szCs w:val="24"/>
              </w:rPr>
              <w:t>(1)</w:t>
            </w:r>
            <w:r w:rsidRPr="00261E69">
              <w:rPr>
                <w:rFonts w:ascii="Times New Roman" w:hAnsi="Times New Roman" w:cs="Times New Roman"/>
                <w:sz w:val="24"/>
                <w:szCs w:val="24"/>
              </w:rPr>
              <w:tab/>
              <w:t xml:space="preserve">This Act may be called the Haryana </w:t>
            </w:r>
            <w:proofErr w:type="spellStart"/>
            <w:r w:rsidRPr="00261E69">
              <w:rPr>
                <w:rFonts w:ascii="Times New Roman" w:hAnsi="Times New Roman" w:cs="Times New Roman"/>
                <w:sz w:val="24"/>
                <w:szCs w:val="24"/>
              </w:rPr>
              <w:t>Honourable</w:t>
            </w:r>
            <w:proofErr w:type="spellEnd"/>
            <w:r w:rsidRPr="00261E69">
              <w:rPr>
                <w:rFonts w:ascii="Times New Roman" w:hAnsi="Times New Roman" w:cs="Times New Roman"/>
                <w:sz w:val="24"/>
                <w:szCs w:val="24"/>
              </w:rPr>
              <w:t xml:space="preserve"> Disposal </w:t>
            </w:r>
            <w:proofErr w:type="spellStart"/>
            <w:r w:rsidRPr="00261E69">
              <w:rPr>
                <w:rFonts w:ascii="Times New Roman" w:hAnsi="Times New Roman" w:cs="Times New Roman"/>
                <w:sz w:val="24"/>
                <w:szCs w:val="24"/>
              </w:rPr>
              <w:t>ofDead</w:t>
            </w:r>
            <w:proofErr w:type="spellEnd"/>
            <w:r w:rsidRPr="00261E69">
              <w:rPr>
                <w:rFonts w:ascii="Times New Roman" w:hAnsi="Times New Roman" w:cs="Times New Roman"/>
                <w:sz w:val="24"/>
                <w:szCs w:val="24"/>
              </w:rPr>
              <w:t xml:space="preserve"> Body Act, 2024.</w:t>
            </w:r>
          </w:p>
          <w:p w:rsidR="007A13C9" w:rsidRPr="00261E69" w:rsidRDefault="007A13C9" w:rsidP="003C1096">
            <w:pPr>
              <w:tabs>
                <w:tab w:val="left" w:pos="758"/>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(2)</w:t>
            </w:r>
            <w:r>
              <w:rPr>
                <w:rFonts w:ascii="Times New Roman" w:hAnsi="Times New Roman" w:cs="Times New Roman"/>
                <w:sz w:val="24"/>
                <w:szCs w:val="24"/>
              </w:rPr>
              <w:tab/>
            </w:r>
            <w:r w:rsidRPr="00261E69">
              <w:rPr>
                <w:rFonts w:ascii="Times New Roman" w:hAnsi="Times New Roman" w:cs="Times New Roman"/>
                <w:sz w:val="24"/>
                <w:szCs w:val="24"/>
              </w:rPr>
              <w:t>It shall come into force on the date of its publication in theOfficial Gazette.</w:t>
            </w:r>
          </w:p>
        </w:tc>
      </w:tr>
      <w:tr w:rsidR="007A13C9" w:rsidRPr="00392026" w:rsidTr="009C78F8">
        <w:tc>
          <w:tcPr>
            <w:tcW w:w="1796" w:type="dxa"/>
          </w:tcPr>
          <w:p w:rsidR="007A13C9" w:rsidRPr="00392026" w:rsidRDefault="007A13C9" w:rsidP="003C1096">
            <w:pPr>
              <w:rPr>
                <w:rFonts w:ascii="Times New Roman" w:hAnsi="Times New Roman" w:cs="Times New Roman"/>
                <w:sz w:val="24"/>
                <w:szCs w:val="24"/>
              </w:rPr>
            </w:pPr>
            <w:r w:rsidRPr="00392026">
              <w:rPr>
                <w:rFonts w:ascii="Times New Roman" w:hAnsi="Times New Roman" w:cs="Times New Roman"/>
                <w:sz w:val="24"/>
                <w:szCs w:val="24"/>
              </w:rPr>
              <w:t>Definitions.</w:t>
            </w:r>
          </w:p>
        </w:tc>
        <w:tc>
          <w:tcPr>
            <w:tcW w:w="7762" w:type="dxa"/>
          </w:tcPr>
          <w:p w:rsidR="007A13C9" w:rsidRPr="00261E69" w:rsidRDefault="007A13C9" w:rsidP="003C1096">
            <w:pPr>
              <w:spacing w:line="360" w:lineRule="auto"/>
              <w:ind w:right="197"/>
              <w:jc w:val="both"/>
              <w:rPr>
                <w:rFonts w:ascii="Times New Roman" w:hAnsi="Times New Roman" w:cs="Times New Roman"/>
                <w:sz w:val="24"/>
                <w:szCs w:val="24"/>
              </w:rPr>
            </w:pPr>
            <w:r w:rsidRPr="00261E69">
              <w:rPr>
                <w:rFonts w:ascii="Times New Roman" w:hAnsi="Times New Roman" w:cs="Times New Roman"/>
                <w:sz w:val="24"/>
                <w:szCs w:val="24"/>
              </w:rPr>
              <w:t>2. (1)</w:t>
            </w:r>
            <w:r w:rsidRPr="00261E69">
              <w:rPr>
                <w:rFonts w:ascii="Times New Roman" w:hAnsi="Times New Roman" w:cs="Times New Roman"/>
                <w:sz w:val="24"/>
                <w:szCs w:val="24"/>
              </w:rPr>
              <w:tab/>
              <w:t>In this Act, unless the context otherwise requires,-</w:t>
            </w:r>
          </w:p>
          <w:p w:rsidR="007A13C9" w:rsidRPr="00261E69" w:rsidRDefault="007A13C9" w:rsidP="007A13C9">
            <w:pPr>
              <w:pStyle w:val="ListParagraph"/>
              <w:widowControl w:val="0"/>
              <w:numPr>
                <w:ilvl w:val="0"/>
                <w:numId w:val="9"/>
              </w:numPr>
              <w:tabs>
                <w:tab w:val="left" w:pos="8091"/>
              </w:tabs>
              <w:autoSpaceDE w:val="0"/>
              <w:autoSpaceDN w:val="0"/>
              <w:spacing w:before="1" w:line="360" w:lineRule="auto"/>
              <w:ind w:left="2232" w:right="182" w:hanging="1166"/>
              <w:contextualSpacing w:val="0"/>
              <w:jc w:val="both"/>
              <w:rPr>
                <w:rFonts w:ascii="Times New Roman" w:hAnsi="Times New Roman" w:cs="Times New Roman"/>
                <w:sz w:val="24"/>
                <w:szCs w:val="24"/>
              </w:rPr>
            </w:pPr>
            <w:r w:rsidRPr="00261E69">
              <w:rPr>
                <w:rFonts w:ascii="Times New Roman" w:hAnsi="Times New Roman" w:cs="Times New Roman"/>
                <w:sz w:val="24"/>
                <w:szCs w:val="24"/>
              </w:rPr>
              <w:t>“dead body” means the body of a dead human beingrefused to be taken by any family member for last rites</w:t>
            </w:r>
            <w:r>
              <w:rPr>
                <w:rFonts w:ascii="Times New Roman" w:hAnsi="Times New Roman" w:cs="Times New Roman"/>
                <w:sz w:val="24"/>
                <w:szCs w:val="24"/>
              </w:rPr>
              <w:t xml:space="preserve"> or</w:t>
            </w:r>
            <w:r>
              <w:rPr>
                <w:rFonts w:ascii="Times New Roman" w:hAnsi="Times New Roman" w:cs="Times New Roman"/>
                <w:sz w:val="24"/>
                <w:szCs w:val="24"/>
              </w:rPr>
              <w:br/>
              <w:t>after taking</w:t>
            </w:r>
            <w:r w:rsidRPr="00261E69">
              <w:rPr>
                <w:rFonts w:ascii="Times New Roman" w:hAnsi="Times New Roman" w:cs="Times New Roman"/>
                <w:sz w:val="24"/>
                <w:szCs w:val="24"/>
              </w:rPr>
              <w:t xml:space="preserve"> is used for the purpose of remonstration;</w:t>
            </w:r>
          </w:p>
          <w:p w:rsidR="007A13C9" w:rsidRPr="00261E69" w:rsidRDefault="007A13C9" w:rsidP="007A13C9">
            <w:pPr>
              <w:pStyle w:val="ListParagraph"/>
              <w:widowControl w:val="0"/>
              <w:numPr>
                <w:ilvl w:val="0"/>
                <w:numId w:val="9"/>
              </w:numPr>
              <w:tabs>
                <w:tab w:val="left" w:pos="8091"/>
              </w:tabs>
              <w:autoSpaceDE w:val="0"/>
              <w:autoSpaceDN w:val="0"/>
              <w:spacing w:line="360" w:lineRule="auto"/>
              <w:ind w:left="2232" w:right="193" w:hanging="1166"/>
              <w:contextualSpacing w:val="0"/>
              <w:jc w:val="both"/>
              <w:rPr>
                <w:rFonts w:ascii="Times New Roman" w:hAnsi="Times New Roman" w:cs="Times New Roman"/>
                <w:sz w:val="24"/>
                <w:szCs w:val="24"/>
              </w:rPr>
            </w:pPr>
            <w:r w:rsidRPr="00261E69">
              <w:rPr>
                <w:rFonts w:ascii="Times New Roman" w:hAnsi="Times New Roman" w:cs="Times New Roman"/>
                <w:sz w:val="24"/>
                <w:szCs w:val="24"/>
              </w:rPr>
              <w:t>“family member” includes father, mother, wife,brother, son, daughter or any person who is related tothe deceased by marriage or adoptionor any family member living together in a joint family;</w:t>
            </w:r>
          </w:p>
          <w:p w:rsidR="007A13C9" w:rsidRPr="00261E69" w:rsidRDefault="007A13C9" w:rsidP="007A13C9">
            <w:pPr>
              <w:pStyle w:val="ListParagraph"/>
              <w:widowControl w:val="0"/>
              <w:numPr>
                <w:ilvl w:val="0"/>
                <w:numId w:val="9"/>
              </w:numPr>
              <w:tabs>
                <w:tab w:val="left" w:pos="8091"/>
              </w:tabs>
              <w:autoSpaceDE w:val="0"/>
              <w:autoSpaceDN w:val="0"/>
              <w:spacing w:line="360" w:lineRule="auto"/>
              <w:ind w:left="2232" w:right="187" w:hanging="1166"/>
              <w:contextualSpacing w:val="0"/>
              <w:jc w:val="both"/>
              <w:rPr>
                <w:rFonts w:ascii="Times New Roman" w:hAnsi="Times New Roman" w:cs="Times New Roman"/>
                <w:sz w:val="24"/>
                <w:szCs w:val="24"/>
              </w:rPr>
            </w:pPr>
            <w:r w:rsidRPr="00261E69">
              <w:rPr>
                <w:rFonts w:ascii="Times New Roman" w:hAnsi="Times New Roman" w:cs="Times New Roman"/>
                <w:sz w:val="24"/>
                <w:szCs w:val="24"/>
              </w:rPr>
              <w:t xml:space="preserve">“genetic data” means personal data related to inherited </w:t>
            </w:r>
            <w:r w:rsidRPr="00261E69">
              <w:rPr>
                <w:rFonts w:ascii="Times New Roman" w:hAnsi="Times New Roman" w:cs="Times New Roman"/>
                <w:sz w:val="24"/>
                <w:szCs w:val="24"/>
              </w:rPr>
              <w:br/>
              <w:t xml:space="preserve">or acquired genetic characteristics of </w:t>
            </w:r>
            <w:r w:rsidRPr="00261E69">
              <w:rPr>
                <w:rFonts w:ascii="Times New Roman" w:hAnsi="Times New Roman" w:cs="Times New Roman"/>
                <w:bCs/>
                <w:sz w:val="24"/>
                <w:szCs w:val="24"/>
              </w:rPr>
              <w:t xml:space="preserve">a dead body </w:t>
            </w:r>
            <w:r w:rsidRPr="00261E69">
              <w:rPr>
                <w:rFonts w:ascii="Times New Roman" w:hAnsi="Times New Roman" w:cs="Times New Roman"/>
                <w:sz w:val="24"/>
                <w:szCs w:val="24"/>
              </w:rPr>
              <w:t xml:space="preserve">acquired through analysis of DNA </w:t>
            </w:r>
            <w:r>
              <w:rPr>
                <w:rFonts w:ascii="Times New Roman" w:hAnsi="Times New Roman" w:cs="Times New Roman"/>
                <w:sz w:val="24"/>
                <w:szCs w:val="24"/>
              </w:rPr>
              <w:t>or</w:t>
            </w:r>
            <w:r w:rsidRPr="00261E69">
              <w:rPr>
                <w:rFonts w:ascii="Times New Roman" w:hAnsi="Times New Roman" w:cs="Times New Roman"/>
                <w:sz w:val="24"/>
                <w:szCs w:val="24"/>
              </w:rPr>
              <w:t xml:space="preserve"> RNA;</w:t>
            </w:r>
          </w:p>
          <w:p w:rsidR="007A13C9" w:rsidRPr="00261E69" w:rsidRDefault="007A13C9" w:rsidP="007A13C9">
            <w:pPr>
              <w:pStyle w:val="ListParagraph"/>
              <w:numPr>
                <w:ilvl w:val="0"/>
                <w:numId w:val="9"/>
              </w:numPr>
              <w:tabs>
                <w:tab w:val="left" w:pos="8091"/>
              </w:tabs>
              <w:spacing w:line="360" w:lineRule="auto"/>
              <w:ind w:left="2232" w:right="187" w:hanging="1166"/>
              <w:jc w:val="both"/>
              <w:rPr>
                <w:rFonts w:ascii="Times New Roman" w:hAnsi="Times New Roman" w:cs="Times New Roman"/>
                <w:sz w:val="24"/>
                <w:szCs w:val="24"/>
              </w:rPr>
            </w:pPr>
            <w:r w:rsidRPr="00261E69">
              <w:rPr>
                <w:rFonts w:ascii="Times New Roman" w:hAnsi="Times New Roman" w:cs="Times New Roman"/>
                <w:color w:val="000000"/>
                <w:sz w:val="24"/>
                <w:szCs w:val="24"/>
              </w:rPr>
              <w:t>“Government” means the Government of the State ofHaryana in the administrative department;</w:t>
            </w:r>
          </w:p>
          <w:p w:rsidR="007A13C9" w:rsidRDefault="007A13C9" w:rsidP="007A13C9">
            <w:pPr>
              <w:pStyle w:val="ListParagraph"/>
              <w:widowControl w:val="0"/>
              <w:numPr>
                <w:ilvl w:val="0"/>
                <w:numId w:val="9"/>
              </w:numPr>
              <w:tabs>
                <w:tab w:val="left" w:pos="8091"/>
              </w:tabs>
              <w:autoSpaceDE w:val="0"/>
              <w:autoSpaceDN w:val="0"/>
              <w:spacing w:line="360" w:lineRule="auto"/>
              <w:ind w:left="2232" w:right="188" w:hanging="1166"/>
              <w:contextualSpacing w:val="0"/>
              <w:jc w:val="both"/>
              <w:rPr>
                <w:rFonts w:ascii="Times New Roman" w:hAnsi="Times New Roman" w:cs="Times New Roman"/>
                <w:sz w:val="24"/>
                <w:szCs w:val="24"/>
              </w:rPr>
            </w:pPr>
            <w:r w:rsidRPr="00CC2361">
              <w:rPr>
                <w:rFonts w:ascii="Times New Roman" w:hAnsi="Times New Roman" w:cs="Times New Roman"/>
                <w:sz w:val="24"/>
                <w:szCs w:val="24"/>
              </w:rPr>
              <w:t>“last rites” means the disposal of dead body, as per the tradition or custom of the community or religion to</w:t>
            </w:r>
            <w:r w:rsidRPr="00CC2361">
              <w:rPr>
                <w:rFonts w:ascii="Times New Roman" w:hAnsi="Times New Roman" w:cs="Times New Roman"/>
                <w:sz w:val="24"/>
                <w:szCs w:val="24"/>
              </w:rPr>
              <w:br/>
              <w:t>which the deceased belonged;</w:t>
            </w:r>
          </w:p>
          <w:p w:rsidR="007A13C9" w:rsidRPr="00CC2361" w:rsidRDefault="007A13C9" w:rsidP="007A13C9">
            <w:pPr>
              <w:pStyle w:val="ListParagraph"/>
              <w:widowControl w:val="0"/>
              <w:numPr>
                <w:ilvl w:val="0"/>
                <w:numId w:val="9"/>
              </w:numPr>
              <w:tabs>
                <w:tab w:val="left" w:pos="8091"/>
              </w:tabs>
              <w:autoSpaceDE w:val="0"/>
              <w:autoSpaceDN w:val="0"/>
              <w:spacing w:line="360" w:lineRule="auto"/>
              <w:ind w:left="2232" w:right="188" w:hanging="1166"/>
              <w:contextualSpacing w:val="0"/>
              <w:jc w:val="both"/>
              <w:rPr>
                <w:rFonts w:ascii="Times New Roman" w:hAnsi="Times New Roman" w:cs="Times New Roman"/>
                <w:sz w:val="24"/>
                <w:szCs w:val="24"/>
              </w:rPr>
            </w:pPr>
            <w:r w:rsidRPr="00CC2361">
              <w:rPr>
                <w:rFonts w:ascii="Times New Roman" w:hAnsi="Times New Roman" w:cs="Times New Roman"/>
                <w:sz w:val="24"/>
                <w:szCs w:val="24"/>
              </w:rPr>
              <w:t>“prescribed” means prescribed by the rules made under this Act;</w:t>
            </w:r>
          </w:p>
          <w:p w:rsidR="007A13C9" w:rsidRPr="00261E69" w:rsidRDefault="007A13C9" w:rsidP="007A13C9">
            <w:pPr>
              <w:pStyle w:val="ListParagraph"/>
              <w:widowControl w:val="0"/>
              <w:numPr>
                <w:ilvl w:val="0"/>
                <w:numId w:val="9"/>
              </w:numPr>
              <w:tabs>
                <w:tab w:val="left" w:pos="8091"/>
              </w:tabs>
              <w:autoSpaceDE w:val="0"/>
              <w:autoSpaceDN w:val="0"/>
              <w:spacing w:line="360" w:lineRule="auto"/>
              <w:ind w:left="2232" w:right="187" w:hanging="1166"/>
              <w:contextualSpacing w:val="0"/>
              <w:jc w:val="both"/>
              <w:rPr>
                <w:rFonts w:ascii="Times New Roman" w:hAnsi="Times New Roman" w:cs="Times New Roman"/>
                <w:sz w:val="24"/>
                <w:szCs w:val="24"/>
              </w:rPr>
            </w:pPr>
            <w:r w:rsidRPr="00261E69">
              <w:rPr>
                <w:rFonts w:ascii="Times New Roman" w:hAnsi="Times New Roman" w:cs="Times New Roman"/>
                <w:sz w:val="24"/>
                <w:szCs w:val="24"/>
              </w:rPr>
              <w:t xml:space="preserve">“remonstration” means raising demands or baiting forpursuing any demands by way of any protest, disobedience </w:t>
            </w:r>
            <w:r w:rsidRPr="00261E69">
              <w:rPr>
                <w:rFonts w:ascii="Times New Roman" w:hAnsi="Times New Roman" w:cs="Times New Roman"/>
                <w:spacing w:val="1"/>
                <w:sz w:val="24"/>
                <w:szCs w:val="24"/>
              </w:rPr>
              <w:t xml:space="preserve">or </w:t>
            </w:r>
            <w:r w:rsidRPr="00261E69">
              <w:rPr>
                <w:rFonts w:ascii="Times New Roman" w:hAnsi="Times New Roman" w:cs="Times New Roman"/>
                <w:sz w:val="24"/>
                <w:szCs w:val="24"/>
              </w:rPr>
              <w:t xml:space="preserve">agitation to prevent the last rites of a </w:t>
            </w:r>
            <w:r w:rsidRPr="00261E69">
              <w:rPr>
                <w:rFonts w:ascii="Times New Roman" w:hAnsi="Times New Roman" w:cs="Times New Roman"/>
                <w:sz w:val="24"/>
                <w:szCs w:val="24"/>
              </w:rPr>
              <w:br/>
              <w:t>dead body;</w:t>
            </w:r>
          </w:p>
          <w:p w:rsidR="007A13C9" w:rsidRDefault="007A13C9" w:rsidP="007A13C9">
            <w:pPr>
              <w:pStyle w:val="ListParagraph"/>
              <w:widowControl w:val="0"/>
              <w:numPr>
                <w:ilvl w:val="0"/>
                <w:numId w:val="9"/>
              </w:numPr>
              <w:tabs>
                <w:tab w:val="left" w:pos="8091"/>
              </w:tabs>
              <w:autoSpaceDE w:val="0"/>
              <w:autoSpaceDN w:val="0"/>
              <w:spacing w:after="120" w:line="360" w:lineRule="auto"/>
              <w:ind w:left="2232" w:hanging="1166"/>
              <w:contextualSpacing w:val="0"/>
              <w:jc w:val="both"/>
              <w:rPr>
                <w:rFonts w:ascii="Times New Roman" w:hAnsi="Times New Roman" w:cs="Times New Roman"/>
                <w:sz w:val="24"/>
                <w:szCs w:val="24"/>
              </w:rPr>
            </w:pPr>
            <w:r w:rsidRPr="00261E69">
              <w:rPr>
                <w:rFonts w:ascii="Times New Roman" w:hAnsi="Times New Roman" w:cs="Times New Roman"/>
                <w:sz w:val="24"/>
                <w:szCs w:val="24"/>
              </w:rPr>
              <w:lastRenderedPageBreak/>
              <w:t xml:space="preserve"> “State” means the State of Haryana.</w:t>
            </w:r>
          </w:p>
          <w:p w:rsidR="007A13C9" w:rsidRDefault="007A13C9" w:rsidP="003C1096">
            <w:pPr>
              <w:spacing w:line="360" w:lineRule="auto"/>
              <w:ind w:left="43" w:right="188" w:firstLine="288"/>
              <w:jc w:val="both"/>
              <w:rPr>
                <w:rFonts w:ascii="Times New Roman" w:hAnsi="Times New Roman" w:cs="Times New Roman"/>
                <w:sz w:val="24"/>
                <w:szCs w:val="24"/>
              </w:rPr>
            </w:pPr>
          </w:p>
          <w:p w:rsidR="007A13C9" w:rsidRDefault="007A13C9" w:rsidP="003C1096">
            <w:pPr>
              <w:spacing w:line="360" w:lineRule="auto"/>
              <w:ind w:left="43" w:right="188" w:firstLine="288"/>
              <w:jc w:val="both"/>
              <w:rPr>
                <w:rFonts w:ascii="Times New Roman" w:hAnsi="Times New Roman" w:cs="Times New Roman"/>
                <w:sz w:val="24"/>
                <w:szCs w:val="24"/>
              </w:rPr>
            </w:pPr>
            <w:r w:rsidRPr="00261E69">
              <w:rPr>
                <w:rFonts w:ascii="Times New Roman" w:hAnsi="Times New Roman" w:cs="Times New Roman"/>
                <w:sz w:val="24"/>
                <w:szCs w:val="24"/>
              </w:rPr>
              <w:t>(2)</w:t>
            </w:r>
            <w:r>
              <w:rPr>
                <w:rFonts w:ascii="Times New Roman" w:hAnsi="Times New Roman" w:cs="Times New Roman"/>
                <w:sz w:val="24"/>
                <w:szCs w:val="24"/>
              </w:rPr>
              <w:tab/>
            </w:r>
            <w:r w:rsidRPr="00261E69">
              <w:rPr>
                <w:rFonts w:ascii="Times New Roman" w:hAnsi="Times New Roman" w:cs="Times New Roman"/>
                <w:sz w:val="24"/>
                <w:szCs w:val="24"/>
              </w:rPr>
              <w:t xml:space="preserve">Words and expressions used herein and not defined butdefined in the Code of Criminal Procedure, 1973 (Central Act 2of 1974), </w:t>
            </w:r>
            <w:r>
              <w:rPr>
                <w:rFonts w:ascii="Times New Roman" w:hAnsi="Times New Roman" w:cs="Times New Roman"/>
                <w:sz w:val="24"/>
                <w:szCs w:val="24"/>
              </w:rPr>
              <w:t xml:space="preserve">the </w:t>
            </w:r>
            <w:r w:rsidRPr="00261E69">
              <w:rPr>
                <w:rFonts w:ascii="Times New Roman" w:hAnsi="Times New Roman" w:cs="Times New Roman"/>
                <w:sz w:val="24"/>
                <w:szCs w:val="24"/>
              </w:rPr>
              <w:t>Indian Penal Code, 1860 (Central Act 45 of 1860),</w:t>
            </w:r>
            <w:r>
              <w:rPr>
                <w:rFonts w:ascii="Times New Roman" w:hAnsi="Times New Roman" w:cs="Times New Roman"/>
                <w:sz w:val="24"/>
                <w:szCs w:val="24"/>
              </w:rPr>
              <w:t xml:space="preserve"> t</w:t>
            </w:r>
            <w:r w:rsidRPr="00261E69">
              <w:rPr>
                <w:rFonts w:ascii="Times New Roman" w:hAnsi="Times New Roman" w:cs="Times New Roman"/>
                <w:sz w:val="24"/>
                <w:szCs w:val="24"/>
              </w:rPr>
              <w:t>heHaryana Police Act, 2007 (25 of 2008) and the Haryana AnatomyAct, 1974 (24 of 1974) shall have the meaning respectively assignedto them in those Codes/Acts.</w:t>
            </w:r>
          </w:p>
          <w:p w:rsidR="007A13C9" w:rsidRPr="00261E69" w:rsidRDefault="007A13C9" w:rsidP="003C1096">
            <w:pPr>
              <w:spacing w:line="360" w:lineRule="auto"/>
              <w:ind w:left="43" w:right="188" w:firstLine="288"/>
              <w:jc w:val="both"/>
              <w:rPr>
                <w:rFonts w:ascii="Times New Roman" w:hAnsi="Times New Roman" w:cs="Times New Roman"/>
                <w:sz w:val="24"/>
                <w:szCs w:val="24"/>
              </w:rPr>
            </w:pPr>
          </w:p>
        </w:tc>
      </w:tr>
      <w:tr w:rsidR="007A13C9" w:rsidRPr="00392026" w:rsidTr="009C78F8">
        <w:tc>
          <w:tcPr>
            <w:tcW w:w="1796" w:type="dxa"/>
            <w:hideMark/>
          </w:tcPr>
          <w:p w:rsidR="007A13C9" w:rsidRPr="00392026" w:rsidRDefault="007A13C9" w:rsidP="003C1096">
            <w:pPr>
              <w:rPr>
                <w:rFonts w:ascii="Times New Roman" w:hAnsi="Times New Roman" w:cs="Times New Roman"/>
                <w:sz w:val="24"/>
                <w:szCs w:val="24"/>
              </w:rPr>
            </w:pPr>
            <w:r w:rsidRPr="00392026">
              <w:rPr>
                <w:rFonts w:ascii="Times New Roman" w:hAnsi="Times New Roman" w:cs="Times New Roman"/>
                <w:sz w:val="24"/>
                <w:szCs w:val="24"/>
              </w:rPr>
              <w:lastRenderedPageBreak/>
              <w:t>Right to last rites.</w:t>
            </w:r>
          </w:p>
        </w:tc>
        <w:tc>
          <w:tcPr>
            <w:tcW w:w="7762" w:type="dxa"/>
          </w:tcPr>
          <w:p w:rsidR="007A13C9" w:rsidRDefault="007A13C9" w:rsidP="003C1096">
            <w:pPr>
              <w:spacing w:before="1" w:line="360" w:lineRule="auto"/>
              <w:ind w:right="188"/>
              <w:jc w:val="both"/>
              <w:rPr>
                <w:rFonts w:ascii="Times New Roman" w:hAnsi="Times New Roman" w:cs="Times New Roman"/>
                <w:sz w:val="24"/>
                <w:szCs w:val="24"/>
              </w:rPr>
            </w:pPr>
            <w:r w:rsidRPr="00261E69">
              <w:rPr>
                <w:rFonts w:ascii="Times New Roman" w:hAnsi="Times New Roman" w:cs="Times New Roman"/>
                <w:sz w:val="24"/>
                <w:szCs w:val="24"/>
              </w:rPr>
              <w:t>3.</w:t>
            </w:r>
            <w:r>
              <w:rPr>
                <w:rFonts w:ascii="Times New Roman" w:hAnsi="Times New Roman" w:cs="Times New Roman"/>
                <w:sz w:val="24"/>
                <w:szCs w:val="24"/>
              </w:rPr>
              <w:tab/>
            </w:r>
            <w:r w:rsidRPr="00261E69">
              <w:rPr>
                <w:rFonts w:ascii="Times New Roman" w:hAnsi="Times New Roman" w:cs="Times New Roman"/>
                <w:spacing w:val="-2"/>
                <w:sz w:val="24"/>
                <w:szCs w:val="24"/>
              </w:rPr>
              <w:t xml:space="preserve">Without </w:t>
            </w:r>
            <w:r w:rsidRPr="00261E69">
              <w:rPr>
                <w:rFonts w:ascii="Times New Roman" w:hAnsi="Times New Roman" w:cs="Times New Roman"/>
                <w:spacing w:val="-1"/>
                <w:sz w:val="24"/>
                <w:szCs w:val="24"/>
              </w:rPr>
              <w:t xml:space="preserve">prejudice of any other law for </w:t>
            </w:r>
            <w:r w:rsidRPr="00261E69">
              <w:rPr>
                <w:rFonts w:ascii="Times New Roman" w:hAnsi="Times New Roman" w:cs="Times New Roman"/>
                <w:sz w:val="24"/>
                <w:szCs w:val="24"/>
              </w:rPr>
              <w:t xml:space="preserve">the time being in force,every dead body shall have the right of an </w:t>
            </w:r>
            <w:proofErr w:type="spellStart"/>
            <w:r w:rsidRPr="00261E69">
              <w:rPr>
                <w:rFonts w:ascii="Times New Roman" w:hAnsi="Times New Roman" w:cs="Times New Roman"/>
                <w:sz w:val="24"/>
                <w:szCs w:val="24"/>
              </w:rPr>
              <w:t>honourable</w:t>
            </w:r>
            <w:proofErr w:type="spellEnd"/>
            <w:r w:rsidRPr="00261E69">
              <w:rPr>
                <w:rFonts w:ascii="Times New Roman" w:hAnsi="Times New Roman" w:cs="Times New Roman"/>
                <w:sz w:val="24"/>
                <w:szCs w:val="24"/>
              </w:rPr>
              <w:t xml:space="preserve"> and timely </w:t>
            </w:r>
            <w:proofErr w:type="spellStart"/>
            <w:r w:rsidRPr="00261E69">
              <w:rPr>
                <w:rFonts w:ascii="Times New Roman" w:hAnsi="Times New Roman" w:cs="Times New Roman"/>
                <w:sz w:val="24"/>
                <w:szCs w:val="24"/>
              </w:rPr>
              <w:t>lastrites</w:t>
            </w:r>
            <w:proofErr w:type="spellEnd"/>
            <w:r w:rsidRPr="00261E69">
              <w:rPr>
                <w:rFonts w:ascii="Times New Roman" w:hAnsi="Times New Roman" w:cs="Times New Roman"/>
                <w:sz w:val="24"/>
                <w:szCs w:val="24"/>
              </w:rPr>
              <w:t>.</w:t>
            </w:r>
          </w:p>
          <w:p w:rsidR="007A13C9" w:rsidRPr="00261E69" w:rsidRDefault="007A13C9" w:rsidP="003C1096">
            <w:pPr>
              <w:spacing w:before="1" w:line="360" w:lineRule="auto"/>
              <w:ind w:right="188"/>
              <w:jc w:val="both"/>
              <w:rPr>
                <w:rFonts w:ascii="Times New Roman" w:hAnsi="Times New Roman" w:cs="Times New Roman"/>
                <w:sz w:val="24"/>
                <w:szCs w:val="24"/>
              </w:rPr>
            </w:pPr>
          </w:p>
        </w:tc>
      </w:tr>
      <w:tr w:rsidR="007A13C9" w:rsidRPr="00392026" w:rsidTr="009C78F8">
        <w:tc>
          <w:tcPr>
            <w:tcW w:w="1796" w:type="dxa"/>
          </w:tcPr>
          <w:p w:rsidR="007A13C9" w:rsidRPr="00392026" w:rsidRDefault="007A13C9" w:rsidP="003C1096">
            <w:pPr>
              <w:rPr>
                <w:rFonts w:ascii="Times New Roman" w:hAnsi="Times New Roman" w:cs="Times New Roman"/>
                <w:sz w:val="24"/>
                <w:szCs w:val="24"/>
              </w:rPr>
            </w:pPr>
            <w:r w:rsidRPr="00392026">
              <w:rPr>
                <w:rFonts w:ascii="Times New Roman" w:hAnsi="Times New Roman" w:cs="Times New Roman"/>
                <w:sz w:val="24"/>
                <w:szCs w:val="24"/>
              </w:rPr>
              <w:t>Family member to take possession of dead body.</w:t>
            </w:r>
          </w:p>
        </w:tc>
        <w:tc>
          <w:tcPr>
            <w:tcW w:w="7762" w:type="dxa"/>
          </w:tcPr>
          <w:p w:rsidR="007A13C9" w:rsidRPr="00261E69" w:rsidRDefault="007A13C9" w:rsidP="003C1096">
            <w:pPr>
              <w:spacing w:line="360" w:lineRule="auto"/>
              <w:ind w:right="194"/>
              <w:jc w:val="both"/>
              <w:rPr>
                <w:rFonts w:ascii="Times New Roman" w:hAnsi="Times New Roman" w:cs="Times New Roman"/>
                <w:sz w:val="24"/>
                <w:szCs w:val="24"/>
              </w:rPr>
            </w:pPr>
            <w:r w:rsidRPr="00261E69">
              <w:rPr>
                <w:rFonts w:ascii="Times New Roman" w:hAnsi="Times New Roman" w:cs="Times New Roman"/>
                <w:sz w:val="24"/>
                <w:szCs w:val="24"/>
              </w:rPr>
              <w:t xml:space="preserve">4. </w:t>
            </w:r>
            <w:r w:rsidRPr="00261E69">
              <w:rPr>
                <w:rFonts w:ascii="Times New Roman" w:hAnsi="Times New Roman" w:cs="Times New Roman"/>
                <w:sz w:val="24"/>
                <w:szCs w:val="24"/>
              </w:rPr>
              <w:tab/>
              <w:t xml:space="preserve">It shall be duty of the family member to take possession of thedead body and </w:t>
            </w:r>
            <w:r>
              <w:rPr>
                <w:rFonts w:ascii="Times New Roman" w:hAnsi="Times New Roman" w:cs="Times New Roman"/>
                <w:sz w:val="24"/>
                <w:szCs w:val="24"/>
              </w:rPr>
              <w:t>to</w:t>
            </w:r>
            <w:r w:rsidRPr="00261E69">
              <w:rPr>
                <w:rFonts w:ascii="Times New Roman" w:hAnsi="Times New Roman" w:cs="Times New Roman"/>
                <w:sz w:val="24"/>
                <w:szCs w:val="24"/>
              </w:rPr>
              <w:t xml:space="preserve"> ensure that the last rites are performed whenhanded over by the police or the Executive Magistrate or hospitaladministration, after due compliance of legal procedure providedunder this Act or any other law for the time being in force:</w:t>
            </w:r>
          </w:p>
          <w:p w:rsidR="007A13C9" w:rsidRPr="00261E69" w:rsidRDefault="007A13C9" w:rsidP="003C1096">
            <w:pPr>
              <w:spacing w:line="360" w:lineRule="auto"/>
              <w:ind w:right="194"/>
              <w:jc w:val="both"/>
              <w:rPr>
                <w:rFonts w:ascii="Times New Roman" w:hAnsi="Times New Roman" w:cs="Times New Roman"/>
                <w:sz w:val="24"/>
                <w:szCs w:val="24"/>
              </w:rPr>
            </w:pPr>
            <w:r w:rsidRPr="00261E69">
              <w:rPr>
                <w:rFonts w:ascii="Times New Roman" w:hAnsi="Times New Roman" w:cs="Times New Roman"/>
                <w:sz w:val="24"/>
                <w:szCs w:val="24"/>
              </w:rPr>
              <w:tab/>
              <w:t>Provided that in the event of refusal by family member to takethe dead body thereby depriving it of last rites, the ExecutiveMagistrate shall ensure that the last rites are performed immediately:</w:t>
            </w:r>
          </w:p>
          <w:p w:rsidR="007A13C9" w:rsidRDefault="007A13C9" w:rsidP="003C1096">
            <w:pPr>
              <w:spacing w:line="360" w:lineRule="auto"/>
              <w:ind w:right="194"/>
              <w:jc w:val="both"/>
              <w:rPr>
                <w:rFonts w:ascii="Times New Roman" w:hAnsi="Times New Roman" w:cs="Times New Roman"/>
                <w:sz w:val="24"/>
                <w:szCs w:val="24"/>
              </w:rPr>
            </w:pPr>
            <w:r w:rsidRPr="00261E69">
              <w:rPr>
                <w:rFonts w:ascii="Times New Roman" w:hAnsi="Times New Roman" w:cs="Times New Roman"/>
                <w:sz w:val="24"/>
                <w:szCs w:val="24"/>
              </w:rPr>
              <w:tab/>
              <w:t>Provided further that in the event of breaking out of anepidemic or occurrence of any calamity, where the dead body of theperson cannot be handed over to the family member, the Governmentshall issue guidelines for disposal of such dead body.</w:t>
            </w:r>
          </w:p>
          <w:p w:rsidR="007A13C9" w:rsidRPr="00261E69" w:rsidRDefault="007A13C9" w:rsidP="003C1096">
            <w:pPr>
              <w:spacing w:line="360" w:lineRule="auto"/>
              <w:ind w:right="194"/>
              <w:jc w:val="both"/>
              <w:rPr>
                <w:rFonts w:ascii="Times New Roman" w:hAnsi="Times New Roman" w:cs="Times New Roman"/>
                <w:sz w:val="24"/>
                <w:szCs w:val="24"/>
              </w:rPr>
            </w:pPr>
          </w:p>
        </w:tc>
      </w:tr>
      <w:tr w:rsidR="007A13C9" w:rsidRPr="00392026" w:rsidTr="009C78F8">
        <w:tc>
          <w:tcPr>
            <w:tcW w:w="1796" w:type="dxa"/>
          </w:tcPr>
          <w:p w:rsidR="007A13C9" w:rsidRPr="00392026" w:rsidRDefault="007A13C9" w:rsidP="003C1096">
            <w:pPr>
              <w:rPr>
                <w:rFonts w:ascii="Times New Roman" w:hAnsi="Times New Roman" w:cs="Times New Roman"/>
                <w:sz w:val="24"/>
                <w:szCs w:val="24"/>
              </w:rPr>
            </w:pPr>
            <w:r w:rsidRPr="00392026">
              <w:rPr>
                <w:rFonts w:ascii="Times New Roman" w:hAnsi="Times New Roman" w:cs="Times New Roman"/>
                <w:sz w:val="24"/>
                <w:szCs w:val="24"/>
              </w:rPr>
              <w:t>Dead body not to be used for remonstration.</w:t>
            </w:r>
          </w:p>
        </w:tc>
        <w:tc>
          <w:tcPr>
            <w:tcW w:w="7762" w:type="dxa"/>
          </w:tcPr>
          <w:p w:rsidR="007A13C9" w:rsidRDefault="007A13C9" w:rsidP="003C1096">
            <w:pPr>
              <w:spacing w:before="173" w:line="360" w:lineRule="auto"/>
              <w:ind w:right="176"/>
              <w:contextualSpacing/>
              <w:jc w:val="both"/>
              <w:rPr>
                <w:rFonts w:ascii="Times New Roman" w:hAnsi="Times New Roman" w:cs="Times New Roman"/>
                <w:sz w:val="24"/>
                <w:szCs w:val="24"/>
              </w:rPr>
            </w:pPr>
            <w:r w:rsidRPr="00261E69">
              <w:rPr>
                <w:rFonts w:ascii="Times New Roman" w:hAnsi="Times New Roman" w:cs="Times New Roman"/>
                <w:sz w:val="24"/>
                <w:szCs w:val="24"/>
              </w:rPr>
              <w:t xml:space="preserve">5. </w:t>
            </w:r>
            <w:r w:rsidRPr="00261E69">
              <w:rPr>
                <w:rFonts w:ascii="Times New Roman" w:hAnsi="Times New Roman" w:cs="Times New Roman"/>
                <w:sz w:val="24"/>
                <w:szCs w:val="24"/>
              </w:rPr>
              <w:tab/>
              <w:t>No family member shall himself use or allow the dead body tobe used or instigate or give consent to any other person or group ofpersons to use the dead body for remonstration of any kind.</w:t>
            </w:r>
          </w:p>
          <w:p w:rsidR="007A13C9" w:rsidRPr="00261E69" w:rsidRDefault="007A13C9" w:rsidP="003C1096">
            <w:pPr>
              <w:spacing w:before="173" w:line="360" w:lineRule="auto"/>
              <w:ind w:right="176"/>
              <w:contextualSpacing/>
              <w:jc w:val="both"/>
              <w:rPr>
                <w:rFonts w:ascii="Times New Roman" w:hAnsi="Times New Roman" w:cs="Times New Roman"/>
                <w:sz w:val="24"/>
                <w:szCs w:val="24"/>
              </w:rPr>
            </w:pPr>
          </w:p>
        </w:tc>
      </w:tr>
      <w:tr w:rsidR="007A13C9" w:rsidRPr="00392026" w:rsidTr="009C78F8">
        <w:tc>
          <w:tcPr>
            <w:tcW w:w="1796" w:type="dxa"/>
          </w:tcPr>
          <w:p w:rsidR="007A13C9" w:rsidRPr="00392026" w:rsidRDefault="007A13C9" w:rsidP="003C1096">
            <w:pPr>
              <w:rPr>
                <w:rFonts w:ascii="Times New Roman" w:hAnsi="Times New Roman" w:cs="Times New Roman"/>
                <w:sz w:val="24"/>
                <w:szCs w:val="24"/>
              </w:rPr>
            </w:pPr>
            <w:r w:rsidRPr="00392026">
              <w:rPr>
                <w:rFonts w:ascii="Times New Roman" w:hAnsi="Times New Roman" w:cs="Times New Roman"/>
                <w:sz w:val="24"/>
                <w:szCs w:val="24"/>
              </w:rPr>
              <w:t>Power of police officer to take possession of dead body.</w:t>
            </w:r>
          </w:p>
        </w:tc>
        <w:tc>
          <w:tcPr>
            <w:tcW w:w="7762" w:type="dxa"/>
          </w:tcPr>
          <w:p w:rsidR="007A13C9" w:rsidRPr="00261E69" w:rsidRDefault="007A13C9" w:rsidP="003C1096">
            <w:pPr>
              <w:spacing w:line="360" w:lineRule="auto"/>
              <w:ind w:right="177"/>
              <w:jc w:val="both"/>
              <w:rPr>
                <w:rFonts w:ascii="Times New Roman" w:hAnsi="Times New Roman" w:cs="Times New Roman"/>
                <w:sz w:val="24"/>
                <w:szCs w:val="24"/>
              </w:rPr>
            </w:pPr>
            <w:r w:rsidRPr="00261E69">
              <w:rPr>
                <w:rFonts w:ascii="Times New Roman" w:hAnsi="Times New Roman" w:cs="Times New Roman"/>
                <w:sz w:val="24"/>
                <w:szCs w:val="24"/>
              </w:rPr>
              <w:t>6. (1)</w:t>
            </w:r>
            <w:r w:rsidRPr="00261E69">
              <w:rPr>
                <w:rFonts w:ascii="Times New Roman" w:hAnsi="Times New Roman" w:cs="Times New Roman"/>
                <w:sz w:val="24"/>
                <w:szCs w:val="24"/>
              </w:rPr>
              <w:tab/>
              <w:t xml:space="preserve">Whenever, an officer-in-charge of the Police Station has reasonto believe from personal knowledge or otherwise, to be recorded inwriting, that any </w:t>
            </w:r>
            <w:r w:rsidRPr="00261E69">
              <w:rPr>
                <w:rFonts w:ascii="Times New Roman" w:hAnsi="Times New Roman" w:cs="Times New Roman"/>
                <w:spacing w:val="-1"/>
                <w:sz w:val="24"/>
                <w:szCs w:val="24"/>
              </w:rPr>
              <w:t>dead</w:t>
            </w:r>
            <w:r w:rsidRPr="00261E69">
              <w:rPr>
                <w:rFonts w:ascii="Times New Roman" w:hAnsi="Times New Roman" w:cs="Times New Roman"/>
                <w:sz w:val="24"/>
                <w:szCs w:val="24"/>
              </w:rPr>
              <w:t xml:space="preserve">body is likely to be used by any family memberor a group of persons or is being so used, for remonstration, he shalltake possession of the dead body and immediately </w:t>
            </w:r>
            <w:r w:rsidRPr="00261E69">
              <w:rPr>
                <w:rFonts w:ascii="Times New Roman" w:hAnsi="Times New Roman" w:cs="Times New Roman"/>
                <w:spacing w:val="1"/>
                <w:sz w:val="24"/>
                <w:szCs w:val="24"/>
              </w:rPr>
              <w:t xml:space="preserve">send </w:t>
            </w:r>
            <w:r w:rsidRPr="00261E69">
              <w:rPr>
                <w:rFonts w:ascii="Times New Roman" w:hAnsi="Times New Roman" w:cs="Times New Roman"/>
                <w:sz w:val="24"/>
                <w:szCs w:val="24"/>
              </w:rPr>
              <w:t>information tothis effect to the District Superintendent of Police and the Executive Magistrate concerned.</w:t>
            </w:r>
          </w:p>
          <w:p w:rsidR="007A13C9" w:rsidRDefault="007A13C9" w:rsidP="003C1096">
            <w:pPr>
              <w:spacing w:line="360" w:lineRule="auto"/>
              <w:ind w:left="43" w:right="179" w:firstLine="143"/>
              <w:jc w:val="both"/>
              <w:rPr>
                <w:rFonts w:ascii="Times New Roman" w:hAnsi="Times New Roman" w:cs="Times New Roman"/>
                <w:sz w:val="24"/>
                <w:szCs w:val="24"/>
              </w:rPr>
            </w:pPr>
            <w:r w:rsidRPr="00261E69">
              <w:rPr>
                <w:rFonts w:ascii="Times New Roman" w:hAnsi="Times New Roman" w:cs="Times New Roman"/>
                <w:sz w:val="24"/>
                <w:szCs w:val="24"/>
              </w:rPr>
              <w:t>(2)</w:t>
            </w:r>
            <w:r w:rsidRPr="00261E69">
              <w:rPr>
                <w:rFonts w:ascii="Times New Roman" w:hAnsi="Times New Roman" w:cs="Times New Roman"/>
                <w:sz w:val="24"/>
                <w:szCs w:val="24"/>
              </w:rPr>
              <w:tab/>
              <w:t>After taking possession of the dead body, the officer-in-chargeof the Police Station shall send the dead body immediately for postmortem.</w:t>
            </w:r>
          </w:p>
          <w:p w:rsidR="007A13C9" w:rsidRPr="00261E69" w:rsidRDefault="007A13C9" w:rsidP="003C1096">
            <w:pPr>
              <w:spacing w:line="360" w:lineRule="auto"/>
              <w:ind w:left="43" w:right="179" w:firstLine="143"/>
              <w:jc w:val="both"/>
              <w:rPr>
                <w:rFonts w:ascii="Times New Roman" w:hAnsi="Times New Roman" w:cs="Times New Roman"/>
                <w:sz w:val="24"/>
                <w:szCs w:val="24"/>
              </w:rPr>
            </w:pPr>
          </w:p>
        </w:tc>
      </w:tr>
      <w:tr w:rsidR="007A13C9" w:rsidRPr="00392026" w:rsidTr="009C78F8">
        <w:tc>
          <w:tcPr>
            <w:tcW w:w="1796" w:type="dxa"/>
          </w:tcPr>
          <w:p w:rsidR="007A13C9" w:rsidRPr="00392026" w:rsidRDefault="007A13C9" w:rsidP="003C1096">
            <w:pPr>
              <w:rPr>
                <w:rFonts w:ascii="Times New Roman" w:hAnsi="Times New Roman" w:cs="Times New Roman"/>
                <w:sz w:val="24"/>
                <w:szCs w:val="24"/>
              </w:rPr>
            </w:pPr>
            <w:r w:rsidRPr="00392026">
              <w:rPr>
                <w:rFonts w:ascii="Times New Roman" w:hAnsi="Times New Roman" w:cs="Times New Roman"/>
                <w:sz w:val="24"/>
                <w:szCs w:val="24"/>
              </w:rPr>
              <w:t>Power of Executive Magistrate.</w:t>
            </w:r>
          </w:p>
        </w:tc>
        <w:tc>
          <w:tcPr>
            <w:tcW w:w="7762" w:type="dxa"/>
          </w:tcPr>
          <w:p w:rsidR="007A13C9" w:rsidRPr="00261E69" w:rsidRDefault="007A13C9" w:rsidP="003C1096">
            <w:pPr>
              <w:spacing w:line="360" w:lineRule="auto"/>
              <w:ind w:right="178"/>
              <w:jc w:val="both"/>
              <w:rPr>
                <w:rFonts w:ascii="Times New Roman" w:hAnsi="Times New Roman" w:cs="Times New Roman"/>
                <w:sz w:val="24"/>
                <w:szCs w:val="24"/>
              </w:rPr>
            </w:pPr>
            <w:r w:rsidRPr="00261E69">
              <w:rPr>
                <w:rFonts w:ascii="Times New Roman" w:hAnsi="Times New Roman" w:cs="Times New Roman"/>
                <w:sz w:val="24"/>
                <w:szCs w:val="24"/>
              </w:rPr>
              <w:t>7. (1)</w:t>
            </w:r>
            <w:r w:rsidRPr="00261E69">
              <w:rPr>
                <w:rFonts w:ascii="Times New Roman" w:hAnsi="Times New Roman" w:cs="Times New Roman"/>
                <w:spacing w:val="1"/>
                <w:sz w:val="24"/>
                <w:szCs w:val="24"/>
              </w:rPr>
              <w:tab/>
            </w:r>
            <w:r w:rsidRPr="00261E69">
              <w:rPr>
                <w:rFonts w:ascii="Times New Roman" w:hAnsi="Times New Roman" w:cs="Times New Roman"/>
                <w:sz w:val="24"/>
                <w:szCs w:val="24"/>
              </w:rPr>
              <w:t>The Executive Magistrate concerned, after receiving theinformation under section 6, shall give a notice to a f</w:t>
            </w:r>
            <w:r w:rsidRPr="00261E69">
              <w:rPr>
                <w:rFonts w:ascii="Times New Roman" w:hAnsi="Times New Roman" w:cs="Times New Roman"/>
                <w:spacing w:val="-1"/>
                <w:sz w:val="24"/>
                <w:szCs w:val="24"/>
              </w:rPr>
              <w:t xml:space="preserve">amily member </w:t>
            </w:r>
            <w:r w:rsidRPr="00261E69">
              <w:rPr>
                <w:rFonts w:ascii="Times New Roman" w:hAnsi="Times New Roman" w:cs="Times New Roman"/>
                <w:sz w:val="24"/>
                <w:szCs w:val="24"/>
              </w:rPr>
              <w:t>of thedeceased for taking custody of the dead body and to perform thelast rites of the dead body.</w:t>
            </w:r>
          </w:p>
          <w:p w:rsidR="007A13C9" w:rsidRPr="00261E69" w:rsidRDefault="007A13C9" w:rsidP="003C1096">
            <w:pPr>
              <w:spacing w:line="360" w:lineRule="auto"/>
              <w:ind w:right="178" w:firstLine="186"/>
              <w:jc w:val="both"/>
              <w:rPr>
                <w:rFonts w:ascii="Times New Roman" w:hAnsi="Times New Roman" w:cs="Times New Roman"/>
                <w:sz w:val="24"/>
                <w:szCs w:val="24"/>
              </w:rPr>
            </w:pPr>
            <w:r w:rsidRPr="00261E69">
              <w:rPr>
                <w:rFonts w:ascii="Times New Roman" w:hAnsi="Times New Roman" w:cs="Times New Roman"/>
                <w:sz w:val="24"/>
                <w:szCs w:val="24"/>
              </w:rPr>
              <w:t xml:space="preserve">(2) </w:t>
            </w:r>
            <w:r w:rsidRPr="00261E69">
              <w:rPr>
                <w:rFonts w:ascii="Times New Roman" w:hAnsi="Times New Roman" w:cs="Times New Roman"/>
                <w:sz w:val="24"/>
                <w:szCs w:val="24"/>
              </w:rPr>
              <w:tab/>
              <w:t xml:space="preserve">Whenever, an Executive Magistrate is satisfied on a report of apolice </w:t>
            </w:r>
            <w:r w:rsidRPr="00261E69">
              <w:rPr>
                <w:rFonts w:ascii="Times New Roman" w:hAnsi="Times New Roman" w:cs="Times New Roman"/>
                <w:sz w:val="24"/>
                <w:szCs w:val="24"/>
              </w:rPr>
              <w:lastRenderedPageBreak/>
              <w:t>officer or the response received to the notice issued undersub-section (1) that the family member is not willing to performthe last rites of the dead body, he shall issue an order to the familymember to perform the last rites of the dead body within such time, asmentioned in the order which shall not be later than twelve hours,and also to remove the unlawful obstruction, if any, from public place with immediate effect:</w:t>
            </w:r>
          </w:p>
          <w:p w:rsidR="007A13C9" w:rsidRPr="00261E69" w:rsidRDefault="007A13C9" w:rsidP="003C1096">
            <w:pPr>
              <w:spacing w:line="360" w:lineRule="auto"/>
              <w:ind w:left="43" w:right="177" w:firstLine="710"/>
              <w:jc w:val="both"/>
              <w:rPr>
                <w:rFonts w:ascii="Times New Roman" w:hAnsi="Times New Roman" w:cs="Times New Roman"/>
                <w:sz w:val="24"/>
                <w:szCs w:val="24"/>
              </w:rPr>
            </w:pPr>
            <w:r w:rsidRPr="00261E69">
              <w:rPr>
                <w:rFonts w:ascii="Times New Roman" w:hAnsi="Times New Roman" w:cs="Times New Roman"/>
                <w:sz w:val="24"/>
                <w:szCs w:val="24"/>
              </w:rPr>
              <w:t>Provided that the Executive Magistrate may, if unlawful obstruction is removed, extend the time to perform the last rites of thedead body, if he is satisfied that the family member has sufficient cause for the same:</w:t>
            </w:r>
          </w:p>
          <w:p w:rsidR="007A13C9" w:rsidRPr="00261E69" w:rsidRDefault="007A13C9" w:rsidP="003C1096">
            <w:pPr>
              <w:spacing w:line="360" w:lineRule="auto"/>
              <w:ind w:left="43" w:right="170" w:firstLine="710"/>
              <w:jc w:val="both"/>
              <w:rPr>
                <w:rFonts w:ascii="Times New Roman" w:hAnsi="Times New Roman" w:cs="Times New Roman"/>
                <w:sz w:val="24"/>
                <w:szCs w:val="24"/>
              </w:rPr>
            </w:pPr>
            <w:r w:rsidRPr="00261E69">
              <w:rPr>
                <w:rFonts w:ascii="Times New Roman" w:hAnsi="Times New Roman" w:cs="Times New Roman"/>
                <w:sz w:val="24"/>
                <w:szCs w:val="24"/>
              </w:rPr>
              <w:t xml:space="preserve">Provided further that if the family member does not perform </w:t>
            </w:r>
            <w:r w:rsidRPr="00261E69">
              <w:rPr>
                <w:rFonts w:ascii="Times New Roman" w:hAnsi="Times New Roman" w:cs="Times New Roman"/>
                <w:spacing w:val="-1"/>
                <w:sz w:val="24"/>
                <w:szCs w:val="24"/>
              </w:rPr>
              <w:t>thelast rites of the dead body within the specified period or the extendedperiod, the Executive Magistrate shall direct any o</w:t>
            </w:r>
            <w:r>
              <w:rPr>
                <w:rFonts w:ascii="Times New Roman" w:hAnsi="Times New Roman" w:cs="Times New Roman"/>
                <w:spacing w:val="-1"/>
                <w:sz w:val="24"/>
                <w:szCs w:val="24"/>
              </w:rPr>
              <w:t xml:space="preserve">fficer of the Urban Local Body or </w:t>
            </w:r>
            <w:r w:rsidRPr="00261E69">
              <w:rPr>
                <w:rFonts w:ascii="Times New Roman" w:hAnsi="Times New Roman" w:cs="Times New Roman"/>
                <w:spacing w:val="-1"/>
                <w:sz w:val="24"/>
                <w:szCs w:val="24"/>
              </w:rPr>
              <w:t>Gram Panchayat concerned or any other officer</w:t>
            </w:r>
            <w:r>
              <w:rPr>
                <w:rFonts w:ascii="Times New Roman" w:hAnsi="Times New Roman" w:cs="Times New Roman"/>
                <w:spacing w:val="-1"/>
                <w:sz w:val="24"/>
                <w:szCs w:val="24"/>
              </w:rPr>
              <w:t>,</w:t>
            </w:r>
            <w:r w:rsidRPr="00261E69">
              <w:rPr>
                <w:rFonts w:ascii="Times New Roman" w:hAnsi="Times New Roman" w:cs="Times New Roman"/>
                <w:spacing w:val="-1"/>
                <w:sz w:val="24"/>
                <w:szCs w:val="24"/>
              </w:rPr>
              <w:t xml:space="preserve"> as he deems fit</w:t>
            </w:r>
            <w:r>
              <w:rPr>
                <w:rFonts w:ascii="Times New Roman" w:hAnsi="Times New Roman" w:cs="Times New Roman"/>
                <w:spacing w:val="-1"/>
                <w:sz w:val="24"/>
                <w:szCs w:val="24"/>
              </w:rPr>
              <w:t>,</w:t>
            </w:r>
            <w:r w:rsidRPr="00261E69">
              <w:rPr>
                <w:rFonts w:ascii="Times New Roman" w:hAnsi="Times New Roman" w:cs="Times New Roman"/>
                <w:spacing w:val="-1"/>
                <w:sz w:val="24"/>
                <w:szCs w:val="24"/>
              </w:rPr>
              <w:t xml:space="preserve"> to perform the last rites within thenext twelve hours.</w:t>
            </w:r>
          </w:p>
          <w:p w:rsidR="007A13C9" w:rsidRDefault="007A13C9" w:rsidP="003C1096">
            <w:pPr>
              <w:spacing w:line="360" w:lineRule="auto"/>
              <w:ind w:left="-104" w:right="178" w:firstLine="289"/>
              <w:jc w:val="both"/>
              <w:rPr>
                <w:rFonts w:ascii="Times New Roman" w:hAnsi="Times New Roman" w:cs="Times New Roman"/>
                <w:sz w:val="24"/>
                <w:szCs w:val="24"/>
              </w:rPr>
            </w:pPr>
            <w:r w:rsidRPr="00261E69">
              <w:rPr>
                <w:rFonts w:ascii="Times New Roman" w:hAnsi="Times New Roman" w:cs="Times New Roman"/>
                <w:sz w:val="24"/>
                <w:szCs w:val="24"/>
              </w:rPr>
              <w:t>(3)</w:t>
            </w:r>
            <w:r w:rsidRPr="00261E69">
              <w:rPr>
                <w:rFonts w:ascii="Times New Roman" w:hAnsi="Times New Roman" w:cs="Times New Roman"/>
                <w:sz w:val="24"/>
                <w:szCs w:val="24"/>
              </w:rPr>
              <w:tab/>
            </w:r>
            <w:r>
              <w:rPr>
                <w:rFonts w:ascii="Times New Roman" w:hAnsi="Times New Roman" w:cs="Times New Roman"/>
                <w:sz w:val="24"/>
                <w:szCs w:val="24"/>
              </w:rPr>
              <w:t>The</w:t>
            </w:r>
            <w:r w:rsidRPr="00261E69">
              <w:rPr>
                <w:rFonts w:ascii="Times New Roman" w:hAnsi="Times New Roman" w:cs="Times New Roman"/>
                <w:sz w:val="24"/>
                <w:szCs w:val="24"/>
              </w:rPr>
              <w:t xml:space="preserve"> order made by the Executive Magistrate under </w:t>
            </w:r>
            <w:r>
              <w:rPr>
                <w:rFonts w:ascii="Times New Roman" w:hAnsi="Times New Roman" w:cs="Times New Roman"/>
                <w:sz w:val="24"/>
                <w:szCs w:val="24"/>
              </w:rPr>
              <w:t xml:space="preserve">sub-section (2) </w:t>
            </w:r>
            <w:r w:rsidRPr="00261E69">
              <w:rPr>
                <w:rFonts w:ascii="Times New Roman" w:hAnsi="Times New Roman" w:cs="Times New Roman"/>
                <w:sz w:val="24"/>
                <w:szCs w:val="24"/>
              </w:rPr>
              <w:t>shall</w:t>
            </w:r>
            <w:r>
              <w:rPr>
                <w:rFonts w:ascii="Times New Roman" w:hAnsi="Times New Roman" w:cs="Times New Roman"/>
                <w:sz w:val="24"/>
                <w:szCs w:val="24"/>
              </w:rPr>
              <w:t xml:space="preserve"> not </w:t>
            </w:r>
            <w:r w:rsidRPr="00261E69">
              <w:rPr>
                <w:rFonts w:ascii="Times New Roman" w:hAnsi="Times New Roman" w:cs="Times New Roman"/>
                <w:sz w:val="24"/>
                <w:szCs w:val="24"/>
              </w:rPr>
              <w:t>be called in question in any court of law.</w:t>
            </w:r>
          </w:p>
          <w:p w:rsidR="007A13C9" w:rsidRPr="00261E69" w:rsidRDefault="007A13C9" w:rsidP="003C1096">
            <w:pPr>
              <w:spacing w:line="360" w:lineRule="auto"/>
              <w:ind w:left="-104" w:right="178" w:firstLine="289"/>
              <w:jc w:val="both"/>
              <w:rPr>
                <w:rFonts w:ascii="Times New Roman" w:hAnsi="Times New Roman" w:cs="Times New Roman"/>
                <w:sz w:val="24"/>
                <w:szCs w:val="24"/>
              </w:rPr>
            </w:pPr>
          </w:p>
        </w:tc>
      </w:tr>
      <w:tr w:rsidR="007A13C9" w:rsidRPr="00392026" w:rsidTr="009C78F8">
        <w:tc>
          <w:tcPr>
            <w:tcW w:w="1796" w:type="dxa"/>
          </w:tcPr>
          <w:p w:rsidR="007A13C9" w:rsidRPr="00392026" w:rsidRDefault="007A13C9" w:rsidP="003C1096">
            <w:pPr>
              <w:rPr>
                <w:rFonts w:ascii="Times New Roman" w:hAnsi="Times New Roman" w:cs="Times New Roman"/>
                <w:sz w:val="24"/>
                <w:szCs w:val="24"/>
              </w:rPr>
            </w:pPr>
            <w:r w:rsidRPr="00392026">
              <w:rPr>
                <w:rFonts w:ascii="Times New Roman" w:hAnsi="Times New Roman" w:cs="Times New Roman"/>
                <w:sz w:val="24"/>
                <w:szCs w:val="24"/>
              </w:rPr>
              <w:lastRenderedPageBreak/>
              <w:t>Storage of dead body.</w:t>
            </w:r>
          </w:p>
        </w:tc>
        <w:tc>
          <w:tcPr>
            <w:tcW w:w="7762" w:type="dxa"/>
          </w:tcPr>
          <w:p w:rsidR="007A13C9" w:rsidRPr="00261E69" w:rsidRDefault="007A13C9" w:rsidP="003C1096">
            <w:pPr>
              <w:spacing w:line="360" w:lineRule="auto"/>
              <w:ind w:right="196"/>
              <w:jc w:val="both"/>
              <w:rPr>
                <w:rFonts w:ascii="Times New Roman" w:hAnsi="Times New Roman" w:cs="Times New Roman"/>
                <w:sz w:val="24"/>
                <w:szCs w:val="24"/>
              </w:rPr>
            </w:pPr>
            <w:r w:rsidRPr="00261E69">
              <w:rPr>
                <w:rFonts w:ascii="Times New Roman" w:hAnsi="Times New Roman" w:cs="Times New Roman"/>
                <w:sz w:val="24"/>
                <w:szCs w:val="24"/>
              </w:rPr>
              <w:t xml:space="preserve">8. </w:t>
            </w:r>
            <w:r w:rsidRPr="00261E69">
              <w:rPr>
                <w:rFonts w:ascii="Times New Roman" w:hAnsi="Times New Roman" w:cs="Times New Roman"/>
                <w:sz w:val="24"/>
                <w:szCs w:val="24"/>
              </w:rPr>
              <w:tab/>
              <w:t>The hospital administration shall-</w:t>
            </w:r>
          </w:p>
          <w:p w:rsidR="007A13C9" w:rsidRPr="00261E69" w:rsidRDefault="007A13C9" w:rsidP="007A13C9">
            <w:pPr>
              <w:pStyle w:val="ListParagraph"/>
              <w:widowControl w:val="0"/>
              <w:numPr>
                <w:ilvl w:val="0"/>
                <w:numId w:val="10"/>
              </w:numPr>
              <w:tabs>
                <w:tab w:val="left" w:pos="1366"/>
              </w:tabs>
              <w:autoSpaceDE w:val="0"/>
              <w:autoSpaceDN w:val="0"/>
              <w:spacing w:line="360" w:lineRule="auto"/>
              <w:ind w:right="197" w:hanging="719"/>
              <w:contextualSpacing w:val="0"/>
              <w:jc w:val="both"/>
              <w:rPr>
                <w:rFonts w:ascii="Times New Roman" w:hAnsi="Times New Roman" w:cs="Times New Roman"/>
                <w:sz w:val="24"/>
                <w:szCs w:val="24"/>
              </w:rPr>
            </w:pPr>
            <w:r>
              <w:rPr>
                <w:rFonts w:ascii="Times New Roman" w:hAnsi="Times New Roman" w:cs="Times New Roman"/>
                <w:sz w:val="24"/>
                <w:szCs w:val="24"/>
              </w:rPr>
              <w:tab/>
              <w:t>s</w:t>
            </w:r>
            <w:r w:rsidRPr="00261E69">
              <w:rPr>
                <w:rFonts w:ascii="Times New Roman" w:hAnsi="Times New Roman" w:cs="Times New Roman"/>
                <w:sz w:val="24"/>
                <w:szCs w:val="24"/>
              </w:rPr>
              <w:t xml:space="preserve">tore the </w:t>
            </w:r>
            <w:r w:rsidRPr="00261E69">
              <w:rPr>
                <w:rFonts w:ascii="Times New Roman" w:hAnsi="Times New Roman" w:cs="Times New Roman"/>
                <w:spacing w:val="13"/>
                <w:sz w:val="24"/>
                <w:szCs w:val="24"/>
              </w:rPr>
              <w:t xml:space="preserve">dead </w:t>
            </w:r>
            <w:r w:rsidRPr="00261E69">
              <w:rPr>
                <w:rFonts w:ascii="Times New Roman" w:hAnsi="Times New Roman" w:cs="Times New Roman"/>
                <w:sz w:val="24"/>
                <w:szCs w:val="24"/>
              </w:rPr>
              <w:t xml:space="preserve">body under safe conditions in thedeep freezer </w:t>
            </w:r>
            <w:r w:rsidRPr="00261E69">
              <w:rPr>
                <w:rFonts w:ascii="Times New Roman" w:hAnsi="Times New Roman" w:cs="Times New Roman"/>
                <w:spacing w:val="9"/>
                <w:sz w:val="24"/>
                <w:szCs w:val="24"/>
              </w:rPr>
              <w:t xml:space="preserve">to </w:t>
            </w:r>
            <w:r w:rsidRPr="00261E69">
              <w:rPr>
                <w:rFonts w:ascii="Times New Roman" w:hAnsi="Times New Roman" w:cs="Times New Roman"/>
                <w:sz w:val="24"/>
                <w:szCs w:val="24"/>
              </w:rPr>
              <w:t>prevent any decay or damage; and</w:t>
            </w:r>
          </w:p>
          <w:p w:rsidR="007A13C9" w:rsidRDefault="007A13C9" w:rsidP="007A13C9">
            <w:pPr>
              <w:pStyle w:val="ListParagraph"/>
              <w:widowControl w:val="0"/>
              <w:numPr>
                <w:ilvl w:val="0"/>
                <w:numId w:val="10"/>
              </w:numPr>
              <w:autoSpaceDE w:val="0"/>
              <w:autoSpaceDN w:val="0"/>
              <w:spacing w:line="360" w:lineRule="auto"/>
              <w:ind w:right="193" w:hanging="719"/>
              <w:contextualSpacing w:val="0"/>
              <w:jc w:val="both"/>
              <w:rPr>
                <w:rFonts w:ascii="Times New Roman" w:hAnsi="Times New Roman" w:cs="Times New Roman"/>
                <w:sz w:val="24"/>
                <w:szCs w:val="24"/>
              </w:rPr>
            </w:pPr>
            <w:r w:rsidRPr="00261E69">
              <w:rPr>
                <w:rFonts w:ascii="Times New Roman" w:hAnsi="Times New Roman" w:cs="Times New Roman"/>
                <w:sz w:val="24"/>
                <w:szCs w:val="24"/>
              </w:rPr>
              <w:t>ensure that the dead body is segregated based on gender and is kept in a dignified manner.</w:t>
            </w:r>
          </w:p>
          <w:p w:rsidR="007A13C9" w:rsidRPr="00261E69" w:rsidRDefault="007A13C9" w:rsidP="003C1096">
            <w:pPr>
              <w:pStyle w:val="ListParagraph"/>
              <w:widowControl w:val="0"/>
              <w:autoSpaceDE w:val="0"/>
              <w:autoSpaceDN w:val="0"/>
              <w:spacing w:line="360" w:lineRule="auto"/>
              <w:ind w:left="1471" w:right="193"/>
              <w:contextualSpacing w:val="0"/>
              <w:jc w:val="both"/>
              <w:rPr>
                <w:rFonts w:ascii="Times New Roman" w:hAnsi="Times New Roman" w:cs="Times New Roman"/>
                <w:sz w:val="24"/>
                <w:szCs w:val="24"/>
              </w:rPr>
            </w:pPr>
          </w:p>
        </w:tc>
      </w:tr>
      <w:tr w:rsidR="007A13C9" w:rsidRPr="00392026" w:rsidTr="009C78F8">
        <w:tc>
          <w:tcPr>
            <w:tcW w:w="1796" w:type="dxa"/>
          </w:tcPr>
          <w:p w:rsidR="007A13C9" w:rsidRPr="00392026" w:rsidRDefault="007A13C9" w:rsidP="003C1096">
            <w:pPr>
              <w:rPr>
                <w:rFonts w:ascii="Times New Roman" w:hAnsi="Times New Roman" w:cs="Times New Roman"/>
                <w:sz w:val="24"/>
                <w:szCs w:val="24"/>
              </w:rPr>
            </w:pPr>
            <w:r>
              <w:rPr>
                <w:rFonts w:ascii="Times New Roman" w:hAnsi="Times New Roman" w:cs="Times New Roman"/>
                <w:sz w:val="24"/>
                <w:szCs w:val="24"/>
              </w:rPr>
              <w:t>Videography and photography of p</w:t>
            </w:r>
            <w:r w:rsidRPr="00392026">
              <w:rPr>
                <w:rFonts w:ascii="Times New Roman" w:hAnsi="Times New Roman" w:cs="Times New Roman"/>
                <w:sz w:val="24"/>
                <w:szCs w:val="24"/>
              </w:rPr>
              <w:t>ostmortem.</w:t>
            </w:r>
          </w:p>
        </w:tc>
        <w:tc>
          <w:tcPr>
            <w:tcW w:w="7762" w:type="dxa"/>
          </w:tcPr>
          <w:p w:rsidR="007A13C9" w:rsidRDefault="007A13C9" w:rsidP="003C1096">
            <w:pPr>
              <w:spacing w:before="3" w:line="360" w:lineRule="auto"/>
              <w:ind w:right="195"/>
              <w:jc w:val="both"/>
              <w:rPr>
                <w:rFonts w:ascii="Times New Roman" w:hAnsi="Times New Roman" w:cs="Times New Roman"/>
                <w:sz w:val="24"/>
                <w:szCs w:val="24"/>
              </w:rPr>
            </w:pPr>
            <w:r w:rsidRPr="00261E69">
              <w:rPr>
                <w:rFonts w:ascii="Times New Roman" w:hAnsi="Times New Roman" w:cs="Times New Roman"/>
                <w:sz w:val="24"/>
                <w:szCs w:val="24"/>
              </w:rPr>
              <w:t xml:space="preserve">9. </w:t>
            </w:r>
            <w:r w:rsidRPr="00261E69">
              <w:rPr>
                <w:rFonts w:ascii="Times New Roman" w:hAnsi="Times New Roman" w:cs="Times New Roman"/>
                <w:sz w:val="24"/>
                <w:szCs w:val="24"/>
              </w:rPr>
              <w:tab/>
              <w:t>In every case of dead body, photographs of the deceased shallbe taken and postmortem of the deceased shall be video-graphed bythe hospital administration.</w:t>
            </w:r>
          </w:p>
          <w:p w:rsidR="007A13C9" w:rsidRPr="00261E69" w:rsidRDefault="007A13C9" w:rsidP="003C1096">
            <w:pPr>
              <w:spacing w:before="3" w:line="360" w:lineRule="auto"/>
              <w:ind w:right="195"/>
              <w:jc w:val="both"/>
              <w:rPr>
                <w:rFonts w:ascii="Times New Roman" w:hAnsi="Times New Roman" w:cs="Times New Roman"/>
                <w:sz w:val="24"/>
                <w:szCs w:val="24"/>
              </w:rPr>
            </w:pPr>
          </w:p>
        </w:tc>
      </w:tr>
      <w:tr w:rsidR="007A13C9" w:rsidRPr="00392026" w:rsidTr="009C78F8">
        <w:trPr>
          <w:trHeight w:val="2051"/>
        </w:trPr>
        <w:tc>
          <w:tcPr>
            <w:tcW w:w="1796" w:type="dxa"/>
          </w:tcPr>
          <w:p w:rsidR="007A13C9" w:rsidRPr="00392026" w:rsidRDefault="007A13C9" w:rsidP="003C1096">
            <w:pPr>
              <w:rPr>
                <w:rFonts w:ascii="Times New Roman" w:hAnsi="Times New Roman" w:cs="Times New Roman"/>
                <w:sz w:val="24"/>
                <w:szCs w:val="24"/>
              </w:rPr>
            </w:pPr>
            <w:r>
              <w:rPr>
                <w:rFonts w:ascii="Times New Roman" w:hAnsi="Times New Roman" w:cs="Times New Roman"/>
                <w:sz w:val="24"/>
                <w:szCs w:val="24"/>
              </w:rPr>
              <w:t>Protection of genetic data i</w:t>
            </w:r>
            <w:r w:rsidRPr="00392026">
              <w:rPr>
                <w:rFonts w:ascii="Times New Roman" w:hAnsi="Times New Roman" w:cs="Times New Roman"/>
                <w:sz w:val="24"/>
                <w:szCs w:val="24"/>
              </w:rPr>
              <w:t>nformation.</w:t>
            </w:r>
          </w:p>
        </w:tc>
        <w:tc>
          <w:tcPr>
            <w:tcW w:w="7762" w:type="dxa"/>
          </w:tcPr>
          <w:p w:rsidR="007A13C9" w:rsidRDefault="007A13C9" w:rsidP="003C1096">
            <w:pPr>
              <w:spacing w:line="360" w:lineRule="auto"/>
              <w:ind w:right="198"/>
              <w:jc w:val="both"/>
              <w:rPr>
                <w:rFonts w:ascii="Times New Roman" w:hAnsi="Times New Roman" w:cs="Times New Roman"/>
                <w:sz w:val="24"/>
                <w:szCs w:val="24"/>
              </w:rPr>
            </w:pPr>
            <w:r w:rsidRPr="00261E69">
              <w:rPr>
                <w:rFonts w:ascii="Times New Roman" w:hAnsi="Times New Roman" w:cs="Times New Roman"/>
                <w:sz w:val="24"/>
                <w:szCs w:val="24"/>
              </w:rPr>
              <w:t>10. The genetic data information of dead body shall be obtained</w:t>
            </w:r>
            <w:r>
              <w:rPr>
                <w:rFonts w:ascii="Times New Roman" w:hAnsi="Times New Roman" w:cs="Times New Roman"/>
                <w:sz w:val="24"/>
                <w:szCs w:val="24"/>
              </w:rPr>
              <w:t xml:space="preserve"> through DNA or </w:t>
            </w:r>
            <w:r w:rsidRPr="00261E69">
              <w:rPr>
                <w:rFonts w:ascii="Times New Roman" w:hAnsi="Times New Roman" w:cs="Times New Roman"/>
                <w:sz w:val="24"/>
                <w:szCs w:val="24"/>
              </w:rPr>
              <w:t xml:space="preserve">RNA profiling and shall be handled carefully andconfidentially. </w:t>
            </w:r>
            <w:r>
              <w:rPr>
                <w:rFonts w:ascii="Times New Roman" w:hAnsi="Times New Roman" w:cs="Times New Roman"/>
                <w:sz w:val="24"/>
                <w:szCs w:val="24"/>
              </w:rPr>
              <w:t>The</w:t>
            </w:r>
            <w:r w:rsidRPr="00261E69">
              <w:rPr>
                <w:rFonts w:ascii="Times New Roman" w:hAnsi="Times New Roman" w:cs="Times New Roman"/>
                <w:sz w:val="24"/>
                <w:szCs w:val="24"/>
              </w:rPr>
              <w:t xml:space="preserve"> information shall be maintained in such manner </w:t>
            </w:r>
            <w:r w:rsidRPr="00261E69">
              <w:rPr>
                <w:rFonts w:ascii="Times New Roman" w:hAnsi="Times New Roman" w:cs="Times New Roman"/>
                <w:bCs/>
                <w:sz w:val="24"/>
                <w:szCs w:val="24"/>
              </w:rPr>
              <w:t>andfor such period</w:t>
            </w:r>
            <w:r>
              <w:rPr>
                <w:rFonts w:ascii="Times New Roman" w:hAnsi="Times New Roman" w:cs="Times New Roman"/>
                <w:bCs/>
                <w:sz w:val="24"/>
                <w:szCs w:val="24"/>
              </w:rPr>
              <w:t>,</w:t>
            </w:r>
            <w:r w:rsidRPr="00261E69">
              <w:rPr>
                <w:rFonts w:ascii="Times New Roman" w:hAnsi="Times New Roman" w:cs="Times New Roman"/>
                <w:sz w:val="24"/>
                <w:szCs w:val="24"/>
              </w:rPr>
              <w:t>as may beprescribed.</w:t>
            </w:r>
          </w:p>
          <w:p w:rsidR="007A13C9" w:rsidRPr="00F37321" w:rsidRDefault="007A13C9" w:rsidP="003C1096">
            <w:pPr>
              <w:spacing w:line="360" w:lineRule="auto"/>
              <w:ind w:right="198"/>
              <w:jc w:val="both"/>
              <w:rPr>
                <w:rFonts w:ascii="Times New Roman" w:hAnsi="Times New Roman" w:cs="Times New Roman"/>
                <w:sz w:val="24"/>
                <w:szCs w:val="24"/>
              </w:rPr>
            </w:pPr>
          </w:p>
        </w:tc>
      </w:tr>
      <w:tr w:rsidR="007A13C9" w:rsidRPr="00392026" w:rsidTr="009C78F8">
        <w:tc>
          <w:tcPr>
            <w:tcW w:w="1796" w:type="dxa"/>
          </w:tcPr>
          <w:p w:rsidR="007A13C9" w:rsidRPr="00392026" w:rsidRDefault="007A13C9" w:rsidP="003C1096">
            <w:pPr>
              <w:rPr>
                <w:rFonts w:ascii="Times New Roman" w:hAnsi="Times New Roman" w:cs="Times New Roman"/>
                <w:sz w:val="24"/>
                <w:szCs w:val="24"/>
              </w:rPr>
            </w:pPr>
            <w:r w:rsidRPr="00392026">
              <w:rPr>
                <w:rFonts w:ascii="Times New Roman" w:hAnsi="Times New Roman" w:cs="Times New Roman"/>
                <w:sz w:val="24"/>
                <w:szCs w:val="24"/>
              </w:rPr>
              <w:t xml:space="preserve">Confidentiality of information. </w:t>
            </w:r>
          </w:p>
        </w:tc>
        <w:tc>
          <w:tcPr>
            <w:tcW w:w="7762" w:type="dxa"/>
          </w:tcPr>
          <w:p w:rsidR="007A13C9" w:rsidRDefault="007A13C9" w:rsidP="003C1096">
            <w:pPr>
              <w:spacing w:line="360" w:lineRule="auto"/>
              <w:ind w:right="198"/>
              <w:jc w:val="both"/>
              <w:rPr>
                <w:rFonts w:ascii="Times New Roman" w:hAnsi="Times New Roman" w:cs="Times New Roman"/>
                <w:sz w:val="24"/>
                <w:szCs w:val="24"/>
              </w:rPr>
            </w:pPr>
            <w:r w:rsidRPr="00261E69">
              <w:rPr>
                <w:rFonts w:ascii="Times New Roman" w:hAnsi="Times New Roman" w:cs="Times New Roman"/>
                <w:sz w:val="24"/>
                <w:szCs w:val="24"/>
              </w:rPr>
              <w:t xml:space="preserve">11. </w:t>
            </w:r>
            <w:r w:rsidRPr="00261E69">
              <w:rPr>
                <w:rFonts w:ascii="Times New Roman" w:hAnsi="Times New Roman" w:cs="Times New Roman"/>
                <w:sz w:val="24"/>
                <w:szCs w:val="24"/>
              </w:rPr>
              <w:tab/>
              <w:t>No person shall disclose any information of clinical recordsrelated to the deceased to prevent stigmatization and social criticismunless required by the law or it is in the interest of deceased.</w:t>
            </w:r>
          </w:p>
          <w:p w:rsidR="007A13C9" w:rsidRPr="00261E69" w:rsidRDefault="007A13C9" w:rsidP="003C1096">
            <w:pPr>
              <w:spacing w:line="360" w:lineRule="auto"/>
              <w:ind w:right="198"/>
              <w:jc w:val="both"/>
              <w:rPr>
                <w:rFonts w:ascii="Times New Roman" w:hAnsi="Times New Roman" w:cs="Times New Roman"/>
                <w:sz w:val="24"/>
                <w:szCs w:val="24"/>
              </w:rPr>
            </w:pPr>
          </w:p>
        </w:tc>
      </w:tr>
      <w:tr w:rsidR="007A13C9" w:rsidRPr="00392026" w:rsidTr="009C78F8">
        <w:tc>
          <w:tcPr>
            <w:tcW w:w="1796" w:type="dxa"/>
          </w:tcPr>
          <w:p w:rsidR="007A13C9" w:rsidRPr="00392026" w:rsidRDefault="007A13C9" w:rsidP="003C1096">
            <w:pPr>
              <w:rPr>
                <w:rFonts w:ascii="Times New Roman" w:hAnsi="Times New Roman" w:cs="Times New Roman"/>
                <w:sz w:val="24"/>
                <w:szCs w:val="24"/>
              </w:rPr>
            </w:pPr>
            <w:r w:rsidRPr="00392026">
              <w:rPr>
                <w:rFonts w:ascii="Times New Roman" w:hAnsi="Times New Roman" w:cs="Times New Roman"/>
                <w:sz w:val="24"/>
                <w:szCs w:val="24"/>
              </w:rPr>
              <w:t xml:space="preserve">Disposal of unclaimed dead body. </w:t>
            </w:r>
          </w:p>
        </w:tc>
        <w:tc>
          <w:tcPr>
            <w:tcW w:w="7762" w:type="dxa"/>
          </w:tcPr>
          <w:p w:rsidR="007A13C9" w:rsidRDefault="007A13C9" w:rsidP="003C1096">
            <w:pPr>
              <w:spacing w:line="360" w:lineRule="auto"/>
              <w:ind w:right="195"/>
              <w:jc w:val="both"/>
              <w:rPr>
                <w:rFonts w:ascii="Times New Roman" w:hAnsi="Times New Roman" w:cs="Times New Roman"/>
                <w:sz w:val="24"/>
                <w:szCs w:val="24"/>
              </w:rPr>
            </w:pPr>
            <w:r w:rsidRPr="00261E69">
              <w:rPr>
                <w:rFonts w:ascii="Times New Roman" w:hAnsi="Times New Roman" w:cs="Times New Roman"/>
                <w:sz w:val="24"/>
                <w:szCs w:val="24"/>
              </w:rPr>
              <w:t xml:space="preserve">12. </w:t>
            </w:r>
            <w:r w:rsidRPr="00261E69">
              <w:rPr>
                <w:rFonts w:ascii="Times New Roman" w:hAnsi="Times New Roman" w:cs="Times New Roman"/>
                <w:sz w:val="24"/>
                <w:szCs w:val="24"/>
              </w:rPr>
              <w:tab/>
              <w:t>If a dead body remains unclaimed, the disposal shall bemade in accordance with the provisions of the Haryana Anatomy Act,1974 (24 of 1974).</w:t>
            </w:r>
          </w:p>
          <w:p w:rsidR="007A13C9" w:rsidRPr="00261E69" w:rsidRDefault="007A13C9" w:rsidP="003C1096">
            <w:pPr>
              <w:spacing w:line="360" w:lineRule="auto"/>
              <w:ind w:right="195"/>
              <w:jc w:val="both"/>
              <w:rPr>
                <w:rFonts w:ascii="Times New Roman" w:hAnsi="Times New Roman" w:cs="Times New Roman"/>
                <w:sz w:val="24"/>
                <w:szCs w:val="24"/>
              </w:rPr>
            </w:pPr>
          </w:p>
        </w:tc>
      </w:tr>
      <w:tr w:rsidR="007A13C9" w:rsidRPr="00392026" w:rsidTr="009C78F8">
        <w:tc>
          <w:tcPr>
            <w:tcW w:w="1796" w:type="dxa"/>
          </w:tcPr>
          <w:p w:rsidR="007A13C9" w:rsidRPr="00392026" w:rsidRDefault="007A13C9" w:rsidP="003C1096">
            <w:pPr>
              <w:rPr>
                <w:rFonts w:ascii="Times New Roman" w:hAnsi="Times New Roman" w:cs="Times New Roman"/>
                <w:sz w:val="24"/>
                <w:szCs w:val="24"/>
              </w:rPr>
            </w:pPr>
            <w:r w:rsidRPr="00392026">
              <w:rPr>
                <w:rFonts w:ascii="Times New Roman" w:hAnsi="Times New Roman" w:cs="Times New Roman"/>
                <w:sz w:val="24"/>
                <w:szCs w:val="24"/>
              </w:rPr>
              <w:t>Punishment for remonstration.</w:t>
            </w:r>
          </w:p>
        </w:tc>
        <w:tc>
          <w:tcPr>
            <w:tcW w:w="7762" w:type="dxa"/>
          </w:tcPr>
          <w:p w:rsidR="007A13C9" w:rsidRDefault="007A13C9" w:rsidP="003C1096">
            <w:pPr>
              <w:spacing w:line="360" w:lineRule="auto"/>
              <w:ind w:right="196"/>
              <w:jc w:val="both"/>
              <w:rPr>
                <w:rFonts w:ascii="Times New Roman" w:hAnsi="Times New Roman" w:cs="Times New Roman"/>
                <w:sz w:val="24"/>
                <w:szCs w:val="24"/>
              </w:rPr>
            </w:pPr>
            <w:r w:rsidRPr="00261E69">
              <w:rPr>
                <w:rFonts w:ascii="Times New Roman" w:hAnsi="Times New Roman" w:cs="Times New Roman"/>
                <w:sz w:val="24"/>
                <w:szCs w:val="24"/>
              </w:rPr>
              <w:t xml:space="preserve">13. </w:t>
            </w:r>
            <w:r w:rsidRPr="00261E69">
              <w:rPr>
                <w:rFonts w:ascii="Times New Roman" w:hAnsi="Times New Roman" w:cs="Times New Roman"/>
                <w:sz w:val="24"/>
                <w:szCs w:val="24"/>
              </w:rPr>
              <w:tab/>
              <w:t>Any person who use</w:t>
            </w:r>
            <w:r>
              <w:rPr>
                <w:rFonts w:ascii="Times New Roman" w:hAnsi="Times New Roman" w:cs="Times New Roman"/>
                <w:sz w:val="24"/>
                <w:szCs w:val="24"/>
              </w:rPr>
              <w:t>s a dead body for remonstration</w:t>
            </w:r>
            <w:r w:rsidRPr="00261E69">
              <w:rPr>
                <w:rFonts w:ascii="Times New Roman" w:hAnsi="Times New Roman" w:cs="Times New Roman"/>
                <w:sz w:val="24"/>
                <w:szCs w:val="24"/>
              </w:rPr>
              <w:t xml:space="preserve"> shall be punishablewith imprisonment for a term which shall not be less than six </w:t>
            </w:r>
            <w:r w:rsidRPr="00261E69">
              <w:rPr>
                <w:rFonts w:ascii="Times New Roman" w:hAnsi="Times New Roman" w:cs="Times New Roman"/>
                <w:sz w:val="24"/>
                <w:szCs w:val="24"/>
              </w:rPr>
              <w:lastRenderedPageBreak/>
              <w:t xml:space="preserve">months but whichmay extend to five years and shall also be liable to fine </w:t>
            </w:r>
            <w:proofErr w:type="spellStart"/>
            <w:r w:rsidRPr="00261E69">
              <w:rPr>
                <w:rFonts w:ascii="Times New Roman" w:hAnsi="Times New Roman" w:cs="Times New Roman"/>
                <w:sz w:val="24"/>
                <w:szCs w:val="24"/>
              </w:rPr>
              <w:t>upto</w:t>
            </w:r>
            <w:proofErr w:type="spellEnd"/>
            <w:r w:rsidRPr="00261E69">
              <w:rPr>
                <w:rFonts w:ascii="Times New Roman" w:hAnsi="Times New Roman" w:cs="Times New Roman"/>
                <w:sz w:val="24"/>
                <w:szCs w:val="24"/>
              </w:rPr>
              <w:t xml:space="preserve"> one </w:t>
            </w:r>
            <w:proofErr w:type="spellStart"/>
            <w:r w:rsidRPr="00261E69">
              <w:rPr>
                <w:rFonts w:ascii="Times New Roman" w:hAnsi="Times New Roman" w:cs="Times New Roman"/>
                <w:sz w:val="24"/>
                <w:szCs w:val="24"/>
              </w:rPr>
              <w:t>lakh</w:t>
            </w:r>
            <w:proofErr w:type="spellEnd"/>
            <w:r w:rsidRPr="00261E69">
              <w:rPr>
                <w:rFonts w:ascii="Times New Roman" w:hAnsi="Times New Roman" w:cs="Times New Roman"/>
                <w:sz w:val="24"/>
                <w:szCs w:val="24"/>
              </w:rPr>
              <w:t xml:space="preserve"> rupees.</w:t>
            </w:r>
          </w:p>
          <w:p w:rsidR="007A13C9" w:rsidRDefault="007A13C9" w:rsidP="003C1096">
            <w:pPr>
              <w:spacing w:line="360" w:lineRule="auto"/>
              <w:ind w:right="196"/>
              <w:jc w:val="both"/>
              <w:rPr>
                <w:rFonts w:ascii="Times New Roman" w:hAnsi="Times New Roman" w:cs="Times New Roman"/>
                <w:sz w:val="24"/>
                <w:szCs w:val="24"/>
              </w:rPr>
            </w:pPr>
          </w:p>
          <w:p w:rsidR="007A13C9" w:rsidRPr="00261E69" w:rsidRDefault="007A13C9" w:rsidP="003C1096">
            <w:pPr>
              <w:spacing w:line="360" w:lineRule="auto"/>
              <w:ind w:right="196"/>
              <w:jc w:val="both"/>
              <w:rPr>
                <w:rFonts w:ascii="Times New Roman" w:hAnsi="Times New Roman" w:cs="Times New Roman"/>
                <w:sz w:val="24"/>
                <w:szCs w:val="24"/>
              </w:rPr>
            </w:pPr>
          </w:p>
        </w:tc>
      </w:tr>
      <w:tr w:rsidR="007A13C9" w:rsidRPr="00392026" w:rsidTr="009C78F8">
        <w:tc>
          <w:tcPr>
            <w:tcW w:w="1796" w:type="dxa"/>
          </w:tcPr>
          <w:p w:rsidR="007A13C9" w:rsidRPr="00392026" w:rsidRDefault="007A13C9" w:rsidP="003C1096">
            <w:pPr>
              <w:rPr>
                <w:rFonts w:ascii="Times New Roman" w:hAnsi="Times New Roman" w:cs="Times New Roman"/>
                <w:sz w:val="24"/>
                <w:szCs w:val="24"/>
              </w:rPr>
            </w:pPr>
            <w:r w:rsidRPr="00392026">
              <w:rPr>
                <w:rFonts w:ascii="Times New Roman" w:hAnsi="Times New Roman" w:cs="Times New Roman"/>
                <w:sz w:val="24"/>
                <w:szCs w:val="24"/>
              </w:rPr>
              <w:lastRenderedPageBreak/>
              <w:t>Punishment for disclosure of genetic data information and confidentiality of information.</w:t>
            </w:r>
          </w:p>
        </w:tc>
        <w:tc>
          <w:tcPr>
            <w:tcW w:w="7762" w:type="dxa"/>
          </w:tcPr>
          <w:p w:rsidR="007A13C9" w:rsidRDefault="007A13C9" w:rsidP="003C1096">
            <w:pPr>
              <w:spacing w:line="360" w:lineRule="auto"/>
              <w:ind w:right="195"/>
              <w:jc w:val="both"/>
              <w:rPr>
                <w:rFonts w:ascii="Times New Roman" w:hAnsi="Times New Roman" w:cs="Times New Roman"/>
                <w:sz w:val="24"/>
                <w:szCs w:val="24"/>
              </w:rPr>
            </w:pPr>
            <w:r w:rsidRPr="00261E69">
              <w:rPr>
                <w:rFonts w:ascii="Times New Roman" w:hAnsi="Times New Roman" w:cs="Times New Roman"/>
                <w:sz w:val="24"/>
                <w:szCs w:val="24"/>
              </w:rPr>
              <w:t xml:space="preserve">14. Any person, </w:t>
            </w:r>
            <w:r w:rsidRPr="00261E69">
              <w:rPr>
                <w:rFonts w:ascii="Times New Roman" w:hAnsi="Times New Roman" w:cs="Times New Roman"/>
                <w:bCs/>
                <w:sz w:val="24"/>
                <w:szCs w:val="24"/>
              </w:rPr>
              <w:t>who is not authorized by law or who is so authorized but</w:t>
            </w:r>
            <w:r w:rsidRPr="00261E69">
              <w:rPr>
                <w:rFonts w:ascii="Times New Roman" w:hAnsi="Times New Roman" w:cs="Times New Roman"/>
                <w:sz w:val="24"/>
                <w:szCs w:val="24"/>
              </w:rPr>
              <w:t xml:space="preserve"> whowithout following due procedure or authorizedby law, discloses any kind ofgenetic data information andconfidentiality of information, shall be punishablewith imprisonment for a termwhich shall not be less than three years but which may extend to ten yearsand shall also be liable to fine </w:t>
            </w:r>
            <w:proofErr w:type="spellStart"/>
            <w:r w:rsidRPr="00261E69">
              <w:rPr>
                <w:rFonts w:ascii="Times New Roman" w:hAnsi="Times New Roman" w:cs="Times New Roman"/>
                <w:sz w:val="24"/>
                <w:szCs w:val="24"/>
              </w:rPr>
              <w:t>upto</w:t>
            </w:r>
            <w:proofErr w:type="spellEnd"/>
            <w:r w:rsidRPr="00261E69">
              <w:rPr>
                <w:rFonts w:ascii="Times New Roman" w:hAnsi="Times New Roman" w:cs="Times New Roman"/>
                <w:sz w:val="24"/>
                <w:szCs w:val="24"/>
              </w:rPr>
              <w:t xml:space="preserve"> one </w:t>
            </w:r>
            <w:proofErr w:type="spellStart"/>
            <w:r w:rsidRPr="00261E69">
              <w:rPr>
                <w:rFonts w:ascii="Times New Roman" w:hAnsi="Times New Roman" w:cs="Times New Roman"/>
                <w:sz w:val="24"/>
                <w:szCs w:val="24"/>
              </w:rPr>
              <w:t>lakh</w:t>
            </w:r>
            <w:proofErr w:type="spellEnd"/>
            <w:r w:rsidRPr="00261E69">
              <w:rPr>
                <w:rFonts w:ascii="Times New Roman" w:hAnsi="Times New Roman" w:cs="Times New Roman"/>
                <w:sz w:val="24"/>
                <w:szCs w:val="24"/>
              </w:rPr>
              <w:t xml:space="preserve"> rupees.</w:t>
            </w:r>
          </w:p>
          <w:p w:rsidR="007A13C9" w:rsidRPr="00261E69" w:rsidRDefault="007A13C9" w:rsidP="003C1096">
            <w:pPr>
              <w:spacing w:line="360" w:lineRule="auto"/>
              <w:ind w:right="195"/>
              <w:jc w:val="both"/>
              <w:rPr>
                <w:rFonts w:ascii="Times New Roman" w:hAnsi="Times New Roman" w:cs="Times New Roman"/>
                <w:sz w:val="24"/>
                <w:szCs w:val="24"/>
              </w:rPr>
            </w:pPr>
          </w:p>
        </w:tc>
      </w:tr>
      <w:tr w:rsidR="007A13C9" w:rsidRPr="00392026" w:rsidTr="009C78F8">
        <w:tc>
          <w:tcPr>
            <w:tcW w:w="1796" w:type="dxa"/>
          </w:tcPr>
          <w:p w:rsidR="007A13C9" w:rsidRPr="00392026" w:rsidRDefault="007A13C9" w:rsidP="003C1096">
            <w:pPr>
              <w:rPr>
                <w:rFonts w:ascii="Times New Roman" w:hAnsi="Times New Roman" w:cs="Times New Roman"/>
                <w:sz w:val="24"/>
                <w:szCs w:val="24"/>
              </w:rPr>
            </w:pPr>
            <w:r w:rsidRPr="00392026">
              <w:rPr>
                <w:rFonts w:ascii="Times New Roman" w:hAnsi="Times New Roman" w:cs="Times New Roman"/>
                <w:sz w:val="24"/>
                <w:szCs w:val="24"/>
              </w:rPr>
              <w:t>Punishment for abetment, attempt or conspiracy.</w:t>
            </w:r>
          </w:p>
        </w:tc>
        <w:tc>
          <w:tcPr>
            <w:tcW w:w="7762" w:type="dxa"/>
          </w:tcPr>
          <w:p w:rsidR="007A13C9" w:rsidRDefault="007A13C9" w:rsidP="003C1096">
            <w:pPr>
              <w:spacing w:line="360" w:lineRule="auto"/>
              <w:ind w:right="197"/>
              <w:jc w:val="both"/>
              <w:rPr>
                <w:rFonts w:ascii="Times New Roman" w:hAnsi="Times New Roman" w:cs="Times New Roman"/>
                <w:sz w:val="24"/>
                <w:szCs w:val="24"/>
              </w:rPr>
            </w:pPr>
            <w:r w:rsidRPr="00261E69">
              <w:rPr>
                <w:rFonts w:ascii="Times New Roman" w:hAnsi="Times New Roman" w:cs="Times New Roman"/>
                <w:sz w:val="24"/>
                <w:szCs w:val="24"/>
              </w:rPr>
              <w:t xml:space="preserve">15. </w:t>
            </w:r>
            <w:r w:rsidRPr="00261E69">
              <w:rPr>
                <w:rFonts w:ascii="Times New Roman" w:hAnsi="Times New Roman" w:cs="Times New Roman"/>
                <w:sz w:val="24"/>
                <w:szCs w:val="24"/>
              </w:rPr>
              <w:tab/>
              <w:t>Whoever abets, attempts or conspires to commit an offenceunder this Act shall be punished in the same manner as if he hadhimself committed that offence.</w:t>
            </w:r>
          </w:p>
          <w:p w:rsidR="007A13C9" w:rsidRPr="00261E69" w:rsidRDefault="007A13C9" w:rsidP="003C1096">
            <w:pPr>
              <w:spacing w:line="360" w:lineRule="auto"/>
              <w:ind w:right="197"/>
              <w:jc w:val="both"/>
              <w:rPr>
                <w:rFonts w:ascii="Times New Roman" w:hAnsi="Times New Roman" w:cs="Times New Roman"/>
                <w:sz w:val="24"/>
                <w:szCs w:val="24"/>
              </w:rPr>
            </w:pPr>
          </w:p>
        </w:tc>
      </w:tr>
      <w:tr w:rsidR="007A13C9" w:rsidRPr="00392026" w:rsidTr="009C78F8">
        <w:tc>
          <w:tcPr>
            <w:tcW w:w="1796" w:type="dxa"/>
          </w:tcPr>
          <w:p w:rsidR="007A13C9" w:rsidRPr="00392026" w:rsidRDefault="007A13C9" w:rsidP="003C1096">
            <w:pPr>
              <w:rPr>
                <w:rFonts w:ascii="Times New Roman" w:hAnsi="Times New Roman" w:cs="Times New Roman"/>
                <w:sz w:val="24"/>
                <w:szCs w:val="24"/>
              </w:rPr>
            </w:pPr>
            <w:r w:rsidRPr="00392026">
              <w:rPr>
                <w:rFonts w:ascii="Times New Roman" w:hAnsi="Times New Roman" w:cs="Times New Roman"/>
                <w:sz w:val="24"/>
                <w:szCs w:val="24"/>
              </w:rPr>
              <w:t>Cognizable and non-bailable.</w:t>
            </w:r>
          </w:p>
        </w:tc>
        <w:tc>
          <w:tcPr>
            <w:tcW w:w="7762" w:type="dxa"/>
          </w:tcPr>
          <w:p w:rsidR="007A13C9" w:rsidRPr="00261E69" w:rsidRDefault="007A13C9" w:rsidP="003C1096">
            <w:pPr>
              <w:spacing w:before="8" w:line="360" w:lineRule="auto"/>
              <w:ind w:right="197"/>
              <w:jc w:val="both"/>
              <w:rPr>
                <w:rFonts w:ascii="Times New Roman" w:hAnsi="Times New Roman" w:cs="Times New Roman"/>
                <w:sz w:val="24"/>
                <w:szCs w:val="24"/>
              </w:rPr>
            </w:pPr>
            <w:r w:rsidRPr="00261E69">
              <w:rPr>
                <w:rFonts w:ascii="Times New Roman" w:hAnsi="Times New Roman" w:cs="Times New Roman"/>
                <w:sz w:val="24"/>
                <w:szCs w:val="24"/>
              </w:rPr>
              <w:t xml:space="preserve">16. </w:t>
            </w:r>
            <w:r w:rsidRPr="00261E69">
              <w:rPr>
                <w:rFonts w:ascii="Times New Roman" w:hAnsi="Times New Roman" w:cs="Times New Roman"/>
                <w:sz w:val="24"/>
                <w:szCs w:val="24"/>
              </w:rPr>
              <w:tab/>
              <w:t>Notwithstanding anything contained in the Code of CriminalProcedure, 1973 (Central Act 2 of 1974), all the offences underthis Act shall be cognizable and non-bailable and no police officer below the rank of Sub-Inspector shall be competent to investigate thecase under this Act.</w:t>
            </w:r>
          </w:p>
          <w:p w:rsidR="007A13C9" w:rsidRPr="00261E69" w:rsidRDefault="007A13C9" w:rsidP="003C1096">
            <w:pPr>
              <w:spacing w:before="8" w:line="360" w:lineRule="auto"/>
              <w:ind w:right="197"/>
              <w:jc w:val="both"/>
              <w:rPr>
                <w:rFonts w:ascii="Times New Roman" w:hAnsi="Times New Roman" w:cs="Times New Roman"/>
                <w:sz w:val="24"/>
                <w:szCs w:val="24"/>
              </w:rPr>
            </w:pPr>
          </w:p>
        </w:tc>
      </w:tr>
      <w:tr w:rsidR="007A13C9" w:rsidRPr="00392026" w:rsidTr="009C78F8">
        <w:tc>
          <w:tcPr>
            <w:tcW w:w="1796" w:type="dxa"/>
          </w:tcPr>
          <w:p w:rsidR="007A13C9" w:rsidRPr="00392026" w:rsidRDefault="007A13C9" w:rsidP="003C1096">
            <w:pPr>
              <w:rPr>
                <w:rFonts w:ascii="Times New Roman" w:hAnsi="Times New Roman" w:cs="Times New Roman"/>
                <w:sz w:val="24"/>
                <w:szCs w:val="24"/>
              </w:rPr>
            </w:pPr>
            <w:r w:rsidRPr="00392026">
              <w:rPr>
                <w:rFonts w:ascii="Times New Roman" w:hAnsi="Times New Roman" w:cs="Times New Roman"/>
                <w:sz w:val="24"/>
                <w:szCs w:val="24"/>
              </w:rPr>
              <w:t xml:space="preserve">Protection of action taken in good faith. </w:t>
            </w:r>
          </w:p>
        </w:tc>
        <w:tc>
          <w:tcPr>
            <w:tcW w:w="7762" w:type="dxa"/>
          </w:tcPr>
          <w:p w:rsidR="007A13C9" w:rsidRPr="00261E69" w:rsidRDefault="007A13C9" w:rsidP="003C1096">
            <w:pPr>
              <w:spacing w:line="360" w:lineRule="auto"/>
              <w:ind w:right="197"/>
              <w:jc w:val="both"/>
              <w:rPr>
                <w:rFonts w:ascii="Times New Roman" w:hAnsi="Times New Roman" w:cs="Times New Roman"/>
                <w:sz w:val="24"/>
                <w:szCs w:val="24"/>
              </w:rPr>
            </w:pPr>
            <w:r w:rsidRPr="00261E69">
              <w:rPr>
                <w:rFonts w:ascii="Times New Roman" w:hAnsi="Times New Roman" w:cs="Times New Roman"/>
                <w:sz w:val="24"/>
                <w:szCs w:val="24"/>
              </w:rPr>
              <w:t xml:space="preserve">17. </w:t>
            </w:r>
            <w:r w:rsidRPr="00261E69">
              <w:rPr>
                <w:rFonts w:ascii="Times New Roman" w:hAnsi="Times New Roman" w:cs="Times New Roman"/>
                <w:sz w:val="24"/>
                <w:szCs w:val="24"/>
              </w:rPr>
              <w:tab/>
              <w:t xml:space="preserve">No suit, </w:t>
            </w:r>
            <w:r w:rsidRPr="00261E69">
              <w:rPr>
                <w:rFonts w:ascii="Times New Roman" w:hAnsi="Times New Roman" w:cs="Times New Roman"/>
                <w:spacing w:val="-1"/>
                <w:sz w:val="24"/>
                <w:szCs w:val="24"/>
              </w:rPr>
              <w:t xml:space="preserve">prosecution </w:t>
            </w:r>
            <w:r w:rsidRPr="00261E69">
              <w:rPr>
                <w:rFonts w:ascii="Times New Roman" w:hAnsi="Times New Roman" w:cs="Times New Roman"/>
                <w:sz w:val="24"/>
                <w:szCs w:val="24"/>
              </w:rPr>
              <w:t xml:space="preserve">or other legal proceedings shall lie against theState or any officer of the Government for anything which is ingood faith done or intended to be done </w:t>
            </w:r>
            <w:r>
              <w:rPr>
                <w:rFonts w:ascii="Times New Roman" w:hAnsi="Times New Roman" w:cs="Times New Roman"/>
                <w:sz w:val="24"/>
                <w:szCs w:val="24"/>
              </w:rPr>
              <w:t xml:space="preserve">in pursuance of </w:t>
            </w:r>
            <w:r w:rsidRPr="00261E69">
              <w:rPr>
                <w:rFonts w:ascii="Times New Roman" w:hAnsi="Times New Roman" w:cs="Times New Roman"/>
                <w:sz w:val="24"/>
                <w:szCs w:val="24"/>
              </w:rPr>
              <w:t>this Act or rules madethere under.</w:t>
            </w:r>
          </w:p>
          <w:p w:rsidR="007A13C9" w:rsidRPr="00261E69" w:rsidRDefault="007A13C9" w:rsidP="003C1096">
            <w:pPr>
              <w:spacing w:line="360" w:lineRule="auto"/>
              <w:ind w:right="197"/>
              <w:jc w:val="both"/>
              <w:rPr>
                <w:rFonts w:ascii="Times New Roman" w:hAnsi="Times New Roman" w:cs="Times New Roman"/>
                <w:sz w:val="24"/>
                <w:szCs w:val="24"/>
              </w:rPr>
            </w:pPr>
          </w:p>
        </w:tc>
      </w:tr>
      <w:tr w:rsidR="007A13C9" w:rsidRPr="00392026" w:rsidTr="009C78F8">
        <w:tc>
          <w:tcPr>
            <w:tcW w:w="1796" w:type="dxa"/>
          </w:tcPr>
          <w:p w:rsidR="007A13C9" w:rsidRPr="00392026" w:rsidRDefault="007A13C9" w:rsidP="003C1096">
            <w:pPr>
              <w:rPr>
                <w:rFonts w:ascii="Times New Roman" w:hAnsi="Times New Roman" w:cs="Times New Roman"/>
                <w:sz w:val="24"/>
                <w:szCs w:val="24"/>
              </w:rPr>
            </w:pPr>
            <w:r w:rsidRPr="00392026">
              <w:rPr>
                <w:rFonts w:ascii="Times New Roman" w:hAnsi="Times New Roman" w:cs="Times New Roman"/>
                <w:sz w:val="24"/>
                <w:szCs w:val="24"/>
              </w:rPr>
              <w:t xml:space="preserve">Power to make rules. </w:t>
            </w:r>
          </w:p>
        </w:tc>
        <w:tc>
          <w:tcPr>
            <w:tcW w:w="7762" w:type="dxa"/>
          </w:tcPr>
          <w:p w:rsidR="007A13C9" w:rsidRPr="00261E69" w:rsidRDefault="007A13C9" w:rsidP="003C1096">
            <w:pPr>
              <w:spacing w:line="360" w:lineRule="auto"/>
              <w:jc w:val="both"/>
              <w:rPr>
                <w:rFonts w:ascii="Times New Roman" w:hAnsi="Times New Roman" w:cs="Times New Roman"/>
                <w:sz w:val="24"/>
                <w:szCs w:val="24"/>
              </w:rPr>
            </w:pPr>
            <w:r w:rsidRPr="00261E69">
              <w:rPr>
                <w:rFonts w:ascii="Times New Roman" w:hAnsi="Times New Roman" w:cs="Times New Roman"/>
                <w:sz w:val="24"/>
                <w:szCs w:val="24"/>
              </w:rPr>
              <w:t xml:space="preserve">18. (1) </w:t>
            </w:r>
            <w:r w:rsidRPr="00261E69">
              <w:rPr>
                <w:rFonts w:ascii="Times New Roman" w:hAnsi="Times New Roman" w:cs="Times New Roman"/>
                <w:sz w:val="24"/>
                <w:szCs w:val="24"/>
              </w:rPr>
              <w:tab/>
              <w:t>The Government may, by notification in the Official Gazette</w:t>
            </w:r>
            <w:r>
              <w:rPr>
                <w:rFonts w:ascii="Times New Roman" w:hAnsi="Times New Roman" w:cs="Times New Roman"/>
                <w:sz w:val="24"/>
                <w:szCs w:val="24"/>
              </w:rPr>
              <w:t>,</w:t>
            </w:r>
            <w:r w:rsidRPr="00261E69">
              <w:rPr>
                <w:rFonts w:ascii="Times New Roman" w:hAnsi="Times New Roman" w:cs="Times New Roman"/>
                <w:sz w:val="24"/>
                <w:szCs w:val="24"/>
              </w:rPr>
              <w:t xml:space="preserve"> make rules forcarrying out the purposes of this Act.</w:t>
            </w:r>
          </w:p>
          <w:p w:rsidR="007A13C9" w:rsidRDefault="007A13C9" w:rsidP="003C1096">
            <w:pPr>
              <w:spacing w:before="1" w:line="360" w:lineRule="auto"/>
              <w:ind w:firstLine="328"/>
              <w:jc w:val="both"/>
              <w:rPr>
                <w:rFonts w:ascii="Times New Roman" w:hAnsi="Times New Roman" w:cs="Times New Roman"/>
                <w:sz w:val="24"/>
                <w:szCs w:val="24"/>
              </w:rPr>
            </w:pPr>
            <w:r w:rsidRPr="00261E69">
              <w:rPr>
                <w:rFonts w:ascii="Times New Roman" w:hAnsi="Times New Roman" w:cs="Times New Roman"/>
                <w:sz w:val="24"/>
                <w:szCs w:val="24"/>
              </w:rPr>
              <w:t xml:space="preserve">(2) </w:t>
            </w:r>
            <w:r w:rsidRPr="00261E69">
              <w:rPr>
                <w:rFonts w:ascii="Times New Roman" w:hAnsi="Times New Roman" w:cs="Times New Roman"/>
                <w:sz w:val="24"/>
                <w:szCs w:val="24"/>
              </w:rPr>
              <w:tab/>
              <w:t xml:space="preserve">Every rule made under this Act shall, as soon as possible, after it is made, be laid before the State Legislature. </w:t>
            </w:r>
          </w:p>
          <w:p w:rsidR="007A13C9" w:rsidRPr="00261E69" w:rsidRDefault="007A13C9" w:rsidP="003C1096">
            <w:pPr>
              <w:spacing w:before="1" w:line="360" w:lineRule="auto"/>
              <w:ind w:firstLine="328"/>
              <w:jc w:val="both"/>
              <w:rPr>
                <w:rFonts w:ascii="Times New Roman" w:hAnsi="Times New Roman" w:cs="Times New Roman"/>
                <w:sz w:val="24"/>
                <w:szCs w:val="24"/>
              </w:rPr>
            </w:pPr>
          </w:p>
        </w:tc>
      </w:tr>
      <w:tr w:rsidR="007A13C9" w:rsidRPr="00392026" w:rsidTr="009C78F8">
        <w:tc>
          <w:tcPr>
            <w:tcW w:w="1796" w:type="dxa"/>
          </w:tcPr>
          <w:p w:rsidR="007A13C9" w:rsidRPr="00392026" w:rsidRDefault="007A13C9" w:rsidP="003C1096">
            <w:pPr>
              <w:rPr>
                <w:rFonts w:ascii="Times New Roman" w:hAnsi="Times New Roman" w:cs="Times New Roman"/>
                <w:sz w:val="24"/>
                <w:szCs w:val="24"/>
              </w:rPr>
            </w:pPr>
            <w:r w:rsidRPr="00392026">
              <w:rPr>
                <w:rFonts w:ascii="Times New Roman" w:hAnsi="Times New Roman" w:cs="Times New Roman"/>
                <w:sz w:val="24"/>
                <w:szCs w:val="24"/>
              </w:rPr>
              <w:t xml:space="preserve">Power to remove difficulties. </w:t>
            </w:r>
          </w:p>
        </w:tc>
        <w:tc>
          <w:tcPr>
            <w:tcW w:w="7762" w:type="dxa"/>
          </w:tcPr>
          <w:p w:rsidR="007A13C9" w:rsidRPr="00261E69" w:rsidRDefault="007A13C9" w:rsidP="003C1096">
            <w:pPr>
              <w:spacing w:line="360" w:lineRule="auto"/>
              <w:jc w:val="both"/>
              <w:rPr>
                <w:rFonts w:ascii="Times New Roman" w:hAnsi="Times New Roman" w:cs="Times New Roman"/>
                <w:sz w:val="24"/>
                <w:szCs w:val="24"/>
              </w:rPr>
            </w:pPr>
            <w:r w:rsidRPr="00261E69">
              <w:rPr>
                <w:rFonts w:ascii="Times New Roman" w:hAnsi="Times New Roman" w:cs="Times New Roman"/>
                <w:sz w:val="24"/>
                <w:szCs w:val="24"/>
              </w:rPr>
              <w:t>19. (1)</w:t>
            </w:r>
            <w:r w:rsidRPr="00261E69">
              <w:rPr>
                <w:rFonts w:ascii="Times New Roman" w:hAnsi="Times New Roman" w:cs="Times New Roman"/>
                <w:spacing w:val="1"/>
                <w:sz w:val="24"/>
                <w:szCs w:val="24"/>
              </w:rPr>
              <w:tab/>
            </w:r>
            <w:r w:rsidRPr="00261E69">
              <w:rPr>
                <w:rFonts w:ascii="Times New Roman" w:hAnsi="Times New Roman" w:cs="Times New Roman"/>
                <w:sz w:val="24"/>
                <w:szCs w:val="24"/>
              </w:rPr>
              <w:t>If any difficulty arises in giving effect to the provisions of thisAct, the Government may, by order</w:t>
            </w:r>
            <w:r>
              <w:rPr>
                <w:rFonts w:ascii="Times New Roman" w:hAnsi="Times New Roman" w:cs="Times New Roman"/>
                <w:sz w:val="24"/>
                <w:szCs w:val="24"/>
              </w:rPr>
              <w:t xml:space="preserve"> published</w:t>
            </w:r>
            <w:r w:rsidRPr="00261E69">
              <w:rPr>
                <w:rFonts w:ascii="Times New Roman" w:hAnsi="Times New Roman" w:cs="Times New Roman"/>
                <w:sz w:val="24"/>
                <w:szCs w:val="24"/>
              </w:rPr>
              <w:t xml:space="preserve"> in the Official Gazette, make suchprovisions, not inconsistent with </w:t>
            </w:r>
            <w:r>
              <w:rPr>
                <w:rFonts w:ascii="Times New Roman" w:hAnsi="Times New Roman" w:cs="Times New Roman"/>
                <w:sz w:val="24"/>
                <w:szCs w:val="24"/>
              </w:rPr>
              <w:t xml:space="preserve">the provisions of </w:t>
            </w:r>
            <w:r w:rsidRPr="00261E69">
              <w:rPr>
                <w:rFonts w:ascii="Times New Roman" w:hAnsi="Times New Roman" w:cs="Times New Roman"/>
                <w:sz w:val="24"/>
                <w:szCs w:val="24"/>
              </w:rPr>
              <w:t xml:space="preserve">this Act, as </w:t>
            </w:r>
            <w:r>
              <w:rPr>
                <w:rFonts w:ascii="Times New Roman" w:hAnsi="Times New Roman" w:cs="Times New Roman"/>
                <w:sz w:val="24"/>
                <w:szCs w:val="24"/>
              </w:rPr>
              <w:t xml:space="preserve">appear to </w:t>
            </w:r>
            <w:r w:rsidRPr="00261E69">
              <w:rPr>
                <w:rFonts w:ascii="Times New Roman" w:hAnsi="Times New Roman" w:cs="Times New Roman"/>
                <w:sz w:val="24"/>
                <w:szCs w:val="24"/>
              </w:rPr>
              <w:t xml:space="preserve">it </w:t>
            </w:r>
            <w:r>
              <w:rPr>
                <w:rFonts w:ascii="Times New Roman" w:hAnsi="Times New Roman" w:cs="Times New Roman"/>
                <w:sz w:val="24"/>
                <w:szCs w:val="24"/>
              </w:rPr>
              <w:t>to be</w:t>
            </w:r>
            <w:r w:rsidRPr="00261E69">
              <w:rPr>
                <w:rFonts w:ascii="Times New Roman" w:hAnsi="Times New Roman" w:cs="Times New Roman"/>
                <w:sz w:val="24"/>
                <w:szCs w:val="24"/>
              </w:rPr>
              <w:t xml:space="preserve"> necessaryor</w:t>
            </w:r>
            <w:r w:rsidRPr="00261E69">
              <w:rPr>
                <w:rFonts w:ascii="Times New Roman" w:hAnsi="Times New Roman" w:cs="Times New Roman"/>
                <w:spacing w:val="-1"/>
                <w:sz w:val="24"/>
                <w:szCs w:val="24"/>
              </w:rPr>
              <w:t xml:space="preserve">expedient </w:t>
            </w:r>
            <w:r w:rsidRPr="00261E69">
              <w:rPr>
                <w:rFonts w:ascii="Times New Roman" w:hAnsi="Times New Roman" w:cs="Times New Roman"/>
                <w:sz w:val="24"/>
                <w:szCs w:val="24"/>
              </w:rPr>
              <w:t xml:space="preserve">for </w:t>
            </w:r>
            <w:r>
              <w:rPr>
                <w:rFonts w:ascii="Times New Roman" w:hAnsi="Times New Roman" w:cs="Times New Roman"/>
                <w:sz w:val="24"/>
                <w:szCs w:val="24"/>
              </w:rPr>
              <w:t xml:space="preserve">the purpose of </w:t>
            </w:r>
            <w:r w:rsidRPr="00261E69">
              <w:rPr>
                <w:rFonts w:ascii="Times New Roman" w:hAnsi="Times New Roman" w:cs="Times New Roman"/>
                <w:sz w:val="24"/>
                <w:szCs w:val="24"/>
              </w:rPr>
              <w:t>removing the difficulty:</w:t>
            </w:r>
          </w:p>
          <w:p w:rsidR="007A13C9" w:rsidRPr="00261E69" w:rsidRDefault="007A13C9" w:rsidP="003C1096">
            <w:pPr>
              <w:spacing w:line="360" w:lineRule="auto"/>
              <w:ind w:right="199" w:firstLine="720"/>
              <w:jc w:val="both"/>
              <w:rPr>
                <w:rFonts w:ascii="Times New Roman" w:hAnsi="Times New Roman" w:cs="Times New Roman"/>
                <w:sz w:val="24"/>
                <w:szCs w:val="24"/>
              </w:rPr>
            </w:pPr>
            <w:r w:rsidRPr="00261E69">
              <w:rPr>
                <w:rFonts w:ascii="Times New Roman" w:hAnsi="Times New Roman" w:cs="Times New Roman"/>
                <w:sz w:val="24"/>
                <w:szCs w:val="24"/>
              </w:rPr>
              <w:t xml:space="preserve">Provided that no order under this section shall be made </w:t>
            </w:r>
            <w:r w:rsidRPr="00261E69">
              <w:rPr>
                <w:rFonts w:ascii="Times New Roman" w:hAnsi="Times New Roman" w:cs="Times New Roman"/>
                <w:spacing w:val="-1"/>
                <w:sz w:val="24"/>
                <w:szCs w:val="24"/>
              </w:rPr>
              <w:t>after</w:t>
            </w:r>
            <w:r w:rsidRPr="00261E69">
              <w:rPr>
                <w:rFonts w:ascii="Times New Roman" w:hAnsi="Times New Roman" w:cs="Times New Roman"/>
                <w:sz w:val="24"/>
                <w:szCs w:val="24"/>
              </w:rPr>
              <w:t xml:space="preserve">expiry of </w:t>
            </w:r>
            <w:r>
              <w:rPr>
                <w:rFonts w:ascii="Times New Roman" w:hAnsi="Times New Roman" w:cs="Times New Roman"/>
                <w:sz w:val="24"/>
                <w:szCs w:val="24"/>
              </w:rPr>
              <w:t xml:space="preserve">a period of </w:t>
            </w:r>
            <w:r w:rsidRPr="00261E69">
              <w:rPr>
                <w:rFonts w:ascii="Times New Roman" w:hAnsi="Times New Roman" w:cs="Times New Roman"/>
                <w:sz w:val="24"/>
                <w:szCs w:val="24"/>
              </w:rPr>
              <w:t>three years from the date of the commencement of this Act.</w:t>
            </w:r>
          </w:p>
          <w:p w:rsidR="007A13C9" w:rsidRDefault="007A13C9" w:rsidP="003C1096">
            <w:pPr>
              <w:spacing w:line="360" w:lineRule="auto"/>
              <w:ind w:left="43" w:right="195" w:firstLine="285"/>
              <w:jc w:val="both"/>
              <w:rPr>
                <w:rFonts w:ascii="Times New Roman" w:hAnsi="Times New Roman" w:cs="Times New Roman"/>
                <w:sz w:val="24"/>
                <w:szCs w:val="24"/>
              </w:rPr>
            </w:pPr>
            <w:r w:rsidRPr="00261E69">
              <w:rPr>
                <w:rFonts w:ascii="Times New Roman" w:hAnsi="Times New Roman" w:cs="Times New Roman"/>
                <w:spacing w:val="-1"/>
                <w:sz w:val="24"/>
                <w:szCs w:val="24"/>
              </w:rPr>
              <w:t>(2)</w:t>
            </w:r>
            <w:r w:rsidRPr="00261E69">
              <w:rPr>
                <w:rFonts w:ascii="Times New Roman" w:hAnsi="Times New Roman" w:cs="Times New Roman"/>
                <w:spacing w:val="-11"/>
                <w:sz w:val="24"/>
                <w:szCs w:val="24"/>
              </w:rPr>
              <w:tab/>
            </w:r>
            <w:r w:rsidRPr="00261E69">
              <w:rPr>
                <w:rFonts w:ascii="Times New Roman" w:hAnsi="Times New Roman" w:cs="Times New Roman"/>
                <w:spacing w:val="-1"/>
                <w:sz w:val="24"/>
                <w:szCs w:val="24"/>
              </w:rPr>
              <w:t xml:space="preserve">Every </w:t>
            </w:r>
            <w:r>
              <w:rPr>
                <w:rFonts w:ascii="Times New Roman" w:hAnsi="Times New Roman" w:cs="Times New Roman"/>
                <w:sz w:val="24"/>
                <w:szCs w:val="24"/>
              </w:rPr>
              <w:t>order made</w:t>
            </w:r>
            <w:r w:rsidRPr="00261E69">
              <w:rPr>
                <w:rFonts w:ascii="Times New Roman" w:hAnsi="Times New Roman" w:cs="Times New Roman"/>
                <w:sz w:val="24"/>
                <w:szCs w:val="24"/>
              </w:rPr>
              <w:t xml:space="preserve"> under </w:t>
            </w:r>
            <w:r>
              <w:rPr>
                <w:rFonts w:ascii="Times New Roman" w:hAnsi="Times New Roman" w:cs="Times New Roman"/>
                <w:sz w:val="24"/>
                <w:szCs w:val="24"/>
              </w:rPr>
              <w:t>sub-</w:t>
            </w:r>
            <w:r w:rsidRPr="00261E69">
              <w:rPr>
                <w:rFonts w:ascii="Times New Roman" w:hAnsi="Times New Roman" w:cs="Times New Roman"/>
                <w:sz w:val="24"/>
                <w:szCs w:val="24"/>
              </w:rPr>
              <w:t xml:space="preserve">section </w:t>
            </w:r>
            <w:r>
              <w:rPr>
                <w:rFonts w:ascii="Times New Roman" w:hAnsi="Times New Roman" w:cs="Times New Roman"/>
                <w:sz w:val="24"/>
                <w:szCs w:val="24"/>
              </w:rPr>
              <w:t xml:space="preserve">(1) </w:t>
            </w:r>
            <w:r w:rsidRPr="00261E69">
              <w:rPr>
                <w:rFonts w:ascii="Times New Roman" w:hAnsi="Times New Roman" w:cs="Times New Roman"/>
                <w:sz w:val="24"/>
                <w:szCs w:val="24"/>
              </w:rPr>
              <w:t xml:space="preserve">shall, as soon as may be after it is </w:t>
            </w:r>
            <w:r>
              <w:rPr>
                <w:rFonts w:ascii="Times New Roman" w:hAnsi="Times New Roman" w:cs="Times New Roman"/>
                <w:sz w:val="24"/>
                <w:szCs w:val="24"/>
              </w:rPr>
              <w:t>made</w:t>
            </w:r>
            <w:r w:rsidRPr="00261E69">
              <w:rPr>
                <w:rFonts w:ascii="Times New Roman" w:hAnsi="Times New Roman" w:cs="Times New Roman"/>
                <w:sz w:val="24"/>
                <w:szCs w:val="24"/>
              </w:rPr>
              <w:t>, be laid before the StateLegislature.</w:t>
            </w:r>
          </w:p>
          <w:p w:rsidR="007A13C9" w:rsidRDefault="007A13C9" w:rsidP="003C1096">
            <w:pPr>
              <w:spacing w:line="360" w:lineRule="auto"/>
              <w:ind w:left="43" w:right="195" w:firstLine="285"/>
              <w:jc w:val="both"/>
              <w:rPr>
                <w:rFonts w:ascii="Times New Roman" w:hAnsi="Times New Roman" w:cs="Times New Roman"/>
                <w:sz w:val="24"/>
                <w:szCs w:val="24"/>
              </w:rPr>
            </w:pPr>
          </w:p>
          <w:p w:rsidR="007A13C9" w:rsidRPr="00261E69" w:rsidRDefault="007A13C9" w:rsidP="003C1096">
            <w:pPr>
              <w:spacing w:line="360" w:lineRule="auto"/>
              <w:ind w:left="43" w:right="195" w:firstLine="285"/>
              <w:jc w:val="both"/>
              <w:rPr>
                <w:rFonts w:ascii="Times New Roman" w:hAnsi="Times New Roman" w:cs="Times New Roman"/>
                <w:sz w:val="24"/>
                <w:szCs w:val="24"/>
              </w:rPr>
            </w:pPr>
          </w:p>
        </w:tc>
      </w:tr>
      <w:tr w:rsidR="007A13C9" w:rsidRPr="00392026" w:rsidTr="009C78F8">
        <w:tc>
          <w:tcPr>
            <w:tcW w:w="1796" w:type="dxa"/>
          </w:tcPr>
          <w:p w:rsidR="007A13C9" w:rsidRPr="00392026" w:rsidRDefault="007A13C9" w:rsidP="003C1096">
            <w:pPr>
              <w:jc w:val="both"/>
              <w:rPr>
                <w:rFonts w:ascii="Times New Roman" w:hAnsi="Times New Roman" w:cs="Times New Roman"/>
                <w:sz w:val="24"/>
                <w:szCs w:val="24"/>
              </w:rPr>
            </w:pPr>
          </w:p>
        </w:tc>
        <w:tc>
          <w:tcPr>
            <w:tcW w:w="7762" w:type="dxa"/>
          </w:tcPr>
          <w:p w:rsidR="007A13C9" w:rsidRPr="00392026" w:rsidRDefault="007A13C9" w:rsidP="003C1096">
            <w:pPr>
              <w:tabs>
                <w:tab w:val="left" w:pos="756"/>
              </w:tabs>
              <w:spacing w:line="480" w:lineRule="auto"/>
              <w:jc w:val="center"/>
              <w:rPr>
                <w:rFonts w:ascii="Times New Roman" w:hAnsi="Times New Roman" w:cs="Times New Roman"/>
                <w:sz w:val="24"/>
                <w:szCs w:val="24"/>
              </w:rPr>
            </w:pPr>
            <w:r w:rsidRPr="00392026">
              <w:rPr>
                <w:rFonts w:ascii="Times New Roman" w:hAnsi="Times New Roman" w:cs="Times New Roman"/>
                <w:sz w:val="24"/>
                <w:szCs w:val="24"/>
              </w:rPr>
              <w:t>STATEMENT OF OBJECTS AND REASONS</w:t>
            </w:r>
          </w:p>
        </w:tc>
      </w:tr>
    </w:tbl>
    <w:p w:rsidR="007A13C9" w:rsidRPr="00392026" w:rsidRDefault="007A13C9" w:rsidP="007A13C9">
      <w:pPr>
        <w:rPr>
          <w:rFonts w:ascii="Times New Roman" w:hAnsi="Times New Roman" w:cs="Times New Roman"/>
          <w:sz w:val="24"/>
          <w:szCs w:val="24"/>
        </w:rPr>
      </w:pPr>
    </w:p>
    <w:p w:rsidR="007A13C9" w:rsidRDefault="007A13C9">
      <w:pPr>
        <w:rPr>
          <w:rFonts w:ascii="Times New Roman" w:hAnsi="Times New Roman" w:cs="Times New Roman"/>
          <w:b/>
          <w:bCs/>
          <w:sz w:val="24"/>
          <w:szCs w:val="24"/>
        </w:rPr>
      </w:pPr>
    </w:p>
    <w:p w:rsidR="00A56BC6" w:rsidRPr="00A56BC6" w:rsidRDefault="00A56BC6" w:rsidP="00A56BC6">
      <w:pPr>
        <w:jc w:val="center"/>
        <w:rPr>
          <w:rFonts w:ascii="Times New Roman" w:hAnsi="Times New Roman" w:cs="Times New Roman"/>
          <w:b/>
          <w:bCs/>
          <w:sz w:val="24"/>
          <w:szCs w:val="24"/>
        </w:rPr>
      </w:pPr>
      <w:r w:rsidRPr="00A56BC6">
        <w:rPr>
          <w:rFonts w:ascii="Times New Roman" w:hAnsi="Times New Roman" w:cs="Times New Roman"/>
          <w:b/>
          <w:bCs/>
          <w:sz w:val="24"/>
          <w:szCs w:val="24"/>
        </w:rPr>
        <w:t>STATEMENT OF OBJECTS AND REASONS</w:t>
      </w:r>
    </w:p>
    <w:p w:rsidR="00A56BC6" w:rsidRPr="00A56BC6" w:rsidRDefault="00A56BC6" w:rsidP="00A56BC6">
      <w:pPr>
        <w:spacing w:after="0" w:line="360" w:lineRule="auto"/>
        <w:ind w:firstLine="720"/>
        <w:jc w:val="both"/>
        <w:rPr>
          <w:rFonts w:ascii="Times New Roman" w:hAnsi="Times New Roman" w:cs="Times New Roman"/>
          <w:sz w:val="24"/>
          <w:szCs w:val="24"/>
        </w:rPr>
      </w:pPr>
      <w:r w:rsidRPr="00A56BC6">
        <w:rPr>
          <w:rFonts w:ascii="Times New Roman" w:hAnsi="Times New Roman" w:cs="Times New Roman"/>
          <w:sz w:val="24"/>
          <w:szCs w:val="24"/>
        </w:rPr>
        <w:t>Whereas, ‘Right to Life’ as enshrined under Article 21 of the Constitution of India includes within its ambit, ‘the rights and dignity of the dead’. The right to dignity and fair treatment under Article 21 of the Constitution of India is not only available to a living man but also to his body after his death. Honor and respect for the dead is recognition of human dignity. Keeping in view the right and dignity of a dead person, nobody should be allowed to raise any demand or bait for pursuing any demands by way of any protest or agitation by not performing the timely last rites of a dead body. It has become necessary to ensure that no person himself use</w:t>
      </w:r>
      <w:r w:rsidR="00D00B5B">
        <w:rPr>
          <w:rFonts w:ascii="Times New Roman" w:hAnsi="Times New Roman" w:cs="Times New Roman"/>
          <w:sz w:val="24"/>
          <w:szCs w:val="24"/>
        </w:rPr>
        <w:t>s</w:t>
      </w:r>
      <w:r w:rsidRPr="00A56BC6">
        <w:rPr>
          <w:rFonts w:ascii="Times New Roman" w:hAnsi="Times New Roman" w:cs="Times New Roman"/>
          <w:sz w:val="24"/>
          <w:szCs w:val="24"/>
        </w:rPr>
        <w:t xml:space="preserve"> or allow</w:t>
      </w:r>
      <w:r w:rsidR="00D00B5B">
        <w:rPr>
          <w:rFonts w:ascii="Times New Roman" w:hAnsi="Times New Roman" w:cs="Times New Roman"/>
          <w:sz w:val="24"/>
          <w:szCs w:val="24"/>
        </w:rPr>
        <w:t>s</w:t>
      </w:r>
      <w:r w:rsidRPr="00A56BC6">
        <w:rPr>
          <w:rFonts w:ascii="Times New Roman" w:hAnsi="Times New Roman" w:cs="Times New Roman"/>
          <w:sz w:val="24"/>
          <w:szCs w:val="24"/>
        </w:rPr>
        <w:t xml:space="preserve"> the use of a dead body for remonstration of any kind. </w:t>
      </w:r>
    </w:p>
    <w:p w:rsidR="00A56BC6" w:rsidRPr="00A56BC6" w:rsidRDefault="00A56BC6" w:rsidP="00A56BC6">
      <w:pPr>
        <w:spacing w:after="0" w:line="360" w:lineRule="auto"/>
        <w:ind w:firstLine="720"/>
        <w:jc w:val="both"/>
        <w:rPr>
          <w:rFonts w:ascii="Times New Roman" w:hAnsi="Times New Roman" w:cs="Times New Roman"/>
          <w:sz w:val="24"/>
          <w:szCs w:val="24"/>
        </w:rPr>
      </w:pPr>
      <w:r w:rsidRPr="00A56BC6">
        <w:rPr>
          <w:rFonts w:ascii="Times New Roman" w:hAnsi="Times New Roman" w:cs="Times New Roman"/>
          <w:sz w:val="24"/>
          <w:szCs w:val="24"/>
        </w:rPr>
        <w:t xml:space="preserve">A legislation i.e. </w:t>
      </w:r>
      <w:r w:rsidRPr="00536382">
        <w:rPr>
          <w:rFonts w:ascii="Times New Roman" w:hAnsi="Times New Roman" w:cs="Times New Roman"/>
          <w:iCs/>
          <w:sz w:val="24"/>
          <w:szCs w:val="24"/>
        </w:rPr>
        <w:t xml:space="preserve">‘The Haryana </w:t>
      </w:r>
      <w:proofErr w:type="spellStart"/>
      <w:r w:rsidRPr="00536382">
        <w:rPr>
          <w:rFonts w:ascii="Times New Roman" w:hAnsi="Times New Roman" w:cs="Times New Roman"/>
          <w:iCs/>
          <w:sz w:val="24"/>
          <w:szCs w:val="24"/>
        </w:rPr>
        <w:t>Honourable</w:t>
      </w:r>
      <w:proofErr w:type="spellEnd"/>
      <w:r w:rsidRPr="00536382">
        <w:rPr>
          <w:rFonts w:ascii="Times New Roman" w:hAnsi="Times New Roman" w:cs="Times New Roman"/>
          <w:iCs/>
          <w:sz w:val="24"/>
          <w:szCs w:val="24"/>
        </w:rPr>
        <w:t xml:space="preserve"> Disposal of Dead Body Bill, 202</w:t>
      </w:r>
      <w:r w:rsidR="004B02D8">
        <w:rPr>
          <w:rFonts w:ascii="Times New Roman" w:hAnsi="Times New Roman" w:cs="Times New Roman"/>
          <w:iCs/>
          <w:sz w:val="24"/>
          <w:szCs w:val="24"/>
        </w:rPr>
        <w:t>4</w:t>
      </w:r>
      <w:r w:rsidRPr="00536382">
        <w:rPr>
          <w:rFonts w:ascii="Times New Roman" w:hAnsi="Times New Roman" w:cs="Times New Roman"/>
          <w:iCs/>
          <w:sz w:val="24"/>
          <w:szCs w:val="24"/>
        </w:rPr>
        <w:t>’</w:t>
      </w:r>
      <w:r w:rsidRPr="00A56BC6">
        <w:rPr>
          <w:rFonts w:ascii="Times New Roman" w:hAnsi="Times New Roman" w:cs="Times New Roman"/>
          <w:sz w:val="24"/>
          <w:szCs w:val="24"/>
        </w:rPr>
        <w:t xml:space="preserve"> to provide for decent and timely last rites of a dead body and</w:t>
      </w:r>
      <w:r w:rsidR="00D00B5B">
        <w:rPr>
          <w:rFonts w:ascii="Times New Roman" w:hAnsi="Times New Roman" w:cs="Times New Roman" w:hint="cs"/>
          <w:sz w:val="24"/>
          <w:szCs w:val="24"/>
          <w:cs/>
          <w:lang w:bidi="hi-IN"/>
        </w:rPr>
        <w:t>,</w:t>
      </w:r>
      <w:r w:rsidRPr="00A56BC6">
        <w:rPr>
          <w:rFonts w:ascii="Times New Roman" w:hAnsi="Times New Roman" w:cs="Times New Roman"/>
          <w:sz w:val="24"/>
          <w:szCs w:val="24"/>
        </w:rPr>
        <w:t xml:space="preserve"> in case of family</w:t>
      </w:r>
      <w:r w:rsidR="00D00B5B">
        <w:rPr>
          <w:rFonts w:ascii="Times New Roman" w:hAnsi="Times New Roman" w:cs="Times New Roman"/>
          <w:sz w:val="24"/>
          <w:szCs w:val="24"/>
        </w:rPr>
        <w:t xml:space="preserve"> members disowning a dead body</w:t>
      </w:r>
      <w:r w:rsidR="00021E76">
        <w:rPr>
          <w:rFonts w:ascii="Times New Roman" w:hAnsi="Times New Roman" w:cs="Times New Roman"/>
          <w:sz w:val="24"/>
          <w:szCs w:val="24"/>
        </w:rPr>
        <w:t xml:space="preserve"> and </w:t>
      </w:r>
      <w:r w:rsidRPr="00A56BC6">
        <w:rPr>
          <w:rFonts w:ascii="Times New Roman" w:hAnsi="Times New Roman" w:cs="Times New Roman"/>
          <w:sz w:val="24"/>
          <w:szCs w:val="24"/>
        </w:rPr>
        <w:t xml:space="preserve">thereby depriving it of last rites, </w:t>
      </w:r>
      <w:r w:rsidR="00D00B5B">
        <w:rPr>
          <w:rFonts w:ascii="Times New Roman" w:hAnsi="Times New Roman" w:cs="Mangal"/>
          <w:sz w:val="24"/>
          <w:szCs w:val="21"/>
          <w:lang w:bidi="hi-IN"/>
        </w:rPr>
        <w:t xml:space="preserve">performance of last rites by </w:t>
      </w:r>
      <w:r w:rsidRPr="00A56BC6">
        <w:rPr>
          <w:rFonts w:ascii="Times New Roman" w:hAnsi="Times New Roman" w:cs="Times New Roman"/>
          <w:sz w:val="24"/>
          <w:szCs w:val="24"/>
        </w:rPr>
        <w:t>the public authority and for matters connected therewith or incidental thereto, is required. Hence, this Bill.</w:t>
      </w:r>
    </w:p>
    <w:p w:rsidR="00A56BC6" w:rsidRDefault="00A56BC6" w:rsidP="00A56BC6">
      <w:pPr>
        <w:spacing w:after="0" w:line="240" w:lineRule="auto"/>
        <w:rPr>
          <w:rFonts w:ascii="Times New Roman" w:hAnsi="Times New Roman" w:cs="Times New Roman"/>
          <w:sz w:val="24"/>
          <w:szCs w:val="24"/>
        </w:rPr>
      </w:pPr>
      <w:r w:rsidRPr="00A56BC6">
        <w:rPr>
          <w:rFonts w:ascii="Times New Roman" w:hAnsi="Times New Roman" w:cs="Times New Roman"/>
          <w:sz w:val="24"/>
          <w:szCs w:val="24"/>
        </w:rPr>
        <w:tab/>
      </w:r>
      <w:r w:rsidRPr="00A56BC6">
        <w:rPr>
          <w:rFonts w:ascii="Times New Roman" w:hAnsi="Times New Roman" w:cs="Times New Roman"/>
          <w:sz w:val="24"/>
          <w:szCs w:val="24"/>
        </w:rPr>
        <w:tab/>
      </w:r>
      <w:r w:rsidRPr="00A56BC6">
        <w:rPr>
          <w:rFonts w:ascii="Times New Roman" w:hAnsi="Times New Roman" w:cs="Times New Roman"/>
          <w:sz w:val="24"/>
          <w:szCs w:val="24"/>
        </w:rPr>
        <w:tab/>
      </w:r>
      <w:r w:rsidRPr="00A56BC6">
        <w:rPr>
          <w:rFonts w:ascii="Times New Roman" w:hAnsi="Times New Roman" w:cs="Times New Roman"/>
          <w:sz w:val="24"/>
          <w:szCs w:val="24"/>
        </w:rPr>
        <w:tab/>
      </w:r>
      <w:r w:rsidRPr="00A56BC6">
        <w:rPr>
          <w:rFonts w:ascii="Times New Roman" w:hAnsi="Times New Roman" w:cs="Times New Roman"/>
          <w:sz w:val="24"/>
          <w:szCs w:val="24"/>
        </w:rPr>
        <w:tab/>
      </w:r>
      <w:r w:rsidRPr="00A56BC6">
        <w:rPr>
          <w:rFonts w:ascii="Times New Roman" w:hAnsi="Times New Roman" w:cs="Times New Roman"/>
          <w:sz w:val="24"/>
          <w:szCs w:val="24"/>
        </w:rPr>
        <w:tab/>
      </w:r>
      <w:r w:rsidRPr="00A56BC6">
        <w:rPr>
          <w:rFonts w:ascii="Times New Roman" w:hAnsi="Times New Roman" w:cs="Times New Roman"/>
          <w:sz w:val="24"/>
          <w:szCs w:val="24"/>
        </w:rPr>
        <w:tab/>
      </w:r>
    </w:p>
    <w:p w:rsidR="00A56BC6" w:rsidRPr="00453D4B" w:rsidRDefault="00A56BC6" w:rsidP="00A56BC6">
      <w:pPr>
        <w:spacing w:after="0" w:line="240" w:lineRule="auto"/>
        <w:rPr>
          <w:rFonts w:ascii="Times New Roman" w:hAnsi="Times New Roman" w:cs="Times New Roman"/>
          <w:sz w:val="40"/>
          <w:szCs w:val="40"/>
        </w:rPr>
      </w:pPr>
    </w:p>
    <w:p w:rsidR="00453D4B" w:rsidRPr="00C31CCD" w:rsidRDefault="00453D4B" w:rsidP="00453D4B">
      <w:pPr>
        <w:spacing w:after="0" w:line="240" w:lineRule="auto"/>
        <w:ind w:left="5040"/>
        <w:jc w:val="center"/>
        <w:rPr>
          <w:rFonts w:ascii="Times New Roman" w:hAnsi="Times New Roman" w:cs="Times New Roman"/>
          <w:sz w:val="24"/>
          <w:szCs w:val="24"/>
        </w:rPr>
      </w:pPr>
      <w:r w:rsidRPr="00C31CCD">
        <w:rPr>
          <w:rFonts w:ascii="Times New Roman" w:hAnsi="Times New Roman" w:cs="Times New Roman"/>
          <w:sz w:val="24"/>
          <w:szCs w:val="24"/>
        </w:rPr>
        <w:t>(Anil Vij)</w:t>
      </w:r>
    </w:p>
    <w:p w:rsidR="00453D4B" w:rsidRPr="00C31CCD" w:rsidRDefault="00453D4B" w:rsidP="00453D4B">
      <w:pPr>
        <w:spacing w:after="0" w:line="240" w:lineRule="auto"/>
        <w:ind w:left="5040"/>
        <w:jc w:val="center"/>
        <w:rPr>
          <w:rFonts w:ascii="Times New Roman" w:hAnsi="Times New Roman" w:cs="Times New Roman"/>
          <w:sz w:val="24"/>
          <w:szCs w:val="24"/>
        </w:rPr>
      </w:pPr>
      <w:r w:rsidRPr="00C31CCD">
        <w:rPr>
          <w:rFonts w:ascii="Times New Roman" w:hAnsi="Times New Roman" w:cs="Times New Roman"/>
          <w:sz w:val="24"/>
          <w:szCs w:val="24"/>
        </w:rPr>
        <w:t>Home Minister, Haryana</w:t>
      </w:r>
    </w:p>
    <w:p w:rsidR="00453D4B" w:rsidRDefault="00453D4B">
      <w:pPr>
        <w:rPr>
          <w:rFonts w:ascii="Kruti Dev 010" w:hAnsi="Kruti Dev 010"/>
          <w:b/>
          <w:sz w:val="36"/>
          <w:szCs w:val="32"/>
        </w:rPr>
      </w:pPr>
      <w:r>
        <w:rPr>
          <w:rFonts w:ascii="Kruti Dev 010" w:hAnsi="Kruti Dev 010"/>
          <w:b/>
          <w:sz w:val="36"/>
          <w:szCs w:val="32"/>
        </w:rPr>
        <w:br w:type="page"/>
      </w:r>
    </w:p>
    <w:p w:rsidR="000453A6" w:rsidRDefault="000453A6">
      <w:pPr>
        <w:rPr>
          <w:rFonts w:ascii="Kruti Dev 010" w:hAnsi="Kruti Dev 010"/>
          <w:b/>
          <w:sz w:val="36"/>
          <w:szCs w:val="32"/>
        </w:rPr>
      </w:pPr>
    </w:p>
    <w:p w:rsidR="00536382" w:rsidRPr="00C31CCD" w:rsidRDefault="00536382" w:rsidP="00536382">
      <w:pPr>
        <w:jc w:val="center"/>
        <w:rPr>
          <w:rFonts w:ascii="Times New Roman" w:hAnsi="Times New Roman" w:cs="Times New Roman"/>
          <w:b/>
          <w:bCs/>
          <w:sz w:val="24"/>
          <w:szCs w:val="24"/>
        </w:rPr>
      </w:pPr>
      <w:r w:rsidRPr="00C31CCD">
        <w:rPr>
          <w:rFonts w:ascii="Times New Roman" w:hAnsi="Times New Roman" w:cs="Times New Roman"/>
          <w:b/>
          <w:bCs/>
          <w:sz w:val="24"/>
          <w:szCs w:val="24"/>
        </w:rPr>
        <w:t>NOTICE OF MOTION RELATING TO PUBLIC BUSINESS</w:t>
      </w:r>
    </w:p>
    <w:p w:rsidR="00536382" w:rsidRPr="00C31CCD" w:rsidRDefault="00536382" w:rsidP="00536382">
      <w:pPr>
        <w:spacing w:after="0" w:line="360" w:lineRule="auto"/>
        <w:ind w:right="-448"/>
        <w:rPr>
          <w:rFonts w:ascii="Times New Roman" w:hAnsi="Times New Roman" w:cs="Times New Roman"/>
          <w:b/>
          <w:bCs/>
          <w:sz w:val="24"/>
          <w:szCs w:val="24"/>
          <w:u w:val="single"/>
        </w:rPr>
      </w:pPr>
    </w:p>
    <w:p w:rsidR="00536382" w:rsidRPr="00C31CCD" w:rsidRDefault="00536382" w:rsidP="00536382">
      <w:pPr>
        <w:spacing w:after="120" w:line="360" w:lineRule="auto"/>
        <w:ind w:right="-336"/>
        <w:jc w:val="both"/>
        <w:rPr>
          <w:rFonts w:ascii="Times New Roman" w:hAnsi="Times New Roman" w:cs="Times New Roman"/>
          <w:sz w:val="24"/>
          <w:szCs w:val="24"/>
        </w:rPr>
      </w:pPr>
      <w:r w:rsidRPr="00C31CCD">
        <w:rPr>
          <w:rFonts w:ascii="Times New Roman" w:hAnsi="Times New Roman" w:cs="Times New Roman"/>
          <w:sz w:val="24"/>
          <w:szCs w:val="24"/>
        </w:rPr>
        <w:tab/>
        <w:t xml:space="preserve">I give notice of the following motion in respect of </w:t>
      </w:r>
      <w:r w:rsidR="00CE17BE">
        <w:rPr>
          <w:rFonts w:ascii="Times New Roman" w:hAnsi="Times New Roman" w:cs="Times New Roman"/>
          <w:sz w:val="24"/>
          <w:szCs w:val="24"/>
        </w:rPr>
        <w:t>t</w:t>
      </w:r>
      <w:r w:rsidRPr="00536382">
        <w:rPr>
          <w:rFonts w:ascii="Times New Roman" w:hAnsi="Times New Roman" w:cs="Times New Roman"/>
          <w:iCs/>
          <w:sz w:val="24"/>
          <w:szCs w:val="24"/>
        </w:rPr>
        <w:t xml:space="preserve">he Haryana </w:t>
      </w:r>
      <w:proofErr w:type="spellStart"/>
      <w:r w:rsidRPr="00536382">
        <w:rPr>
          <w:rFonts w:ascii="Times New Roman" w:hAnsi="Times New Roman" w:cs="Times New Roman"/>
          <w:iCs/>
          <w:sz w:val="24"/>
          <w:szCs w:val="24"/>
        </w:rPr>
        <w:t>Honourable</w:t>
      </w:r>
      <w:proofErr w:type="spellEnd"/>
      <w:r w:rsidRPr="00536382">
        <w:rPr>
          <w:rFonts w:ascii="Times New Roman" w:hAnsi="Times New Roman" w:cs="Times New Roman"/>
          <w:iCs/>
          <w:sz w:val="24"/>
          <w:szCs w:val="24"/>
        </w:rPr>
        <w:t xml:space="preserve"> Disposal of Dead Body Bill, 202</w:t>
      </w:r>
      <w:r w:rsidR="004B02D8">
        <w:rPr>
          <w:rFonts w:ascii="Times New Roman" w:hAnsi="Times New Roman" w:cs="Times New Roman"/>
          <w:iCs/>
          <w:sz w:val="24"/>
          <w:szCs w:val="24"/>
        </w:rPr>
        <w:t>4</w:t>
      </w:r>
      <w:r w:rsidR="00CE17BE">
        <w:rPr>
          <w:rFonts w:ascii="Times New Roman" w:hAnsi="Times New Roman" w:cs="Times New Roman"/>
          <w:sz w:val="24"/>
          <w:szCs w:val="24"/>
        </w:rPr>
        <w:t>;</w:t>
      </w:r>
    </w:p>
    <w:p w:rsidR="00536382" w:rsidRPr="00C31CCD" w:rsidRDefault="00536382" w:rsidP="00536382">
      <w:pPr>
        <w:pStyle w:val="ListParagraph"/>
        <w:numPr>
          <w:ilvl w:val="0"/>
          <w:numId w:val="1"/>
        </w:numPr>
        <w:spacing w:after="120" w:line="360" w:lineRule="auto"/>
        <w:ind w:left="1440" w:right="-336"/>
        <w:jc w:val="both"/>
        <w:rPr>
          <w:rFonts w:ascii="Times New Roman" w:hAnsi="Times New Roman" w:cs="Times New Roman"/>
          <w:sz w:val="24"/>
          <w:szCs w:val="24"/>
        </w:rPr>
      </w:pPr>
      <w:r w:rsidRPr="00C31CCD">
        <w:rPr>
          <w:rFonts w:ascii="Times New Roman" w:hAnsi="Times New Roman" w:cs="Times New Roman"/>
          <w:sz w:val="24"/>
          <w:szCs w:val="24"/>
        </w:rPr>
        <w:t xml:space="preserve">to move to introduce </w:t>
      </w:r>
      <w:r w:rsidR="00CE17BE">
        <w:rPr>
          <w:rFonts w:ascii="Times New Roman" w:hAnsi="Times New Roman" w:cs="Times New Roman"/>
          <w:sz w:val="24"/>
          <w:szCs w:val="24"/>
        </w:rPr>
        <w:t>t</w:t>
      </w:r>
      <w:r w:rsidRPr="00785B02">
        <w:rPr>
          <w:rFonts w:ascii="Times New Roman" w:hAnsi="Times New Roman" w:cs="Times New Roman"/>
          <w:sz w:val="24"/>
          <w:szCs w:val="24"/>
        </w:rPr>
        <w:t xml:space="preserve">he </w:t>
      </w:r>
      <w:r w:rsidR="009A2469">
        <w:rPr>
          <w:rFonts w:ascii="Times New Roman" w:hAnsi="Times New Roman" w:cs="Times New Roman"/>
          <w:sz w:val="24"/>
          <w:szCs w:val="24"/>
        </w:rPr>
        <w:t xml:space="preserve">Haryana </w:t>
      </w:r>
      <w:r w:rsidRPr="00785B02">
        <w:rPr>
          <w:rFonts w:ascii="Times New Roman" w:hAnsi="Times New Roman" w:cs="Times New Roman"/>
          <w:sz w:val="24"/>
          <w:szCs w:val="24"/>
        </w:rPr>
        <w:t>Hono</w:t>
      </w:r>
      <w:r>
        <w:rPr>
          <w:rFonts w:ascii="Times New Roman" w:hAnsi="Times New Roman" w:cs="Times New Roman"/>
          <w:sz w:val="24"/>
          <w:szCs w:val="24"/>
        </w:rPr>
        <w:t>u</w:t>
      </w:r>
      <w:r w:rsidRPr="00785B02">
        <w:rPr>
          <w:rFonts w:ascii="Times New Roman" w:hAnsi="Times New Roman" w:cs="Times New Roman"/>
          <w:sz w:val="24"/>
          <w:szCs w:val="24"/>
        </w:rPr>
        <w:t>rable Disposal of Dead Body Bill 202</w:t>
      </w:r>
      <w:r w:rsidR="004B02D8">
        <w:rPr>
          <w:rFonts w:ascii="Times New Roman" w:hAnsi="Times New Roman" w:cs="Times New Roman"/>
          <w:sz w:val="24"/>
          <w:szCs w:val="24"/>
        </w:rPr>
        <w:t>4</w:t>
      </w:r>
      <w:r w:rsidRPr="00C31CCD">
        <w:rPr>
          <w:rFonts w:ascii="Times New Roman" w:hAnsi="Times New Roman" w:cs="Times New Roman"/>
          <w:sz w:val="24"/>
          <w:szCs w:val="24"/>
        </w:rPr>
        <w:t>;</w:t>
      </w:r>
    </w:p>
    <w:p w:rsidR="00536382" w:rsidRPr="00C31CCD" w:rsidRDefault="00536382" w:rsidP="00536382">
      <w:pPr>
        <w:pStyle w:val="ListParagraph"/>
        <w:numPr>
          <w:ilvl w:val="0"/>
          <w:numId w:val="1"/>
        </w:numPr>
        <w:spacing w:after="0" w:line="360" w:lineRule="auto"/>
        <w:ind w:left="1440" w:right="-448"/>
        <w:jc w:val="both"/>
        <w:rPr>
          <w:rFonts w:ascii="Times New Roman" w:hAnsi="Times New Roman" w:cs="Times New Roman"/>
          <w:sz w:val="24"/>
          <w:szCs w:val="24"/>
        </w:rPr>
      </w:pPr>
      <w:r w:rsidRPr="00C31CCD">
        <w:rPr>
          <w:rFonts w:ascii="Times New Roman" w:hAnsi="Times New Roman" w:cs="Times New Roman"/>
          <w:sz w:val="24"/>
          <w:szCs w:val="24"/>
        </w:rPr>
        <w:t>to move that the Bill be taken into consideration at once;</w:t>
      </w:r>
    </w:p>
    <w:p w:rsidR="00536382" w:rsidRPr="00C31CCD" w:rsidRDefault="00536382" w:rsidP="00536382">
      <w:pPr>
        <w:pStyle w:val="ListParagraph"/>
        <w:numPr>
          <w:ilvl w:val="0"/>
          <w:numId w:val="1"/>
        </w:numPr>
        <w:spacing w:after="0" w:line="360" w:lineRule="auto"/>
        <w:ind w:right="-448" w:firstLine="0"/>
        <w:jc w:val="both"/>
        <w:rPr>
          <w:rFonts w:ascii="Times New Roman" w:hAnsi="Times New Roman" w:cs="Times New Roman"/>
          <w:sz w:val="24"/>
          <w:szCs w:val="24"/>
        </w:rPr>
      </w:pPr>
      <w:r w:rsidRPr="00C31CCD">
        <w:rPr>
          <w:rFonts w:ascii="Times New Roman" w:hAnsi="Times New Roman" w:cs="Times New Roman"/>
          <w:sz w:val="24"/>
          <w:szCs w:val="24"/>
        </w:rPr>
        <w:t>to move that the Bill be passed.</w:t>
      </w:r>
    </w:p>
    <w:p w:rsidR="00536382" w:rsidRPr="00C31CCD" w:rsidRDefault="00536382" w:rsidP="00536382">
      <w:pPr>
        <w:pStyle w:val="ListParagraph"/>
        <w:spacing w:after="0" w:line="360" w:lineRule="auto"/>
        <w:ind w:left="2160" w:right="-448"/>
        <w:jc w:val="both"/>
        <w:rPr>
          <w:rFonts w:ascii="Times New Roman" w:hAnsi="Times New Roman" w:cs="Times New Roman"/>
          <w:sz w:val="24"/>
          <w:szCs w:val="24"/>
        </w:rPr>
      </w:pPr>
    </w:p>
    <w:p w:rsidR="00536382" w:rsidRPr="00C31CCD" w:rsidRDefault="00536382" w:rsidP="00536382">
      <w:pPr>
        <w:spacing w:after="0" w:line="240" w:lineRule="auto"/>
        <w:ind w:left="5040"/>
        <w:jc w:val="center"/>
        <w:rPr>
          <w:rFonts w:ascii="Times New Roman" w:hAnsi="Times New Roman" w:cs="Times New Roman"/>
          <w:sz w:val="24"/>
          <w:szCs w:val="24"/>
        </w:rPr>
      </w:pPr>
      <w:r w:rsidRPr="00C31CCD">
        <w:rPr>
          <w:rFonts w:ascii="Times New Roman" w:hAnsi="Times New Roman" w:cs="Times New Roman"/>
          <w:sz w:val="24"/>
          <w:szCs w:val="24"/>
        </w:rPr>
        <w:t>(Anil Vij)</w:t>
      </w:r>
    </w:p>
    <w:p w:rsidR="00536382" w:rsidRPr="00C31CCD" w:rsidRDefault="00536382" w:rsidP="00536382">
      <w:pPr>
        <w:spacing w:after="0" w:line="240" w:lineRule="auto"/>
        <w:ind w:left="5040"/>
        <w:jc w:val="center"/>
        <w:rPr>
          <w:rFonts w:ascii="Times New Roman" w:hAnsi="Times New Roman" w:cs="Times New Roman"/>
          <w:sz w:val="24"/>
          <w:szCs w:val="24"/>
        </w:rPr>
      </w:pPr>
      <w:r w:rsidRPr="00C31CCD">
        <w:rPr>
          <w:rFonts w:ascii="Times New Roman" w:hAnsi="Times New Roman" w:cs="Times New Roman"/>
          <w:sz w:val="24"/>
          <w:szCs w:val="24"/>
        </w:rPr>
        <w:t>Home Minister, Haryana</w:t>
      </w:r>
    </w:p>
    <w:p w:rsidR="00536382" w:rsidRDefault="00536382">
      <w:pPr>
        <w:rPr>
          <w:rFonts w:ascii="Kruti Dev 010" w:hAnsi="Kruti Dev 010"/>
          <w:b/>
          <w:sz w:val="32"/>
          <w:szCs w:val="32"/>
        </w:rPr>
      </w:pPr>
    </w:p>
    <w:p w:rsidR="00536382" w:rsidRDefault="00536382">
      <w:pPr>
        <w:rPr>
          <w:rFonts w:ascii="Kruti Dev 010" w:hAnsi="Kruti Dev 010"/>
          <w:b/>
          <w:sz w:val="32"/>
          <w:szCs w:val="32"/>
        </w:rPr>
      </w:pPr>
      <w:r>
        <w:rPr>
          <w:rFonts w:ascii="Kruti Dev 010" w:hAnsi="Kruti Dev 010"/>
          <w:b/>
          <w:sz w:val="32"/>
          <w:szCs w:val="32"/>
        </w:rPr>
        <w:br w:type="page"/>
      </w:r>
    </w:p>
    <w:p w:rsidR="009C78F8" w:rsidRDefault="009C78F8" w:rsidP="00C03093">
      <w:pPr>
        <w:jc w:val="center"/>
        <w:rPr>
          <w:rFonts w:ascii="Times New Roman" w:hAnsi="Times New Roman" w:cs="Times New Roman"/>
          <w:b/>
          <w:sz w:val="24"/>
          <w:szCs w:val="24"/>
        </w:rPr>
      </w:pPr>
    </w:p>
    <w:p w:rsidR="009C78F8" w:rsidRDefault="009C78F8" w:rsidP="00C03093">
      <w:pPr>
        <w:jc w:val="center"/>
        <w:rPr>
          <w:rFonts w:ascii="Times New Roman" w:hAnsi="Times New Roman" w:cs="Times New Roman"/>
          <w:b/>
          <w:sz w:val="24"/>
          <w:szCs w:val="24"/>
        </w:rPr>
      </w:pPr>
    </w:p>
    <w:p w:rsidR="00C03093" w:rsidRDefault="00C03093" w:rsidP="00C03093">
      <w:pPr>
        <w:jc w:val="center"/>
        <w:rPr>
          <w:rFonts w:ascii="Times New Roman" w:hAnsi="Times New Roman" w:cs="Times New Roman"/>
          <w:b/>
          <w:sz w:val="24"/>
          <w:szCs w:val="24"/>
        </w:rPr>
      </w:pPr>
      <w:r w:rsidRPr="00C31CCD">
        <w:rPr>
          <w:rFonts w:ascii="Times New Roman" w:hAnsi="Times New Roman" w:cs="Times New Roman"/>
          <w:b/>
          <w:sz w:val="24"/>
          <w:szCs w:val="24"/>
        </w:rPr>
        <w:t>MEMORANDUM REGARDING DELEGATED LEGISLATION</w:t>
      </w:r>
    </w:p>
    <w:p w:rsidR="00C03093" w:rsidRPr="00C31CCD" w:rsidRDefault="00C03093" w:rsidP="00C03093">
      <w:pPr>
        <w:jc w:val="center"/>
        <w:rPr>
          <w:rFonts w:ascii="Times New Roman" w:hAnsi="Times New Roman" w:cs="Times New Roman"/>
          <w:b/>
          <w:sz w:val="24"/>
          <w:szCs w:val="24"/>
        </w:rPr>
      </w:pPr>
    </w:p>
    <w:p w:rsidR="00C03093" w:rsidRPr="00C31CCD" w:rsidRDefault="00C03093" w:rsidP="00C03093">
      <w:pPr>
        <w:spacing w:line="360" w:lineRule="auto"/>
        <w:ind w:firstLine="720"/>
        <w:jc w:val="both"/>
        <w:rPr>
          <w:rFonts w:ascii="Times New Roman" w:hAnsi="Times New Roman" w:cs="Times New Roman"/>
          <w:sz w:val="24"/>
          <w:szCs w:val="24"/>
        </w:rPr>
      </w:pPr>
      <w:r w:rsidRPr="00C31CCD">
        <w:rPr>
          <w:rFonts w:ascii="Times New Roman" w:hAnsi="Times New Roman" w:cs="Times New Roman"/>
          <w:sz w:val="24"/>
          <w:szCs w:val="24"/>
        </w:rPr>
        <w:t xml:space="preserve">Clause </w:t>
      </w:r>
      <w:r w:rsidR="007A3756">
        <w:rPr>
          <w:rFonts w:ascii="Times New Roman" w:hAnsi="Times New Roman" w:cs="Times New Roman" w:hint="cs"/>
          <w:sz w:val="24"/>
          <w:szCs w:val="24"/>
          <w:cs/>
          <w:lang w:bidi="hi-IN"/>
        </w:rPr>
        <w:t>18</w:t>
      </w:r>
      <w:r w:rsidRPr="00C31CCD">
        <w:rPr>
          <w:rFonts w:ascii="Times New Roman" w:hAnsi="Times New Roman" w:cs="Times New Roman"/>
          <w:sz w:val="24"/>
          <w:szCs w:val="24"/>
        </w:rPr>
        <w:t xml:space="preserve"> of the</w:t>
      </w:r>
      <w:r w:rsidR="008C1FB7">
        <w:rPr>
          <w:rFonts w:ascii="Times New Roman" w:hAnsi="Times New Roman" w:cs="Times New Roman"/>
          <w:sz w:val="24"/>
          <w:szCs w:val="24"/>
        </w:rPr>
        <w:t xml:space="preserve"> Haryana </w:t>
      </w:r>
      <w:proofErr w:type="spellStart"/>
      <w:r w:rsidRPr="00785B02">
        <w:rPr>
          <w:rFonts w:ascii="Times New Roman" w:hAnsi="Times New Roman" w:cs="Times New Roman"/>
          <w:sz w:val="24"/>
          <w:szCs w:val="24"/>
        </w:rPr>
        <w:t>Hono</w:t>
      </w:r>
      <w:r>
        <w:rPr>
          <w:rFonts w:ascii="Times New Roman" w:hAnsi="Times New Roman" w:cs="Times New Roman"/>
          <w:sz w:val="24"/>
          <w:szCs w:val="24"/>
        </w:rPr>
        <w:t>u</w:t>
      </w:r>
      <w:r w:rsidRPr="00785B02">
        <w:rPr>
          <w:rFonts w:ascii="Times New Roman" w:hAnsi="Times New Roman" w:cs="Times New Roman"/>
          <w:sz w:val="24"/>
          <w:szCs w:val="24"/>
        </w:rPr>
        <w:t>rable</w:t>
      </w:r>
      <w:proofErr w:type="spellEnd"/>
      <w:r w:rsidRPr="00785B02">
        <w:rPr>
          <w:rFonts w:ascii="Times New Roman" w:hAnsi="Times New Roman" w:cs="Times New Roman"/>
          <w:sz w:val="24"/>
          <w:szCs w:val="24"/>
        </w:rPr>
        <w:t xml:space="preserve"> Disposal of Dead Body Bill</w:t>
      </w:r>
      <w:r w:rsidR="00A72E9A">
        <w:rPr>
          <w:rFonts w:ascii="Times New Roman" w:hAnsi="Times New Roman" w:cs="Times New Roman"/>
          <w:sz w:val="24"/>
          <w:szCs w:val="24"/>
        </w:rPr>
        <w:t>,</w:t>
      </w:r>
      <w:r w:rsidRPr="00785B02">
        <w:rPr>
          <w:rFonts w:ascii="Times New Roman" w:hAnsi="Times New Roman" w:cs="Times New Roman"/>
          <w:sz w:val="24"/>
          <w:szCs w:val="24"/>
        </w:rPr>
        <w:t xml:space="preserve"> 202</w:t>
      </w:r>
      <w:r w:rsidR="004B02D8">
        <w:rPr>
          <w:rFonts w:ascii="Times New Roman" w:hAnsi="Times New Roman" w:cs="Times New Roman"/>
          <w:sz w:val="24"/>
          <w:szCs w:val="24"/>
        </w:rPr>
        <w:t>4</w:t>
      </w:r>
      <w:r w:rsidR="006A6DCD">
        <w:rPr>
          <w:rFonts w:ascii="Times New Roman" w:hAnsi="Times New Roman" w:cs="Times New Roman"/>
          <w:sz w:val="24"/>
          <w:szCs w:val="24"/>
        </w:rPr>
        <w:t xml:space="preserve"> </w:t>
      </w:r>
      <w:r w:rsidRPr="00C31CCD">
        <w:rPr>
          <w:rFonts w:ascii="Times New Roman" w:hAnsi="Times New Roman" w:cs="Times New Roman"/>
          <w:sz w:val="24"/>
          <w:szCs w:val="24"/>
        </w:rPr>
        <w:t>provides the Government may, by notification in the official gazette make rules for carrying out the purposes of this act and every rule made under this Act shall be laid, as soon as may be, after it is made, before the House of the State Legislation.  Hence, the memorandum regarding delegated legislation as required under Rule 126 of the Rule of the Procedure and Conduct of Business in the Haryana Legislative Assembly.</w:t>
      </w:r>
    </w:p>
    <w:p w:rsidR="00C03093" w:rsidRPr="00C31CCD" w:rsidRDefault="00C03093" w:rsidP="00C03093">
      <w:pPr>
        <w:jc w:val="both"/>
        <w:rPr>
          <w:rFonts w:ascii="Times New Roman" w:hAnsi="Times New Roman" w:cs="Times New Roman"/>
          <w:sz w:val="24"/>
          <w:szCs w:val="24"/>
        </w:rPr>
      </w:pPr>
    </w:p>
    <w:p w:rsidR="00C03093" w:rsidRPr="00C31CCD" w:rsidRDefault="00C03093" w:rsidP="00C03093">
      <w:pPr>
        <w:spacing w:after="0" w:line="240" w:lineRule="auto"/>
        <w:ind w:left="5040"/>
        <w:jc w:val="center"/>
        <w:rPr>
          <w:rFonts w:ascii="Times New Roman" w:hAnsi="Times New Roman" w:cs="Times New Roman"/>
          <w:sz w:val="24"/>
          <w:szCs w:val="24"/>
        </w:rPr>
      </w:pPr>
      <w:r w:rsidRPr="00C31CCD">
        <w:rPr>
          <w:rFonts w:ascii="Times New Roman" w:hAnsi="Times New Roman" w:cs="Times New Roman"/>
          <w:sz w:val="24"/>
          <w:szCs w:val="24"/>
        </w:rPr>
        <w:t>(Anil Vij)</w:t>
      </w:r>
    </w:p>
    <w:p w:rsidR="00C03093" w:rsidRPr="00C31CCD" w:rsidRDefault="00C03093" w:rsidP="00C03093">
      <w:pPr>
        <w:spacing w:after="0" w:line="240" w:lineRule="auto"/>
        <w:ind w:left="5040"/>
        <w:jc w:val="center"/>
        <w:rPr>
          <w:rFonts w:ascii="Times New Roman" w:hAnsi="Times New Roman" w:cs="Times New Roman"/>
          <w:sz w:val="24"/>
          <w:szCs w:val="24"/>
        </w:rPr>
      </w:pPr>
      <w:r w:rsidRPr="00C31CCD">
        <w:rPr>
          <w:rFonts w:ascii="Times New Roman" w:hAnsi="Times New Roman" w:cs="Times New Roman"/>
          <w:sz w:val="24"/>
          <w:szCs w:val="24"/>
        </w:rPr>
        <w:t>Home Minister, Haryana</w:t>
      </w:r>
    </w:p>
    <w:p w:rsidR="00566692" w:rsidRDefault="00C03093" w:rsidP="00566692">
      <w:pPr>
        <w:jc w:val="center"/>
        <w:rPr>
          <w:rFonts w:ascii="Times New Roman" w:hAnsi="Times New Roman"/>
          <w:sz w:val="24"/>
          <w:szCs w:val="21"/>
          <w:lang w:bidi="hi-IN"/>
        </w:rPr>
      </w:pPr>
      <w:r w:rsidRPr="00C31CCD">
        <w:rPr>
          <w:rFonts w:ascii="Times New Roman" w:hAnsi="Times New Roman" w:cs="Times New Roman"/>
          <w:sz w:val="24"/>
          <w:szCs w:val="24"/>
        </w:rPr>
        <w:br w:type="page"/>
      </w:r>
    </w:p>
    <w:p w:rsidR="009C78F8" w:rsidRDefault="009C78F8" w:rsidP="009C78F8">
      <w:pPr>
        <w:jc w:val="center"/>
        <w:rPr>
          <w:rFonts w:ascii="Times New Roman" w:hAnsi="Times New Roman" w:cs="Times New Roman"/>
          <w:b/>
          <w:sz w:val="24"/>
        </w:rPr>
      </w:pPr>
      <w:r>
        <w:rPr>
          <w:rFonts w:ascii="Times New Roman" w:hAnsi="Times New Roman" w:cs="Times New Roman"/>
          <w:b/>
          <w:sz w:val="24"/>
        </w:rPr>
        <w:lastRenderedPageBreak/>
        <w:t>INDEX</w:t>
      </w:r>
    </w:p>
    <w:p w:rsidR="009C78F8" w:rsidRPr="00DF7E97" w:rsidRDefault="009C78F8" w:rsidP="009C78F8">
      <w:pPr>
        <w:jc w:val="center"/>
        <w:rPr>
          <w:rFonts w:ascii="Times New Roman" w:hAnsi="Times New Roman" w:cs="Times New Roman"/>
          <w:b/>
          <w:sz w:val="24"/>
          <w:lang w:bidi="hi-IN"/>
        </w:rPr>
      </w:pPr>
      <w:r>
        <w:rPr>
          <w:rFonts w:ascii="Times New Roman" w:hAnsi="Times New Roman" w:cs="Times New Roman"/>
          <w:b/>
          <w:sz w:val="24"/>
        </w:rPr>
        <w:t>SECTIONS</w:t>
      </w:r>
      <w:r w:rsidRPr="00DF7E97">
        <w:rPr>
          <w:rFonts w:ascii="Times New Roman" w:hAnsi="Times New Roman" w:cs="Times New Roman"/>
          <w:b/>
          <w:sz w:val="24"/>
        </w:rPr>
        <w:t xml:space="preserve"> OF THE HARYANA HONOURABLE DISPOSAL OF                    DEAD BODY BILL, 202</w:t>
      </w:r>
      <w:r>
        <w:rPr>
          <w:rFonts w:ascii="Times New Roman" w:hAnsi="Times New Roman" w:cs="Times New Roman" w:hint="cs"/>
          <w:b/>
          <w:sz w:val="24"/>
          <w:cs/>
          <w:lang w:bidi="hi-IN"/>
        </w:rPr>
        <w:t>4</w:t>
      </w:r>
    </w:p>
    <w:tbl>
      <w:tblPr>
        <w:tblStyle w:val="TableGrid"/>
        <w:tblW w:w="8910" w:type="dxa"/>
        <w:tblInd w:w="-162" w:type="dxa"/>
        <w:tblLook w:val="04A0"/>
      </w:tblPr>
      <w:tblGrid>
        <w:gridCol w:w="963"/>
        <w:gridCol w:w="7947"/>
      </w:tblGrid>
      <w:tr w:rsidR="009C78F8" w:rsidRPr="000B0412" w:rsidTr="003C1096">
        <w:tc>
          <w:tcPr>
            <w:tcW w:w="963" w:type="dxa"/>
          </w:tcPr>
          <w:p w:rsidR="009C78F8" w:rsidRPr="00B13B2E" w:rsidRDefault="009C78F8" w:rsidP="003C1096">
            <w:pPr>
              <w:rPr>
                <w:rFonts w:ascii="Times New Roman" w:hAnsi="Times New Roman" w:cs="Times New Roman"/>
                <w:b/>
                <w:sz w:val="24"/>
                <w:szCs w:val="24"/>
              </w:rPr>
            </w:pPr>
            <w:r>
              <w:rPr>
                <w:rFonts w:ascii="Times New Roman" w:hAnsi="Times New Roman" w:cs="Times New Roman"/>
                <w:b/>
                <w:sz w:val="24"/>
                <w:szCs w:val="24"/>
              </w:rPr>
              <w:t xml:space="preserve">Section </w:t>
            </w:r>
            <w:r w:rsidRPr="00B13B2E">
              <w:rPr>
                <w:rFonts w:ascii="Times New Roman" w:hAnsi="Times New Roman" w:cs="Times New Roman"/>
                <w:b/>
                <w:sz w:val="24"/>
                <w:szCs w:val="24"/>
              </w:rPr>
              <w:t>No.</w:t>
            </w:r>
          </w:p>
        </w:tc>
        <w:tc>
          <w:tcPr>
            <w:tcW w:w="7947" w:type="dxa"/>
          </w:tcPr>
          <w:p w:rsidR="009C78F8" w:rsidRPr="00B13B2E" w:rsidRDefault="009C78F8" w:rsidP="003C1096">
            <w:pPr>
              <w:ind w:left="-928"/>
              <w:jc w:val="center"/>
              <w:rPr>
                <w:rFonts w:ascii="Times New Roman" w:hAnsi="Times New Roman" w:cs="Times New Roman"/>
                <w:b/>
                <w:sz w:val="24"/>
                <w:szCs w:val="24"/>
              </w:rPr>
            </w:pPr>
            <w:r w:rsidRPr="00B13B2E">
              <w:rPr>
                <w:rFonts w:ascii="Times New Roman" w:hAnsi="Times New Roman" w:cs="Times New Roman"/>
                <w:b/>
                <w:sz w:val="24"/>
                <w:szCs w:val="24"/>
              </w:rPr>
              <w:t>Title</w:t>
            </w:r>
          </w:p>
        </w:tc>
      </w:tr>
      <w:tr w:rsidR="009C78F8" w:rsidRPr="000B0412" w:rsidTr="003C1096">
        <w:tc>
          <w:tcPr>
            <w:tcW w:w="963" w:type="dxa"/>
          </w:tcPr>
          <w:p w:rsidR="009C78F8" w:rsidRPr="000B0412" w:rsidRDefault="009C78F8" w:rsidP="003C1096">
            <w:pPr>
              <w:jc w:val="center"/>
              <w:rPr>
                <w:rFonts w:ascii="Times New Roman" w:hAnsi="Times New Roman" w:cs="Times New Roman"/>
                <w:sz w:val="24"/>
                <w:szCs w:val="24"/>
              </w:rPr>
            </w:pPr>
            <w:r w:rsidRPr="000B0412">
              <w:rPr>
                <w:rFonts w:ascii="Times New Roman" w:hAnsi="Times New Roman" w:cs="Times New Roman"/>
                <w:sz w:val="24"/>
                <w:szCs w:val="24"/>
              </w:rPr>
              <w:t>1.</w:t>
            </w:r>
          </w:p>
        </w:tc>
        <w:tc>
          <w:tcPr>
            <w:tcW w:w="7947" w:type="dxa"/>
          </w:tcPr>
          <w:p w:rsidR="009C78F8" w:rsidRPr="000B0412" w:rsidRDefault="009C78F8" w:rsidP="003C1096">
            <w:pPr>
              <w:spacing w:line="480" w:lineRule="auto"/>
              <w:rPr>
                <w:rFonts w:ascii="Times New Roman" w:hAnsi="Times New Roman" w:cs="Times New Roman"/>
                <w:sz w:val="24"/>
                <w:szCs w:val="24"/>
              </w:rPr>
            </w:pPr>
            <w:r w:rsidRPr="000B0412">
              <w:rPr>
                <w:rFonts w:ascii="Times New Roman" w:hAnsi="Times New Roman" w:cs="Times New Roman"/>
                <w:sz w:val="24"/>
                <w:szCs w:val="24"/>
              </w:rPr>
              <w:t>Short title and Commencement</w:t>
            </w:r>
          </w:p>
        </w:tc>
      </w:tr>
      <w:tr w:rsidR="009C78F8" w:rsidRPr="000B0412" w:rsidTr="003C1096">
        <w:tc>
          <w:tcPr>
            <w:tcW w:w="963" w:type="dxa"/>
          </w:tcPr>
          <w:p w:rsidR="009C78F8" w:rsidRPr="000B0412" w:rsidRDefault="009C78F8" w:rsidP="003C1096">
            <w:pPr>
              <w:jc w:val="center"/>
              <w:rPr>
                <w:rFonts w:ascii="Times New Roman" w:hAnsi="Times New Roman" w:cs="Times New Roman"/>
                <w:sz w:val="24"/>
                <w:szCs w:val="24"/>
              </w:rPr>
            </w:pPr>
            <w:r w:rsidRPr="000B0412">
              <w:rPr>
                <w:rFonts w:ascii="Times New Roman" w:hAnsi="Times New Roman" w:cs="Times New Roman"/>
                <w:sz w:val="24"/>
                <w:szCs w:val="24"/>
              </w:rPr>
              <w:t>2.</w:t>
            </w:r>
          </w:p>
        </w:tc>
        <w:tc>
          <w:tcPr>
            <w:tcW w:w="7947" w:type="dxa"/>
          </w:tcPr>
          <w:p w:rsidR="009C78F8" w:rsidRPr="000B0412" w:rsidRDefault="009C78F8" w:rsidP="003C1096">
            <w:pPr>
              <w:spacing w:line="480" w:lineRule="auto"/>
              <w:rPr>
                <w:rFonts w:ascii="Times New Roman" w:hAnsi="Times New Roman" w:cs="Times New Roman"/>
                <w:sz w:val="24"/>
                <w:szCs w:val="24"/>
              </w:rPr>
            </w:pPr>
            <w:r w:rsidRPr="000B0412">
              <w:rPr>
                <w:rFonts w:ascii="Times New Roman" w:hAnsi="Times New Roman" w:cs="Times New Roman"/>
                <w:sz w:val="24"/>
                <w:szCs w:val="24"/>
              </w:rPr>
              <w:t>Definitions</w:t>
            </w:r>
          </w:p>
        </w:tc>
      </w:tr>
      <w:tr w:rsidR="009C78F8" w:rsidRPr="000B0412" w:rsidTr="003C1096">
        <w:tc>
          <w:tcPr>
            <w:tcW w:w="963" w:type="dxa"/>
          </w:tcPr>
          <w:p w:rsidR="009C78F8" w:rsidRPr="000B0412" w:rsidRDefault="009C78F8" w:rsidP="003C1096">
            <w:pPr>
              <w:jc w:val="center"/>
              <w:rPr>
                <w:rFonts w:ascii="Times New Roman" w:hAnsi="Times New Roman" w:cs="Times New Roman"/>
                <w:sz w:val="24"/>
                <w:szCs w:val="24"/>
              </w:rPr>
            </w:pPr>
            <w:r w:rsidRPr="000B0412">
              <w:rPr>
                <w:rFonts w:ascii="Times New Roman" w:hAnsi="Times New Roman" w:cs="Times New Roman"/>
                <w:sz w:val="24"/>
                <w:szCs w:val="24"/>
              </w:rPr>
              <w:t>3.</w:t>
            </w:r>
          </w:p>
        </w:tc>
        <w:tc>
          <w:tcPr>
            <w:tcW w:w="7947" w:type="dxa"/>
          </w:tcPr>
          <w:p w:rsidR="009C78F8" w:rsidRPr="000B0412" w:rsidRDefault="009C78F8" w:rsidP="003C1096">
            <w:pPr>
              <w:spacing w:line="480" w:lineRule="auto"/>
              <w:rPr>
                <w:rFonts w:ascii="Times New Roman" w:hAnsi="Times New Roman" w:cs="Times New Roman"/>
                <w:sz w:val="24"/>
                <w:szCs w:val="24"/>
              </w:rPr>
            </w:pPr>
            <w:r w:rsidRPr="000B0412">
              <w:rPr>
                <w:rFonts w:ascii="Times New Roman" w:hAnsi="Times New Roman" w:cs="Times New Roman"/>
                <w:sz w:val="24"/>
                <w:szCs w:val="24"/>
              </w:rPr>
              <w:t>Right to last rites</w:t>
            </w:r>
          </w:p>
        </w:tc>
      </w:tr>
      <w:tr w:rsidR="009C78F8" w:rsidRPr="000B0412" w:rsidTr="003C1096">
        <w:tc>
          <w:tcPr>
            <w:tcW w:w="963" w:type="dxa"/>
          </w:tcPr>
          <w:p w:rsidR="009C78F8" w:rsidRPr="000B0412" w:rsidRDefault="009C78F8" w:rsidP="003C1096">
            <w:pPr>
              <w:jc w:val="center"/>
              <w:rPr>
                <w:rFonts w:ascii="Times New Roman" w:hAnsi="Times New Roman" w:cs="Times New Roman"/>
                <w:sz w:val="24"/>
                <w:szCs w:val="24"/>
              </w:rPr>
            </w:pPr>
            <w:r w:rsidRPr="000B0412">
              <w:rPr>
                <w:rFonts w:ascii="Times New Roman" w:hAnsi="Times New Roman" w:cs="Times New Roman"/>
                <w:sz w:val="24"/>
                <w:szCs w:val="24"/>
              </w:rPr>
              <w:t>4.</w:t>
            </w:r>
          </w:p>
        </w:tc>
        <w:tc>
          <w:tcPr>
            <w:tcW w:w="7947" w:type="dxa"/>
          </w:tcPr>
          <w:p w:rsidR="009C78F8" w:rsidRPr="0050385D" w:rsidRDefault="009C78F8" w:rsidP="003C1096">
            <w:pPr>
              <w:spacing w:line="480" w:lineRule="auto"/>
              <w:rPr>
                <w:rFonts w:ascii="Times New Roman" w:hAnsi="Times New Roman"/>
                <w:sz w:val="24"/>
                <w:szCs w:val="21"/>
                <w:lang w:bidi="hi-IN"/>
              </w:rPr>
            </w:pPr>
            <w:r w:rsidRPr="000B0412">
              <w:rPr>
                <w:rFonts w:ascii="Times New Roman" w:hAnsi="Times New Roman" w:cs="Times New Roman"/>
                <w:sz w:val="24"/>
                <w:szCs w:val="24"/>
              </w:rPr>
              <w:t>Family member to take possession of dead body</w:t>
            </w:r>
          </w:p>
        </w:tc>
      </w:tr>
      <w:tr w:rsidR="009C78F8" w:rsidRPr="000B0412" w:rsidTr="003C1096">
        <w:tc>
          <w:tcPr>
            <w:tcW w:w="963" w:type="dxa"/>
          </w:tcPr>
          <w:p w:rsidR="009C78F8" w:rsidRPr="000B0412" w:rsidRDefault="009C78F8" w:rsidP="003C1096">
            <w:pPr>
              <w:jc w:val="center"/>
              <w:rPr>
                <w:rFonts w:ascii="Times New Roman" w:hAnsi="Times New Roman" w:cs="Times New Roman"/>
                <w:sz w:val="24"/>
                <w:szCs w:val="24"/>
              </w:rPr>
            </w:pPr>
            <w:r w:rsidRPr="000B0412">
              <w:rPr>
                <w:rFonts w:ascii="Times New Roman" w:hAnsi="Times New Roman" w:cs="Times New Roman"/>
                <w:sz w:val="24"/>
                <w:szCs w:val="24"/>
              </w:rPr>
              <w:t>5.</w:t>
            </w:r>
          </w:p>
        </w:tc>
        <w:tc>
          <w:tcPr>
            <w:tcW w:w="7947" w:type="dxa"/>
          </w:tcPr>
          <w:p w:rsidR="009C78F8" w:rsidRPr="000B0412" w:rsidRDefault="009C78F8" w:rsidP="003C1096">
            <w:pPr>
              <w:spacing w:line="480" w:lineRule="auto"/>
              <w:rPr>
                <w:rFonts w:ascii="Times New Roman" w:hAnsi="Times New Roman" w:cs="Times New Roman"/>
                <w:sz w:val="24"/>
                <w:szCs w:val="24"/>
              </w:rPr>
            </w:pPr>
            <w:r w:rsidRPr="000B0412">
              <w:rPr>
                <w:rFonts w:ascii="Times New Roman" w:hAnsi="Times New Roman" w:cs="Times New Roman"/>
                <w:sz w:val="24"/>
                <w:szCs w:val="24"/>
              </w:rPr>
              <w:t>Dead body n</w:t>
            </w:r>
            <w:r>
              <w:rPr>
                <w:rFonts w:ascii="Times New Roman" w:hAnsi="Times New Roman" w:cs="Times New Roman"/>
                <w:sz w:val="24"/>
                <w:szCs w:val="24"/>
              </w:rPr>
              <w:t>ot to be used for remonstration</w:t>
            </w:r>
          </w:p>
        </w:tc>
      </w:tr>
      <w:tr w:rsidR="009C78F8" w:rsidRPr="000B0412" w:rsidTr="003C1096">
        <w:tc>
          <w:tcPr>
            <w:tcW w:w="963" w:type="dxa"/>
          </w:tcPr>
          <w:p w:rsidR="009C78F8" w:rsidRPr="000B0412" w:rsidRDefault="009C78F8" w:rsidP="003C1096">
            <w:pPr>
              <w:jc w:val="center"/>
              <w:rPr>
                <w:rFonts w:ascii="Times New Roman" w:hAnsi="Times New Roman" w:cs="Times New Roman"/>
                <w:sz w:val="24"/>
                <w:szCs w:val="24"/>
              </w:rPr>
            </w:pPr>
            <w:r w:rsidRPr="000B0412">
              <w:rPr>
                <w:rFonts w:ascii="Times New Roman" w:hAnsi="Times New Roman" w:cs="Times New Roman"/>
                <w:sz w:val="24"/>
                <w:szCs w:val="24"/>
              </w:rPr>
              <w:t>6.</w:t>
            </w:r>
          </w:p>
        </w:tc>
        <w:tc>
          <w:tcPr>
            <w:tcW w:w="7947" w:type="dxa"/>
          </w:tcPr>
          <w:p w:rsidR="009C78F8" w:rsidRPr="0050385D" w:rsidRDefault="009C78F8" w:rsidP="003C1096">
            <w:pPr>
              <w:spacing w:line="480" w:lineRule="auto"/>
              <w:rPr>
                <w:rFonts w:ascii="Times New Roman" w:hAnsi="Times New Roman"/>
                <w:sz w:val="24"/>
                <w:szCs w:val="21"/>
                <w:lang w:bidi="hi-IN"/>
              </w:rPr>
            </w:pPr>
            <w:r w:rsidRPr="000B0412">
              <w:rPr>
                <w:rFonts w:ascii="Times New Roman" w:hAnsi="Times New Roman" w:cs="Times New Roman"/>
                <w:sz w:val="24"/>
                <w:szCs w:val="24"/>
              </w:rPr>
              <w:t>Power of police officer to take possession of dead body</w:t>
            </w:r>
          </w:p>
        </w:tc>
      </w:tr>
      <w:tr w:rsidR="009C78F8" w:rsidRPr="000B0412" w:rsidTr="003C1096">
        <w:tc>
          <w:tcPr>
            <w:tcW w:w="963" w:type="dxa"/>
          </w:tcPr>
          <w:p w:rsidR="009C78F8" w:rsidRPr="000B0412" w:rsidRDefault="009C78F8" w:rsidP="003C1096">
            <w:pPr>
              <w:jc w:val="center"/>
              <w:rPr>
                <w:rFonts w:ascii="Times New Roman" w:hAnsi="Times New Roman" w:cs="Times New Roman"/>
                <w:sz w:val="24"/>
                <w:szCs w:val="24"/>
              </w:rPr>
            </w:pPr>
            <w:r w:rsidRPr="000B0412">
              <w:rPr>
                <w:rFonts w:ascii="Times New Roman" w:hAnsi="Times New Roman" w:cs="Times New Roman"/>
                <w:sz w:val="24"/>
                <w:szCs w:val="24"/>
              </w:rPr>
              <w:t>7.</w:t>
            </w:r>
          </w:p>
        </w:tc>
        <w:tc>
          <w:tcPr>
            <w:tcW w:w="7947" w:type="dxa"/>
          </w:tcPr>
          <w:p w:rsidR="009C78F8" w:rsidRPr="0050385D" w:rsidRDefault="009C78F8" w:rsidP="003C1096">
            <w:pPr>
              <w:spacing w:line="480" w:lineRule="auto"/>
              <w:rPr>
                <w:rFonts w:ascii="Times New Roman" w:hAnsi="Times New Roman"/>
                <w:sz w:val="24"/>
                <w:szCs w:val="21"/>
                <w:lang w:bidi="hi-IN"/>
              </w:rPr>
            </w:pPr>
            <w:r w:rsidRPr="000B0412">
              <w:rPr>
                <w:rFonts w:ascii="Times New Roman" w:hAnsi="Times New Roman" w:cs="Times New Roman"/>
                <w:sz w:val="24"/>
                <w:szCs w:val="24"/>
              </w:rPr>
              <w:t>Power of Executive Magistrate</w:t>
            </w:r>
          </w:p>
        </w:tc>
      </w:tr>
      <w:tr w:rsidR="009C78F8" w:rsidRPr="000B0412" w:rsidTr="003C1096">
        <w:tc>
          <w:tcPr>
            <w:tcW w:w="963" w:type="dxa"/>
          </w:tcPr>
          <w:p w:rsidR="009C78F8" w:rsidRPr="000B0412" w:rsidRDefault="009C78F8" w:rsidP="003C1096">
            <w:pPr>
              <w:jc w:val="center"/>
              <w:rPr>
                <w:rFonts w:ascii="Times New Roman" w:hAnsi="Times New Roman" w:cs="Times New Roman"/>
                <w:sz w:val="24"/>
                <w:szCs w:val="24"/>
              </w:rPr>
            </w:pPr>
            <w:r w:rsidRPr="000B0412">
              <w:rPr>
                <w:rFonts w:ascii="Times New Roman" w:hAnsi="Times New Roman" w:cs="Times New Roman"/>
                <w:sz w:val="24"/>
                <w:szCs w:val="24"/>
              </w:rPr>
              <w:t>8.</w:t>
            </w:r>
          </w:p>
        </w:tc>
        <w:tc>
          <w:tcPr>
            <w:tcW w:w="7947" w:type="dxa"/>
          </w:tcPr>
          <w:p w:rsidR="009C78F8" w:rsidRPr="0050385D" w:rsidRDefault="009C78F8" w:rsidP="003C1096">
            <w:pPr>
              <w:spacing w:line="480" w:lineRule="auto"/>
              <w:rPr>
                <w:rFonts w:ascii="Times New Roman" w:hAnsi="Times New Roman"/>
                <w:sz w:val="24"/>
                <w:szCs w:val="21"/>
                <w:lang w:bidi="hi-IN"/>
              </w:rPr>
            </w:pPr>
            <w:r w:rsidRPr="000B0412">
              <w:rPr>
                <w:rFonts w:ascii="Times New Roman" w:hAnsi="Times New Roman" w:cs="Times New Roman"/>
                <w:sz w:val="24"/>
                <w:szCs w:val="24"/>
              </w:rPr>
              <w:t>Storage of dead of body</w:t>
            </w:r>
          </w:p>
        </w:tc>
      </w:tr>
      <w:tr w:rsidR="009C78F8" w:rsidRPr="000B0412" w:rsidTr="003C1096">
        <w:tc>
          <w:tcPr>
            <w:tcW w:w="963" w:type="dxa"/>
          </w:tcPr>
          <w:p w:rsidR="009C78F8" w:rsidRPr="000B0412" w:rsidRDefault="009C78F8" w:rsidP="003C1096">
            <w:pPr>
              <w:jc w:val="center"/>
              <w:rPr>
                <w:rFonts w:ascii="Times New Roman" w:hAnsi="Times New Roman" w:cs="Times New Roman"/>
                <w:sz w:val="24"/>
                <w:szCs w:val="24"/>
              </w:rPr>
            </w:pPr>
            <w:r w:rsidRPr="000B0412">
              <w:rPr>
                <w:rFonts w:ascii="Times New Roman" w:hAnsi="Times New Roman" w:cs="Times New Roman"/>
                <w:sz w:val="24"/>
                <w:szCs w:val="24"/>
              </w:rPr>
              <w:t>9.</w:t>
            </w:r>
          </w:p>
        </w:tc>
        <w:tc>
          <w:tcPr>
            <w:tcW w:w="7947" w:type="dxa"/>
          </w:tcPr>
          <w:p w:rsidR="009C78F8" w:rsidRPr="0050385D" w:rsidRDefault="009C78F8" w:rsidP="003C1096">
            <w:pPr>
              <w:spacing w:line="480" w:lineRule="auto"/>
              <w:rPr>
                <w:rFonts w:ascii="Times New Roman" w:hAnsi="Times New Roman"/>
                <w:sz w:val="24"/>
                <w:szCs w:val="21"/>
                <w:lang w:bidi="hi-IN"/>
              </w:rPr>
            </w:pPr>
            <w:r w:rsidRPr="000B0412">
              <w:rPr>
                <w:rFonts w:ascii="Times New Roman" w:hAnsi="Times New Roman" w:cs="Times New Roman"/>
                <w:sz w:val="24"/>
                <w:szCs w:val="24"/>
              </w:rPr>
              <w:t>Videography and photography of Post-mortem</w:t>
            </w:r>
          </w:p>
        </w:tc>
      </w:tr>
      <w:tr w:rsidR="009C78F8" w:rsidRPr="000B0412" w:rsidTr="003C1096">
        <w:tc>
          <w:tcPr>
            <w:tcW w:w="963" w:type="dxa"/>
          </w:tcPr>
          <w:p w:rsidR="009C78F8" w:rsidRPr="000B0412" w:rsidRDefault="009C78F8" w:rsidP="003C1096">
            <w:pPr>
              <w:jc w:val="center"/>
              <w:rPr>
                <w:rFonts w:ascii="Times New Roman" w:hAnsi="Times New Roman" w:cs="Times New Roman"/>
                <w:sz w:val="24"/>
                <w:szCs w:val="24"/>
              </w:rPr>
            </w:pPr>
            <w:r w:rsidRPr="000B0412">
              <w:rPr>
                <w:rFonts w:ascii="Times New Roman" w:hAnsi="Times New Roman" w:cs="Times New Roman"/>
                <w:sz w:val="24"/>
                <w:szCs w:val="24"/>
              </w:rPr>
              <w:t>10.</w:t>
            </w:r>
          </w:p>
        </w:tc>
        <w:tc>
          <w:tcPr>
            <w:tcW w:w="7947" w:type="dxa"/>
          </w:tcPr>
          <w:p w:rsidR="009C78F8" w:rsidRPr="0050385D" w:rsidRDefault="009C78F8" w:rsidP="003C1096">
            <w:pPr>
              <w:spacing w:line="480" w:lineRule="auto"/>
              <w:rPr>
                <w:rFonts w:ascii="Times New Roman" w:hAnsi="Times New Roman"/>
                <w:sz w:val="24"/>
                <w:szCs w:val="21"/>
                <w:lang w:bidi="hi-IN"/>
              </w:rPr>
            </w:pPr>
            <w:r w:rsidRPr="000B0412">
              <w:rPr>
                <w:rFonts w:ascii="Times New Roman" w:hAnsi="Times New Roman" w:cs="Times New Roman"/>
                <w:sz w:val="24"/>
                <w:szCs w:val="24"/>
              </w:rPr>
              <w:t>Protection of Genetic Data Information</w:t>
            </w:r>
          </w:p>
        </w:tc>
      </w:tr>
      <w:tr w:rsidR="009C78F8" w:rsidRPr="000B0412" w:rsidTr="003C1096">
        <w:tc>
          <w:tcPr>
            <w:tcW w:w="963" w:type="dxa"/>
          </w:tcPr>
          <w:p w:rsidR="009C78F8" w:rsidRPr="000B0412" w:rsidRDefault="009C78F8" w:rsidP="003C1096">
            <w:pPr>
              <w:jc w:val="center"/>
              <w:rPr>
                <w:rFonts w:ascii="Times New Roman" w:hAnsi="Times New Roman" w:cs="Times New Roman"/>
                <w:sz w:val="24"/>
                <w:szCs w:val="24"/>
              </w:rPr>
            </w:pPr>
            <w:r w:rsidRPr="000B0412">
              <w:rPr>
                <w:rFonts w:ascii="Times New Roman" w:hAnsi="Times New Roman" w:cs="Times New Roman"/>
                <w:sz w:val="24"/>
                <w:szCs w:val="24"/>
              </w:rPr>
              <w:t>11.</w:t>
            </w:r>
          </w:p>
        </w:tc>
        <w:tc>
          <w:tcPr>
            <w:tcW w:w="7947" w:type="dxa"/>
          </w:tcPr>
          <w:p w:rsidR="009C78F8" w:rsidRPr="0050385D" w:rsidRDefault="009C78F8" w:rsidP="003C1096">
            <w:pPr>
              <w:spacing w:line="480" w:lineRule="auto"/>
              <w:rPr>
                <w:rFonts w:ascii="Times New Roman" w:hAnsi="Times New Roman"/>
                <w:sz w:val="24"/>
                <w:szCs w:val="21"/>
                <w:lang w:bidi="hi-IN"/>
              </w:rPr>
            </w:pPr>
            <w:r w:rsidRPr="000B0412">
              <w:rPr>
                <w:rFonts w:ascii="Times New Roman" w:hAnsi="Times New Roman" w:cs="Times New Roman"/>
                <w:sz w:val="24"/>
                <w:szCs w:val="24"/>
              </w:rPr>
              <w:t>Confidentiality of information</w:t>
            </w:r>
          </w:p>
        </w:tc>
      </w:tr>
      <w:tr w:rsidR="009C78F8" w:rsidRPr="000B0412" w:rsidTr="003C1096">
        <w:tc>
          <w:tcPr>
            <w:tcW w:w="963" w:type="dxa"/>
          </w:tcPr>
          <w:p w:rsidR="009C78F8" w:rsidRPr="000B0412" w:rsidRDefault="009C78F8" w:rsidP="003C1096">
            <w:pPr>
              <w:jc w:val="center"/>
              <w:rPr>
                <w:rFonts w:ascii="Times New Roman" w:hAnsi="Times New Roman" w:cs="Times New Roman"/>
                <w:sz w:val="24"/>
                <w:szCs w:val="24"/>
              </w:rPr>
            </w:pPr>
            <w:r w:rsidRPr="000B0412">
              <w:rPr>
                <w:rFonts w:ascii="Times New Roman" w:hAnsi="Times New Roman" w:cs="Times New Roman"/>
                <w:sz w:val="24"/>
                <w:szCs w:val="24"/>
              </w:rPr>
              <w:t>12.</w:t>
            </w:r>
          </w:p>
        </w:tc>
        <w:tc>
          <w:tcPr>
            <w:tcW w:w="7947" w:type="dxa"/>
          </w:tcPr>
          <w:p w:rsidR="009C78F8" w:rsidRPr="0050385D" w:rsidRDefault="009C78F8" w:rsidP="003C1096">
            <w:pPr>
              <w:spacing w:line="480" w:lineRule="auto"/>
              <w:rPr>
                <w:rFonts w:ascii="Times New Roman" w:hAnsi="Times New Roman"/>
                <w:sz w:val="24"/>
                <w:szCs w:val="21"/>
                <w:lang w:bidi="hi-IN"/>
              </w:rPr>
            </w:pPr>
            <w:r>
              <w:rPr>
                <w:rFonts w:ascii="Times New Roman" w:hAnsi="Times New Roman" w:cs="Times New Roman"/>
                <w:sz w:val="24"/>
                <w:szCs w:val="24"/>
              </w:rPr>
              <w:t xml:space="preserve">Disposed </w:t>
            </w:r>
            <w:r w:rsidRPr="000B0412">
              <w:rPr>
                <w:rFonts w:ascii="Times New Roman" w:hAnsi="Times New Roman" w:cs="Times New Roman"/>
                <w:sz w:val="24"/>
                <w:szCs w:val="24"/>
              </w:rPr>
              <w:t>of unclaimed dead body</w:t>
            </w:r>
          </w:p>
        </w:tc>
      </w:tr>
      <w:tr w:rsidR="009C78F8" w:rsidRPr="000B0412" w:rsidTr="003C1096">
        <w:tc>
          <w:tcPr>
            <w:tcW w:w="963" w:type="dxa"/>
          </w:tcPr>
          <w:p w:rsidR="009C78F8" w:rsidRPr="000B0412" w:rsidRDefault="009C78F8" w:rsidP="003C1096">
            <w:pPr>
              <w:jc w:val="center"/>
              <w:rPr>
                <w:rFonts w:ascii="Times New Roman" w:hAnsi="Times New Roman" w:cs="Times New Roman"/>
                <w:sz w:val="24"/>
                <w:szCs w:val="24"/>
              </w:rPr>
            </w:pPr>
            <w:r w:rsidRPr="000B0412">
              <w:rPr>
                <w:rFonts w:ascii="Times New Roman" w:hAnsi="Times New Roman" w:cs="Times New Roman"/>
                <w:sz w:val="24"/>
                <w:szCs w:val="24"/>
              </w:rPr>
              <w:t>13.</w:t>
            </w:r>
          </w:p>
        </w:tc>
        <w:tc>
          <w:tcPr>
            <w:tcW w:w="7947" w:type="dxa"/>
          </w:tcPr>
          <w:p w:rsidR="009C78F8" w:rsidRPr="0050385D" w:rsidRDefault="009C78F8" w:rsidP="003C1096">
            <w:pPr>
              <w:spacing w:line="480" w:lineRule="auto"/>
              <w:rPr>
                <w:rFonts w:ascii="Times New Roman" w:hAnsi="Times New Roman"/>
                <w:sz w:val="24"/>
                <w:szCs w:val="21"/>
                <w:lang w:bidi="hi-IN"/>
              </w:rPr>
            </w:pPr>
            <w:r w:rsidRPr="000B0412">
              <w:rPr>
                <w:rFonts w:ascii="Times New Roman" w:hAnsi="Times New Roman" w:cs="Times New Roman"/>
                <w:sz w:val="24"/>
                <w:szCs w:val="24"/>
              </w:rPr>
              <w:t>Punishment for remonstration</w:t>
            </w:r>
          </w:p>
        </w:tc>
      </w:tr>
      <w:tr w:rsidR="009C78F8" w:rsidRPr="000B0412" w:rsidTr="003C1096">
        <w:tc>
          <w:tcPr>
            <w:tcW w:w="963" w:type="dxa"/>
          </w:tcPr>
          <w:p w:rsidR="009C78F8" w:rsidRPr="000B0412" w:rsidRDefault="009C78F8" w:rsidP="003C1096">
            <w:pPr>
              <w:jc w:val="center"/>
              <w:rPr>
                <w:rFonts w:ascii="Times New Roman" w:hAnsi="Times New Roman" w:cs="Times New Roman"/>
                <w:sz w:val="24"/>
                <w:szCs w:val="24"/>
              </w:rPr>
            </w:pPr>
            <w:r w:rsidRPr="000B0412">
              <w:rPr>
                <w:rFonts w:ascii="Times New Roman" w:hAnsi="Times New Roman" w:cs="Times New Roman"/>
                <w:sz w:val="24"/>
                <w:szCs w:val="24"/>
              </w:rPr>
              <w:t>14.</w:t>
            </w:r>
          </w:p>
        </w:tc>
        <w:tc>
          <w:tcPr>
            <w:tcW w:w="7947" w:type="dxa"/>
          </w:tcPr>
          <w:p w:rsidR="009C78F8" w:rsidRPr="0050385D" w:rsidRDefault="009C78F8" w:rsidP="003C1096">
            <w:pPr>
              <w:rPr>
                <w:rFonts w:ascii="Times New Roman" w:hAnsi="Times New Roman"/>
                <w:sz w:val="24"/>
                <w:szCs w:val="21"/>
                <w:lang w:bidi="hi-IN"/>
              </w:rPr>
            </w:pPr>
            <w:r w:rsidRPr="000B0412">
              <w:rPr>
                <w:rFonts w:ascii="Times New Roman" w:hAnsi="Times New Roman" w:cs="Times New Roman"/>
                <w:sz w:val="24"/>
                <w:szCs w:val="24"/>
              </w:rPr>
              <w:t>Punishment for disclosure of genetic data information and con</w:t>
            </w:r>
            <w:r>
              <w:rPr>
                <w:rFonts w:ascii="Times New Roman" w:hAnsi="Times New Roman" w:cs="Times New Roman"/>
                <w:sz w:val="24"/>
                <w:szCs w:val="24"/>
              </w:rPr>
              <w:t>fidentiality of information</w:t>
            </w:r>
          </w:p>
          <w:p w:rsidR="009C78F8" w:rsidRPr="000B0412" w:rsidRDefault="009C78F8" w:rsidP="003C1096">
            <w:pPr>
              <w:rPr>
                <w:rFonts w:ascii="Times New Roman" w:hAnsi="Times New Roman" w:cs="Times New Roman"/>
                <w:sz w:val="24"/>
                <w:szCs w:val="24"/>
              </w:rPr>
            </w:pPr>
          </w:p>
        </w:tc>
      </w:tr>
      <w:tr w:rsidR="009C78F8" w:rsidRPr="000B0412" w:rsidTr="003C1096">
        <w:tc>
          <w:tcPr>
            <w:tcW w:w="963" w:type="dxa"/>
          </w:tcPr>
          <w:p w:rsidR="009C78F8" w:rsidRPr="000B0412" w:rsidRDefault="009C78F8" w:rsidP="003C1096">
            <w:pPr>
              <w:jc w:val="center"/>
              <w:rPr>
                <w:rFonts w:ascii="Times New Roman" w:hAnsi="Times New Roman" w:cs="Times New Roman"/>
                <w:sz w:val="24"/>
                <w:szCs w:val="24"/>
              </w:rPr>
            </w:pPr>
            <w:r w:rsidRPr="000B0412">
              <w:rPr>
                <w:rFonts w:ascii="Times New Roman" w:hAnsi="Times New Roman" w:cs="Times New Roman"/>
                <w:sz w:val="24"/>
                <w:szCs w:val="24"/>
              </w:rPr>
              <w:t>15.</w:t>
            </w:r>
          </w:p>
        </w:tc>
        <w:tc>
          <w:tcPr>
            <w:tcW w:w="7947" w:type="dxa"/>
          </w:tcPr>
          <w:p w:rsidR="009C78F8" w:rsidRPr="0050385D" w:rsidRDefault="009C78F8" w:rsidP="003C1096">
            <w:pPr>
              <w:spacing w:line="480" w:lineRule="auto"/>
              <w:rPr>
                <w:rFonts w:ascii="Times New Roman" w:hAnsi="Times New Roman"/>
                <w:sz w:val="24"/>
                <w:szCs w:val="21"/>
                <w:lang w:bidi="hi-IN"/>
              </w:rPr>
            </w:pPr>
            <w:r w:rsidRPr="000B0412">
              <w:rPr>
                <w:rFonts w:ascii="Times New Roman" w:hAnsi="Times New Roman" w:cs="Times New Roman"/>
                <w:sz w:val="24"/>
                <w:szCs w:val="24"/>
              </w:rPr>
              <w:t>Punishment for abetment attempt or conspiracy</w:t>
            </w:r>
          </w:p>
        </w:tc>
      </w:tr>
      <w:tr w:rsidR="009C78F8" w:rsidRPr="000B0412" w:rsidTr="003C1096">
        <w:tc>
          <w:tcPr>
            <w:tcW w:w="963" w:type="dxa"/>
          </w:tcPr>
          <w:p w:rsidR="009C78F8" w:rsidRPr="000B0412" w:rsidRDefault="009C78F8" w:rsidP="003C1096">
            <w:pPr>
              <w:jc w:val="center"/>
              <w:rPr>
                <w:rFonts w:ascii="Times New Roman" w:hAnsi="Times New Roman" w:cs="Times New Roman"/>
                <w:sz w:val="24"/>
                <w:szCs w:val="24"/>
              </w:rPr>
            </w:pPr>
            <w:r w:rsidRPr="000B0412">
              <w:rPr>
                <w:rFonts w:ascii="Times New Roman" w:hAnsi="Times New Roman" w:cs="Times New Roman"/>
                <w:sz w:val="24"/>
                <w:szCs w:val="24"/>
              </w:rPr>
              <w:t>16.</w:t>
            </w:r>
          </w:p>
        </w:tc>
        <w:tc>
          <w:tcPr>
            <w:tcW w:w="7947" w:type="dxa"/>
          </w:tcPr>
          <w:p w:rsidR="009C78F8" w:rsidRPr="0050385D" w:rsidRDefault="009C78F8" w:rsidP="003C1096">
            <w:pPr>
              <w:spacing w:line="480" w:lineRule="auto"/>
              <w:rPr>
                <w:rFonts w:ascii="Times New Roman" w:hAnsi="Times New Roman"/>
                <w:sz w:val="24"/>
                <w:szCs w:val="21"/>
                <w:lang w:bidi="hi-IN"/>
              </w:rPr>
            </w:pPr>
            <w:r w:rsidRPr="000B0412">
              <w:rPr>
                <w:rFonts w:ascii="Times New Roman" w:hAnsi="Times New Roman" w:cs="Times New Roman"/>
                <w:sz w:val="24"/>
                <w:szCs w:val="24"/>
              </w:rPr>
              <w:t>Cognizable and non-bailable</w:t>
            </w:r>
          </w:p>
        </w:tc>
      </w:tr>
      <w:tr w:rsidR="009C78F8" w:rsidRPr="000B0412" w:rsidTr="003C1096">
        <w:tc>
          <w:tcPr>
            <w:tcW w:w="963" w:type="dxa"/>
          </w:tcPr>
          <w:p w:rsidR="009C78F8" w:rsidRPr="000B0412" w:rsidRDefault="009C78F8" w:rsidP="003C1096">
            <w:pPr>
              <w:jc w:val="center"/>
              <w:rPr>
                <w:rFonts w:ascii="Times New Roman" w:hAnsi="Times New Roman" w:cs="Times New Roman"/>
                <w:sz w:val="24"/>
                <w:szCs w:val="24"/>
              </w:rPr>
            </w:pPr>
            <w:r w:rsidRPr="000B0412">
              <w:rPr>
                <w:rFonts w:ascii="Times New Roman" w:hAnsi="Times New Roman" w:cs="Times New Roman"/>
                <w:sz w:val="24"/>
                <w:szCs w:val="24"/>
              </w:rPr>
              <w:t>17.</w:t>
            </w:r>
          </w:p>
        </w:tc>
        <w:tc>
          <w:tcPr>
            <w:tcW w:w="7947" w:type="dxa"/>
          </w:tcPr>
          <w:p w:rsidR="009C78F8" w:rsidRPr="0050385D" w:rsidRDefault="009C78F8" w:rsidP="003C1096">
            <w:pPr>
              <w:spacing w:line="480" w:lineRule="auto"/>
              <w:rPr>
                <w:rFonts w:ascii="Times New Roman" w:hAnsi="Times New Roman"/>
                <w:sz w:val="24"/>
                <w:szCs w:val="21"/>
                <w:lang w:bidi="hi-IN"/>
              </w:rPr>
            </w:pPr>
            <w:r w:rsidRPr="000B0412">
              <w:rPr>
                <w:rFonts w:ascii="Times New Roman" w:hAnsi="Times New Roman" w:cs="Times New Roman"/>
                <w:sz w:val="24"/>
                <w:szCs w:val="24"/>
              </w:rPr>
              <w:t>Protection of action taken in good faith</w:t>
            </w:r>
          </w:p>
        </w:tc>
      </w:tr>
      <w:tr w:rsidR="009C78F8" w:rsidRPr="000B0412" w:rsidTr="003C1096">
        <w:tc>
          <w:tcPr>
            <w:tcW w:w="963" w:type="dxa"/>
          </w:tcPr>
          <w:p w:rsidR="009C78F8" w:rsidRPr="000B0412" w:rsidRDefault="009C78F8" w:rsidP="003C1096">
            <w:pPr>
              <w:jc w:val="center"/>
              <w:rPr>
                <w:rFonts w:ascii="Times New Roman" w:hAnsi="Times New Roman" w:cs="Times New Roman"/>
                <w:sz w:val="24"/>
                <w:szCs w:val="24"/>
              </w:rPr>
            </w:pPr>
            <w:r w:rsidRPr="000B0412">
              <w:rPr>
                <w:rFonts w:ascii="Times New Roman" w:hAnsi="Times New Roman" w:cs="Times New Roman"/>
                <w:sz w:val="24"/>
                <w:szCs w:val="24"/>
              </w:rPr>
              <w:t>18.</w:t>
            </w:r>
          </w:p>
        </w:tc>
        <w:tc>
          <w:tcPr>
            <w:tcW w:w="7947" w:type="dxa"/>
          </w:tcPr>
          <w:p w:rsidR="009C78F8" w:rsidRPr="0050385D" w:rsidRDefault="009C78F8" w:rsidP="003C1096">
            <w:pPr>
              <w:spacing w:line="480" w:lineRule="auto"/>
              <w:rPr>
                <w:rFonts w:ascii="Times New Roman" w:hAnsi="Times New Roman"/>
                <w:sz w:val="24"/>
                <w:szCs w:val="21"/>
                <w:lang w:bidi="hi-IN"/>
              </w:rPr>
            </w:pPr>
            <w:r w:rsidRPr="000B0412">
              <w:rPr>
                <w:rFonts w:ascii="Times New Roman" w:hAnsi="Times New Roman" w:cs="Times New Roman"/>
                <w:sz w:val="24"/>
                <w:szCs w:val="24"/>
              </w:rPr>
              <w:t>Power to make rules</w:t>
            </w:r>
          </w:p>
        </w:tc>
      </w:tr>
      <w:tr w:rsidR="009C78F8" w:rsidRPr="000B0412" w:rsidTr="003C1096">
        <w:tc>
          <w:tcPr>
            <w:tcW w:w="963" w:type="dxa"/>
          </w:tcPr>
          <w:p w:rsidR="009C78F8" w:rsidRPr="000B0412" w:rsidRDefault="009C78F8" w:rsidP="003C1096">
            <w:pPr>
              <w:jc w:val="center"/>
              <w:rPr>
                <w:rFonts w:ascii="Times New Roman" w:hAnsi="Times New Roman" w:cs="Times New Roman"/>
                <w:sz w:val="24"/>
                <w:szCs w:val="24"/>
              </w:rPr>
            </w:pPr>
            <w:r w:rsidRPr="000B0412">
              <w:rPr>
                <w:rFonts w:ascii="Times New Roman" w:hAnsi="Times New Roman" w:cs="Times New Roman"/>
                <w:sz w:val="24"/>
                <w:szCs w:val="24"/>
              </w:rPr>
              <w:t>19.</w:t>
            </w:r>
          </w:p>
        </w:tc>
        <w:tc>
          <w:tcPr>
            <w:tcW w:w="7947" w:type="dxa"/>
          </w:tcPr>
          <w:p w:rsidR="009C78F8" w:rsidRPr="000B0412" w:rsidRDefault="009C78F8" w:rsidP="003C1096">
            <w:pPr>
              <w:spacing w:line="480" w:lineRule="auto"/>
              <w:rPr>
                <w:rFonts w:ascii="Times New Roman" w:hAnsi="Times New Roman" w:cs="Times New Roman"/>
                <w:sz w:val="24"/>
                <w:szCs w:val="24"/>
              </w:rPr>
            </w:pPr>
            <w:r w:rsidRPr="000B0412">
              <w:rPr>
                <w:rFonts w:ascii="Times New Roman" w:hAnsi="Times New Roman" w:cs="Times New Roman"/>
                <w:sz w:val="24"/>
                <w:szCs w:val="24"/>
              </w:rPr>
              <w:t xml:space="preserve">Power </w:t>
            </w:r>
            <w:r>
              <w:rPr>
                <w:rFonts w:ascii="Times New Roman" w:hAnsi="Times New Roman" w:cs="Mangal"/>
                <w:sz w:val="24"/>
                <w:szCs w:val="21"/>
                <w:lang w:bidi="hi-IN"/>
              </w:rPr>
              <w:t xml:space="preserve">to </w:t>
            </w:r>
            <w:r w:rsidRPr="000B0412">
              <w:rPr>
                <w:rFonts w:ascii="Times New Roman" w:hAnsi="Times New Roman" w:cs="Times New Roman"/>
                <w:sz w:val="24"/>
                <w:szCs w:val="24"/>
              </w:rPr>
              <w:t xml:space="preserve">remove difficulties </w:t>
            </w:r>
          </w:p>
        </w:tc>
      </w:tr>
    </w:tbl>
    <w:p w:rsidR="009C78F8" w:rsidRDefault="009C78F8">
      <w:pPr>
        <w:rPr>
          <w:sz w:val="28"/>
          <w:rtl/>
          <w:cs/>
        </w:rPr>
      </w:pPr>
      <w:r>
        <w:rPr>
          <w:sz w:val="28"/>
        </w:rPr>
        <w:br w:type="page"/>
      </w:r>
    </w:p>
    <w:p w:rsidR="009C78F8" w:rsidRDefault="009C78F8" w:rsidP="009C78F8">
      <w:pPr>
        <w:jc w:val="right"/>
        <w:rPr>
          <w:sz w:val="28"/>
        </w:rPr>
      </w:pPr>
      <w:r>
        <w:rPr>
          <w:rFonts w:hint="cs"/>
          <w:sz w:val="28"/>
          <w:rtl/>
          <w:cs/>
        </w:rPr>
        <w:lastRenderedPageBreak/>
        <w:t xml:space="preserve">2024 </w:t>
      </w:r>
      <w:r>
        <w:rPr>
          <w:rFonts w:hint="cs"/>
          <w:sz w:val="28"/>
          <w:rtl/>
          <w:cs/>
          <w:lang w:bidi="hi-IN"/>
        </w:rPr>
        <w:t xml:space="preserve">का हरियाणा विधेयक </w:t>
      </w:r>
      <w:r>
        <w:rPr>
          <w:rFonts w:hint="cs"/>
          <w:sz w:val="28"/>
          <w:cs/>
          <w:lang w:bidi="hi-IN"/>
        </w:rPr>
        <w:t>संख्या</w:t>
      </w:r>
      <w:r>
        <w:rPr>
          <w:rFonts w:hint="cs"/>
          <w:sz w:val="28"/>
          <w:rtl/>
          <w:cs/>
        </w:rPr>
        <w:t>.........</w:t>
      </w:r>
    </w:p>
    <w:p w:rsidR="009C78F8" w:rsidRPr="00051DEB" w:rsidRDefault="009C78F8" w:rsidP="009C78F8">
      <w:pPr>
        <w:jc w:val="center"/>
        <w:rPr>
          <w:sz w:val="28"/>
        </w:rPr>
      </w:pPr>
      <w:r w:rsidRPr="00051DEB">
        <w:rPr>
          <w:rFonts w:hint="cs"/>
          <w:sz w:val="28"/>
          <w:cs/>
          <w:lang w:bidi="hi-IN"/>
        </w:rPr>
        <w:t>हरियाणा शव</w:t>
      </w:r>
      <w:r>
        <w:rPr>
          <w:rFonts w:hint="cs"/>
          <w:sz w:val="28"/>
          <w:cs/>
          <w:lang w:bidi="hi-IN"/>
        </w:rPr>
        <w:t xml:space="preserve"> का </w:t>
      </w:r>
      <w:r w:rsidRPr="00051DEB">
        <w:rPr>
          <w:rFonts w:hint="cs"/>
          <w:sz w:val="28"/>
          <w:cs/>
          <w:lang w:bidi="hi-IN"/>
        </w:rPr>
        <w:t>सम्मान</w:t>
      </w:r>
      <w:r>
        <w:rPr>
          <w:rFonts w:hint="cs"/>
          <w:sz w:val="28"/>
          <w:cs/>
          <w:lang w:bidi="hi-IN"/>
        </w:rPr>
        <w:t>जनक निपटान</w:t>
      </w:r>
      <w:r w:rsidRPr="00051DEB">
        <w:rPr>
          <w:rFonts w:hint="cs"/>
          <w:sz w:val="28"/>
          <w:cs/>
          <w:lang w:bidi="hi-IN"/>
        </w:rPr>
        <w:t xml:space="preserve"> विधेयक</w:t>
      </w:r>
      <w:r w:rsidRPr="00051DEB">
        <w:rPr>
          <w:rFonts w:hint="cs"/>
          <w:sz w:val="28"/>
          <w:rtl/>
          <w:cs/>
        </w:rPr>
        <w:t>, 202</w:t>
      </w:r>
      <w:r>
        <w:rPr>
          <w:rFonts w:hint="cs"/>
          <w:sz w:val="28"/>
          <w:rtl/>
          <w:cs/>
        </w:rPr>
        <w:t>4</w:t>
      </w:r>
    </w:p>
    <w:p w:rsidR="009C78F8" w:rsidRDefault="009C78F8" w:rsidP="009C78F8">
      <w:pPr>
        <w:spacing w:after="0" w:line="360" w:lineRule="auto"/>
        <w:jc w:val="center"/>
        <w:rPr>
          <w:sz w:val="28"/>
        </w:rPr>
      </w:pPr>
      <w:r>
        <w:rPr>
          <w:rFonts w:hint="cs"/>
          <w:sz w:val="28"/>
          <w:cs/>
          <w:lang w:bidi="hi-IN"/>
        </w:rPr>
        <w:t xml:space="preserve">हरियाणा राज्य में शव के बुनियादी मानवधिकारों को बनाए रखने और शव के </w:t>
      </w:r>
    </w:p>
    <w:p w:rsidR="009C78F8" w:rsidRDefault="009C78F8" w:rsidP="009C78F8">
      <w:pPr>
        <w:spacing w:after="0" w:line="360" w:lineRule="auto"/>
        <w:jc w:val="center"/>
        <w:rPr>
          <w:sz w:val="28"/>
        </w:rPr>
      </w:pPr>
      <w:r>
        <w:rPr>
          <w:rFonts w:hint="cs"/>
          <w:sz w:val="28"/>
          <w:cs/>
          <w:lang w:bidi="hi-IN"/>
        </w:rPr>
        <w:t xml:space="preserve">सम्मानपूर्वक अंतिम निपटान के लिए और उससे सम्बन्धित </w:t>
      </w:r>
    </w:p>
    <w:p w:rsidR="009C78F8" w:rsidRDefault="009C78F8" w:rsidP="009C78F8">
      <w:pPr>
        <w:spacing w:after="0" w:line="360" w:lineRule="auto"/>
        <w:jc w:val="center"/>
        <w:rPr>
          <w:sz w:val="28"/>
        </w:rPr>
      </w:pPr>
      <w:r>
        <w:rPr>
          <w:rFonts w:hint="cs"/>
          <w:sz w:val="28"/>
          <w:cs/>
          <w:lang w:bidi="hi-IN"/>
        </w:rPr>
        <w:t xml:space="preserve">और आनुषंगिक मामलों के लिए </w:t>
      </w:r>
    </w:p>
    <w:p w:rsidR="009C78F8" w:rsidRDefault="009C78F8" w:rsidP="009C78F8">
      <w:pPr>
        <w:spacing w:after="0" w:line="360" w:lineRule="auto"/>
        <w:jc w:val="center"/>
        <w:rPr>
          <w:sz w:val="28"/>
        </w:rPr>
      </w:pPr>
      <w:r>
        <w:rPr>
          <w:rFonts w:hint="cs"/>
          <w:sz w:val="28"/>
          <w:cs/>
          <w:lang w:bidi="hi-IN"/>
        </w:rPr>
        <w:t>विधेयक</w:t>
      </w:r>
    </w:p>
    <w:p w:rsidR="009C78F8" w:rsidRDefault="009C78F8" w:rsidP="009C78F8">
      <w:pPr>
        <w:spacing w:after="0" w:line="360" w:lineRule="auto"/>
        <w:rPr>
          <w:sz w:val="28"/>
        </w:rPr>
      </w:pPr>
      <w:r>
        <w:rPr>
          <w:sz w:val="28"/>
          <w:rtl/>
          <w:cs/>
        </w:rPr>
        <w:tab/>
      </w:r>
      <w:r>
        <w:rPr>
          <w:rFonts w:hint="cs"/>
          <w:sz w:val="28"/>
          <w:rtl/>
          <w:cs/>
        </w:rPr>
        <w:tab/>
      </w:r>
      <w:r>
        <w:rPr>
          <w:sz w:val="28"/>
          <w:rtl/>
          <w:cs/>
        </w:rPr>
        <w:tab/>
      </w:r>
      <w:r>
        <w:rPr>
          <w:rFonts w:hint="cs"/>
          <w:sz w:val="28"/>
          <w:cs/>
          <w:lang w:bidi="hi-IN"/>
        </w:rPr>
        <w:t xml:space="preserve">भारत गणराज्य के पचहत्तरवें वर्ष में हरियाणा राज्य विधानमण्डल द्वारा </w:t>
      </w:r>
      <w:r>
        <w:rPr>
          <w:sz w:val="28"/>
          <w:rtl/>
          <w:cs/>
        </w:rPr>
        <w:tab/>
      </w:r>
      <w:r>
        <w:rPr>
          <w:rFonts w:hint="cs"/>
          <w:sz w:val="28"/>
          <w:rtl/>
          <w:cs/>
        </w:rPr>
        <w:tab/>
      </w:r>
      <w:r>
        <w:rPr>
          <w:sz w:val="28"/>
          <w:rtl/>
          <w:cs/>
        </w:rPr>
        <w:tab/>
      </w:r>
      <w:r>
        <w:rPr>
          <w:rFonts w:hint="cs"/>
          <w:sz w:val="28"/>
          <w:rtl/>
          <w:cs/>
        </w:rPr>
        <w:tab/>
      </w:r>
      <w:r>
        <w:rPr>
          <w:rFonts w:hint="cs"/>
          <w:sz w:val="28"/>
          <w:rtl/>
          <w:cs/>
          <w:lang w:bidi="hi-IN"/>
        </w:rPr>
        <w:t>निम्नलिखित रुप में यह अधिनियमित होः</w:t>
      </w:r>
      <w:r>
        <w:rPr>
          <w:rFonts w:hint="cs"/>
          <w:sz w:val="28"/>
          <w:rtl/>
          <w:cs/>
        </w:rPr>
        <w:t>-</w:t>
      </w:r>
    </w:p>
    <w:tbl>
      <w:tblPr>
        <w:tblStyle w:val="TableGrid"/>
        <w:tblW w:w="0" w:type="auto"/>
        <w:tblLook w:val="04A0"/>
      </w:tblPr>
      <w:tblGrid>
        <w:gridCol w:w="1822"/>
        <w:gridCol w:w="7034"/>
      </w:tblGrid>
      <w:tr w:rsidR="009C78F8" w:rsidTr="003C1096">
        <w:tc>
          <w:tcPr>
            <w:tcW w:w="1908" w:type="dxa"/>
          </w:tcPr>
          <w:p w:rsidR="009C78F8" w:rsidRDefault="009C78F8" w:rsidP="003C1096">
            <w:pPr>
              <w:rPr>
                <w:sz w:val="28"/>
              </w:rPr>
            </w:pPr>
            <w:r>
              <w:rPr>
                <w:rFonts w:hint="cs"/>
                <w:sz w:val="28"/>
                <w:cs/>
                <w:lang w:bidi="hi-IN"/>
              </w:rPr>
              <w:t>संक्षिप्त नाम तथा प्रारम्भ ।</w:t>
            </w:r>
          </w:p>
        </w:tc>
        <w:tc>
          <w:tcPr>
            <w:tcW w:w="7668" w:type="dxa"/>
          </w:tcPr>
          <w:p w:rsidR="009C78F8" w:rsidRPr="007F238C" w:rsidRDefault="009C78F8" w:rsidP="009C78F8">
            <w:pPr>
              <w:pStyle w:val="ListParagraph"/>
              <w:numPr>
                <w:ilvl w:val="0"/>
                <w:numId w:val="11"/>
              </w:numPr>
              <w:spacing w:line="276" w:lineRule="auto"/>
              <w:jc w:val="both"/>
              <w:rPr>
                <w:sz w:val="28"/>
              </w:rPr>
            </w:pPr>
            <w:r>
              <w:rPr>
                <w:rFonts w:hint="cs"/>
                <w:sz w:val="28"/>
                <w:rtl/>
                <w:cs/>
              </w:rPr>
              <w:t xml:space="preserve">(1) </w:t>
            </w:r>
            <w:r w:rsidRPr="007F238C">
              <w:rPr>
                <w:rFonts w:hint="cs"/>
                <w:sz w:val="28"/>
                <w:cs/>
                <w:lang w:bidi="hi-IN"/>
              </w:rPr>
              <w:t xml:space="preserve">यह अधिनियम हरियाणा शव का </w:t>
            </w:r>
            <w:r>
              <w:rPr>
                <w:rFonts w:hint="cs"/>
                <w:sz w:val="28"/>
                <w:cs/>
                <w:lang w:bidi="hi-IN"/>
              </w:rPr>
              <w:t xml:space="preserve">सम्मानजनक निपटान </w:t>
            </w:r>
            <w:r w:rsidRPr="007F238C">
              <w:rPr>
                <w:rFonts w:hint="cs"/>
                <w:sz w:val="28"/>
                <w:cs/>
                <w:lang w:bidi="hi-IN"/>
              </w:rPr>
              <w:t>अधिनियम</w:t>
            </w:r>
            <w:r w:rsidRPr="007F238C">
              <w:rPr>
                <w:rFonts w:hint="cs"/>
                <w:sz w:val="28"/>
                <w:rtl/>
                <w:cs/>
              </w:rPr>
              <w:t>, 202</w:t>
            </w:r>
            <w:r>
              <w:rPr>
                <w:rFonts w:hint="cs"/>
                <w:sz w:val="28"/>
                <w:rtl/>
                <w:cs/>
              </w:rPr>
              <w:t>4</w:t>
            </w:r>
            <w:r w:rsidRPr="007F238C">
              <w:rPr>
                <w:rFonts w:hint="cs"/>
                <w:sz w:val="28"/>
                <w:cs/>
                <w:lang w:bidi="hi-IN"/>
              </w:rPr>
              <w:t xml:space="preserve"> कहा जा सकता है।</w:t>
            </w:r>
          </w:p>
          <w:p w:rsidR="009C78F8" w:rsidRPr="00935D20" w:rsidRDefault="009C78F8" w:rsidP="009C78F8">
            <w:pPr>
              <w:pStyle w:val="ListParagraph"/>
              <w:numPr>
                <w:ilvl w:val="0"/>
                <w:numId w:val="14"/>
              </w:numPr>
              <w:spacing w:line="276" w:lineRule="auto"/>
              <w:jc w:val="both"/>
              <w:rPr>
                <w:sz w:val="28"/>
              </w:rPr>
            </w:pPr>
            <w:r>
              <w:rPr>
                <w:rFonts w:hint="cs"/>
                <w:sz w:val="28"/>
                <w:cs/>
                <w:lang w:bidi="hi-IN"/>
              </w:rPr>
              <w:t>यह राजपत्र में इसके प्रकाशन की तिथि से लागू होगा।</w:t>
            </w:r>
          </w:p>
        </w:tc>
      </w:tr>
      <w:tr w:rsidR="009C78F8" w:rsidTr="003C1096">
        <w:tc>
          <w:tcPr>
            <w:tcW w:w="1908" w:type="dxa"/>
          </w:tcPr>
          <w:p w:rsidR="009C78F8" w:rsidRDefault="009C78F8" w:rsidP="003C1096">
            <w:pPr>
              <w:rPr>
                <w:sz w:val="28"/>
                <w:rtl/>
                <w:cs/>
              </w:rPr>
            </w:pPr>
            <w:r>
              <w:rPr>
                <w:rFonts w:hint="cs"/>
                <w:sz w:val="28"/>
                <w:cs/>
                <w:lang w:bidi="hi-IN"/>
              </w:rPr>
              <w:t>परिभाषाएं ।</w:t>
            </w:r>
          </w:p>
        </w:tc>
        <w:tc>
          <w:tcPr>
            <w:tcW w:w="7668" w:type="dxa"/>
          </w:tcPr>
          <w:p w:rsidR="009C78F8" w:rsidRPr="007F238C" w:rsidRDefault="009C78F8" w:rsidP="009C78F8">
            <w:pPr>
              <w:pStyle w:val="ListParagraph"/>
              <w:numPr>
                <w:ilvl w:val="0"/>
                <w:numId w:val="11"/>
              </w:numPr>
              <w:spacing w:line="276" w:lineRule="auto"/>
              <w:jc w:val="both"/>
              <w:rPr>
                <w:sz w:val="28"/>
              </w:rPr>
            </w:pPr>
            <w:r>
              <w:rPr>
                <w:rFonts w:hint="cs"/>
                <w:sz w:val="28"/>
                <w:rtl/>
                <w:cs/>
              </w:rPr>
              <w:t xml:space="preserve">(1) </w:t>
            </w:r>
            <w:r w:rsidRPr="007F238C">
              <w:rPr>
                <w:rFonts w:hint="cs"/>
                <w:sz w:val="28"/>
                <w:cs/>
                <w:lang w:bidi="hi-IN"/>
              </w:rPr>
              <w:t>इस अधिनियम में</w:t>
            </w:r>
            <w:r w:rsidRPr="007F238C">
              <w:rPr>
                <w:rFonts w:hint="cs"/>
                <w:sz w:val="28"/>
                <w:rtl/>
                <w:cs/>
              </w:rPr>
              <w:t xml:space="preserve">, </w:t>
            </w:r>
            <w:r w:rsidRPr="007F238C">
              <w:rPr>
                <w:rFonts w:hint="cs"/>
                <w:sz w:val="28"/>
                <w:rtl/>
                <w:cs/>
                <w:lang w:bidi="hi-IN"/>
              </w:rPr>
              <w:t>जब तक संदर्भ से अन्यथा अपेक्षित न हो</w:t>
            </w:r>
            <w:r w:rsidRPr="007F238C">
              <w:rPr>
                <w:rFonts w:hint="cs"/>
                <w:sz w:val="28"/>
                <w:rtl/>
                <w:cs/>
              </w:rPr>
              <w:t>, -</w:t>
            </w:r>
          </w:p>
          <w:p w:rsidR="009C78F8" w:rsidRPr="00E329F7" w:rsidRDefault="009C78F8" w:rsidP="009C78F8">
            <w:pPr>
              <w:pStyle w:val="ListParagraph"/>
              <w:numPr>
                <w:ilvl w:val="0"/>
                <w:numId w:val="12"/>
              </w:numPr>
              <w:spacing w:line="276" w:lineRule="auto"/>
              <w:jc w:val="both"/>
              <w:rPr>
                <w:sz w:val="28"/>
              </w:rPr>
            </w:pPr>
            <w:r>
              <w:rPr>
                <w:rFonts w:cs="Times New Roman" w:hint="cs"/>
                <w:sz w:val="28"/>
                <w:rtl/>
                <w:cs/>
              </w:rPr>
              <w:t>“</w:t>
            </w:r>
            <w:r>
              <w:rPr>
                <w:rFonts w:ascii="Mangal" w:hAnsi="Mangal" w:cs="Mangal" w:hint="cs"/>
                <w:sz w:val="28"/>
                <w:cs/>
                <w:lang w:bidi="hi-IN"/>
              </w:rPr>
              <w:t>शव</w:t>
            </w:r>
            <w:r>
              <w:rPr>
                <w:rFonts w:cs="Times New Roman" w:hint="cs"/>
                <w:sz w:val="28"/>
                <w:rtl/>
                <w:cs/>
              </w:rPr>
              <w:t>”</w:t>
            </w:r>
            <w:r>
              <w:rPr>
                <w:rFonts w:hint="cs"/>
                <w:sz w:val="28"/>
                <w:cs/>
                <w:lang w:bidi="hi-IN"/>
              </w:rPr>
              <w:t xml:space="preserve"> से अभिप्राय है</w:t>
            </w:r>
            <w:r>
              <w:rPr>
                <w:rFonts w:hint="cs"/>
                <w:sz w:val="28"/>
                <w:rtl/>
                <w:cs/>
              </w:rPr>
              <w:t xml:space="preserve">, </w:t>
            </w:r>
            <w:r>
              <w:rPr>
                <w:rFonts w:hint="cs"/>
                <w:sz w:val="28"/>
                <w:rtl/>
                <w:cs/>
                <w:lang w:bidi="hi-IN"/>
              </w:rPr>
              <w:t>किसी मृत इंसान का शरीर</w:t>
            </w:r>
            <w:r>
              <w:rPr>
                <w:rFonts w:hint="cs"/>
                <w:sz w:val="28"/>
                <w:rtl/>
                <w:cs/>
              </w:rPr>
              <w:t xml:space="preserve">, </w:t>
            </w:r>
            <w:r>
              <w:rPr>
                <w:rFonts w:hint="cs"/>
                <w:sz w:val="28"/>
                <w:rtl/>
                <w:cs/>
                <w:lang w:bidi="hi-IN"/>
              </w:rPr>
              <w:t>जिसे परिवार के किसी सदस्य द्वारा अंतिम संस्कार करने के लिए ले जाने से इनकार कर दिया जाता है या ले जाने के बाद विरोध</w:t>
            </w:r>
            <w:r>
              <w:rPr>
                <w:rFonts w:hint="cs"/>
                <w:sz w:val="28"/>
                <w:rtl/>
                <w:cs/>
              </w:rPr>
              <w:t>-</w:t>
            </w:r>
            <w:r>
              <w:rPr>
                <w:rFonts w:hint="cs"/>
                <w:sz w:val="28"/>
                <w:rtl/>
                <w:cs/>
                <w:lang w:bidi="hi-IN"/>
              </w:rPr>
              <w:t>प्रदर्शन के उद</w:t>
            </w:r>
            <w:r>
              <w:rPr>
                <w:rFonts w:hint="cs"/>
                <w:sz w:val="28"/>
                <w:cs/>
                <w:lang w:bidi="hi-IN"/>
              </w:rPr>
              <w:t>्देश्य से उपयोग किया जाता है</w:t>
            </w:r>
            <w:r>
              <w:rPr>
                <w:rFonts w:hint="cs"/>
                <w:sz w:val="28"/>
                <w:rtl/>
                <w:cs/>
              </w:rPr>
              <w:t>;</w:t>
            </w:r>
          </w:p>
          <w:p w:rsidR="009C78F8" w:rsidRPr="00E329F7" w:rsidRDefault="009C78F8" w:rsidP="009C78F8">
            <w:pPr>
              <w:pStyle w:val="ListParagraph"/>
              <w:numPr>
                <w:ilvl w:val="0"/>
                <w:numId w:val="12"/>
              </w:numPr>
              <w:spacing w:line="276" w:lineRule="auto"/>
              <w:jc w:val="both"/>
              <w:rPr>
                <w:sz w:val="28"/>
              </w:rPr>
            </w:pPr>
            <w:r>
              <w:rPr>
                <w:rFonts w:ascii="Times New Roman" w:hAnsi="Times New Roman" w:hint="cs"/>
                <w:sz w:val="28"/>
                <w:rtl/>
                <w:cs/>
              </w:rPr>
              <w:t xml:space="preserve">“ </w:t>
            </w:r>
            <w:r>
              <w:rPr>
                <w:rFonts w:ascii="Times New Roman" w:hAnsi="Times New Roman" w:cs="Times New Roman" w:hint="cs"/>
                <w:sz w:val="28"/>
                <w:rtl/>
                <w:cs/>
              </w:rPr>
              <w:t>“</w:t>
            </w:r>
            <w:r>
              <w:rPr>
                <w:rFonts w:ascii="Times New Roman" w:hAnsi="Times New Roman" w:hint="cs"/>
                <w:sz w:val="28"/>
                <w:rtl/>
                <w:cs/>
              </w:rPr>
              <w:t>”</w:t>
            </w:r>
            <w:r>
              <w:rPr>
                <w:rFonts w:ascii="Times New Roman" w:hAnsi="Times New Roman" w:hint="cs"/>
                <w:sz w:val="28"/>
                <w:rtl/>
                <w:cs/>
                <w:lang w:bidi="hi-IN"/>
              </w:rPr>
              <w:t>पारिवारिक सदस्य</w:t>
            </w:r>
            <w:r>
              <w:rPr>
                <w:rFonts w:ascii="Times New Roman" w:hAnsi="Times New Roman" w:cs="Times New Roman" w:hint="cs"/>
                <w:sz w:val="28"/>
                <w:rtl/>
                <w:cs/>
              </w:rPr>
              <w:t>”</w:t>
            </w:r>
            <w:r>
              <w:rPr>
                <w:rFonts w:ascii="Times New Roman" w:hAnsi="Times New Roman" w:hint="cs"/>
                <w:sz w:val="28"/>
                <w:cs/>
                <w:lang w:bidi="hi-IN"/>
              </w:rPr>
              <w:t xml:space="preserve"> में शामिल हैं</w:t>
            </w:r>
            <w:r>
              <w:rPr>
                <w:rFonts w:ascii="Times New Roman" w:hAnsi="Times New Roman" w:hint="cs"/>
                <w:sz w:val="28"/>
                <w:rtl/>
                <w:cs/>
              </w:rPr>
              <w:t xml:space="preserve">, </w:t>
            </w:r>
            <w:r>
              <w:rPr>
                <w:rFonts w:ascii="Times New Roman" w:hAnsi="Times New Roman" w:hint="cs"/>
                <w:sz w:val="28"/>
                <w:rtl/>
                <w:cs/>
                <w:lang w:bidi="hi-IN"/>
              </w:rPr>
              <w:t>पिता</w:t>
            </w:r>
            <w:r>
              <w:rPr>
                <w:rFonts w:ascii="Times New Roman" w:hAnsi="Times New Roman" w:hint="cs"/>
                <w:sz w:val="28"/>
                <w:rtl/>
                <w:cs/>
              </w:rPr>
              <w:t xml:space="preserve">, </w:t>
            </w:r>
            <w:r>
              <w:rPr>
                <w:rFonts w:ascii="Times New Roman" w:hAnsi="Times New Roman" w:hint="cs"/>
                <w:sz w:val="28"/>
                <w:rtl/>
                <w:cs/>
                <w:lang w:bidi="hi-IN"/>
              </w:rPr>
              <w:t>माता</w:t>
            </w:r>
            <w:r>
              <w:rPr>
                <w:rFonts w:ascii="Times New Roman" w:hAnsi="Times New Roman" w:hint="cs"/>
                <w:sz w:val="28"/>
                <w:rtl/>
                <w:cs/>
              </w:rPr>
              <w:t xml:space="preserve">, </w:t>
            </w:r>
            <w:r>
              <w:rPr>
                <w:rFonts w:ascii="Times New Roman" w:hAnsi="Times New Roman" w:hint="cs"/>
                <w:sz w:val="28"/>
                <w:rtl/>
                <w:cs/>
                <w:lang w:bidi="hi-IN"/>
              </w:rPr>
              <w:t>पत्नी</w:t>
            </w:r>
            <w:r>
              <w:rPr>
                <w:rFonts w:ascii="Times New Roman" w:hAnsi="Times New Roman" w:hint="cs"/>
                <w:sz w:val="28"/>
                <w:rtl/>
                <w:cs/>
              </w:rPr>
              <w:t xml:space="preserve">, </w:t>
            </w:r>
            <w:r>
              <w:rPr>
                <w:rFonts w:ascii="Times New Roman" w:hAnsi="Times New Roman" w:hint="cs"/>
                <w:sz w:val="28"/>
                <w:rtl/>
                <w:cs/>
                <w:lang w:bidi="hi-IN"/>
              </w:rPr>
              <w:t>भाई</w:t>
            </w:r>
            <w:r>
              <w:rPr>
                <w:rFonts w:ascii="Times New Roman" w:hAnsi="Times New Roman" w:hint="cs"/>
                <w:sz w:val="28"/>
                <w:rtl/>
                <w:cs/>
              </w:rPr>
              <w:t xml:space="preserve">, </w:t>
            </w:r>
            <w:r>
              <w:rPr>
                <w:rFonts w:ascii="Times New Roman" w:hAnsi="Times New Roman" w:hint="cs"/>
                <w:sz w:val="28"/>
                <w:rtl/>
                <w:cs/>
                <w:lang w:bidi="hi-IN"/>
              </w:rPr>
              <w:t>बेटा</w:t>
            </w:r>
            <w:r>
              <w:rPr>
                <w:rFonts w:ascii="Times New Roman" w:hAnsi="Times New Roman" w:hint="cs"/>
                <w:sz w:val="28"/>
                <w:rtl/>
                <w:cs/>
              </w:rPr>
              <w:t xml:space="preserve">, </w:t>
            </w:r>
            <w:r>
              <w:rPr>
                <w:rFonts w:ascii="Times New Roman" w:hAnsi="Times New Roman" w:hint="cs"/>
                <w:sz w:val="28"/>
                <w:rtl/>
                <w:cs/>
                <w:lang w:bidi="hi-IN"/>
              </w:rPr>
              <w:t>बेटी या कोई भी व्यक्ति जो विवाह या दत्तक ग्रहण से मृतक से संबंधित है या संयुक्त परिवार में एक साथ रहने वाला परिवार का कोई सदस्य</w:t>
            </w:r>
            <w:r>
              <w:rPr>
                <w:rFonts w:ascii="Times New Roman" w:hAnsi="Times New Roman" w:cs="Mangal" w:hint="cs"/>
                <w:sz w:val="28"/>
                <w:rtl/>
                <w:cs/>
              </w:rPr>
              <w:t>;</w:t>
            </w:r>
          </w:p>
          <w:p w:rsidR="009C78F8" w:rsidRPr="00C2678E" w:rsidRDefault="009C78F8" w:rsidP="009C78F8">
            <w:pPr>
              <w:pStyle w:val="ListParagraph"/>
              <w:numPr>
                <w:ilvl w:val="0"/>
                <w:numId w:val="12"/>
              </w:numPr>
              <w:spacing w:line="276" w:lineRule="auto"/>
              <w:jc w:val="both"/>
              <w:rPr>
                <w:sz w:val="28"/>
              </w:rPr>
            </w:pPr>
            <w:r>
              <w:rPr>
                <w:rFonts w:ascii="Times New Roman" w:hAnsi="Times New Roman" w:cs="Times New Roman" w:hint="cs"/>
                <w:sz w:val="28"/>
                <w:rtl/>
                <w:cs/>
              </w:rPr>
              <w:t>“</w:t>
            </w:r>
            <w:r>
              <w:rPr>
                <w:rFonts w:ascii="Times New Roman" w:hAnsi="Times New Roman" w:cs="Mangal" w:hint="cs"/>
                <w:sz w:val="28"/>
                <w:cs/>
                <w:lang w:bidi="hi-IN"/>
              </w:rPr>
              <w:t>आनुवंशिक डेटा</w:t>
            </w:r>
            <w:r>
              <w:rPr>
                <w:rFonts w:ascii="Times New Roman" w:hAnsi="Times New Roman" w:cs="Times New Roman" w:hint="cs"/>
                <w:sz w:val="28"/>
                <w:rtl/>
                <w:cs/>
              </w:rPr>
              <w:t xml:space="preserve">” </w:t>
            </w:r>
            <w:r>
              <w:rPr>
                <w:rFonts w:ascii="Times New Roman" w:hAnsi="Times New Roman" w:cs="Mangal" w:hint="cs"/>
                <w:sz w:val="28"/>
                <w:cs/>
                <w:lang w:bidi="hi-IN"/>
              </w:rPr>
              <w:t>से अभिप्राय है</w:t>
            </w:r>
            <w:r>
              <w:rPr>
                <w:rFonts w:ascii="Times New Roman" w:hAnsi="Times New Roman" w:cs="Mangal" w:hint="cs"/>
                <w:sz w:val="28"/>
                <w:rtl/>
                <w:cs/>
              </w:rPr>
              <w:t>,</w:t>
            </w:r>
            <w:r>
              <w:rPr>
                <w:rFonts w:ascii="Times New Roman" w:hAnsi="Times New Roman" w:cs="Mangal" w:hint="cs"/>
                <w:sz w:val="28"/>
                <w:cs/>
                <w:lang w:bidi="hi-IN"/>
              </w:rPr>
              <w:t xml:space="preserve"> डी</w:t>
            </w:r>
            <w:r>
              <w:rPr>
                <w:rFonts w:ascii="Times New Roman" w:hAnsi="Times New Roman" w:cs="Mangal" w:hint="cs"/>
                <w:sz w:val="28"/>
                <w:rtl/>
                <w:cs/>
              </w:rPr>
              <w:t xml:space="preserve">0 </w:t>
            </w:r>
            <w:r>
              <w:rPr>
                <w:rFonts w:ascii="Times New Roman" w:hAnsi="Times New Roman" w:cs="Mangal" w:hint="cs"/>
                <w:sz w:val="28"/>
                <w:rtl/>
                <w:cs/>
                <w:lang w:bidi="hi-IN"/>
              </w:rPr>
              <w:t>एन</w:t>
            </w:r>
            <w:r>
              <w:rPr>
                <w:rFonts w:ascii="Times New Roman" w:hAnsi="Times New Roman" w:cs="Mangal" w:hint="cs"/>
                <w:sz w:val="28"/>
                <w:rtl/>
                <w:cs/>
              </w:rPr>
              <w:t xml:space="preserve">0 </w:t>
            </w:r>
            <w:r>
              <w:rPr>
                <w:rFonts w:ascii="Times New Roman" w:hAnsi="Times New Roman" w:cs="Mangal" w:hint="cs"/>
                <w:sz w:val="28"/>
                <w:rtl/>
                <w:cs/>
                <w:lang w:bidi="hi-IN"/>
              </w:rPr>
              <w:t>ए</w:t>
            </w:r>
            <w:r>
              <w:rPr>
                <w:rFonts w:ascii="Times New Roman" w:hAnsi="Times New Roman" w:cs="Mangal" w:hint="cs"/>
                <w:sz w:val="28"/>
                <w:rtl/>
                <w:cs/>
              </w:rPr>
              <w:t xml:space="preserve">0 </w:t>
            </w:r>
            <w:r>
              <w:rPr>
                <w:rFonts w:ascii="Times New Roman" w:hAnsi="Times New Roman" w:cs="Mangal" w:hint="cs"/>
                <w:sz w:val="28"/>
                <w:rtl/>
                <w:cs/>
                <w:lang w:bidi="hi-IN"/>
              </w:rPr>
              <w:t>या आर</w:t>
            </w:r>
            <w:r>
              <w:rPr>
                <w:rFonts w:ascii="Times New Roman" w:hAnsi="Times New Roman" w:cs="Mangal" w:hint="cs"/>
                <w:sz w:val="28"/>
                <w:rtl/>
                <w:cs/>
              </w:rPr>
              <w:t xml:space="preserve">0 </w:t>
            </w:r>
            <w:r>
              <w:rPr>
                <w:rFonts w:ascii="Times New Roman" w:hAnsi="Times New Roman" w:cs="Mangal" w:hint="cs"/>
                <w:sz w:val="28"/>
                <w:rtl/>
                <w:cs/>
                <w:lang w:bidi="hi-IN"/>
              </w:rPr>
              <w:t>एन</w:t>
            </w:r>
            <w:r>
              <w:rPr>
                <w:rFonts w:ascii="Times New Roman" w:hAnsi="Times New Roman" w:cs="Mangal" w:hint="cs"/>
                <w:sz w:val="28"/>
                <w:rtl/>
                <w:cs/>
              </w:rPr>
              <w:t xml:space="preserve">0 </w:t>
            </w:r>
            <w:r>
              <w:rPr>
                <w:rFonts w:ascii="Times New Roman" w:hAnsi="Times New Roman" w:cs="Mangal" w:hint="cs"/>
                <w:sz w:val="28"/>
                <w:rtl/>
                <w:cs/>
                <w:lang w:bidi="hi-IN"/>
              </w:rPr>
              <w:t>ए</w:t>
            </w:r>
            <w:r>
              <w:rPr>
                <w:rFonts w:ascii="Times New Roman" w:hAnsi="Times New Roman" w:cs="Mangal" w:hint="cs"/>
                <w:sz w:val="28"/>
                <w:rtl/>
                <w:cs/>
              </w:rPr>
              <w:t xml:space="preserve">0 </w:t>
            </w:r>
            <w:r>
              <w:rPr>
                <w:rFonts w:ascii="Times New Roman" w:hAnsi="Times New Roman" w:cs="Mangal" w:hint="cs"/>
                <w:sz w:val="28"/>
                <w:rtl/>
                <w:cs/>
                <w:lang w:bidi="hi-IN"/>
              </w:rPr>
              <w:t>के विश्लेषण के माध्यम से प्राप्त शव की विरासत में मिली या से प्राप्त आनुवंशिक विशेषताओं से सम्बन्धित व्यक्तिगत डेटा</w:t>
            </w:r>
            <w:r>
              <w:rPr>
                <w:rFonts w:ascii="Times New Roman" w:hAnsi="Times New Roman" w:cs="Mangal" w:hint="cs"/>
                <w:sz w:val="28"/>
                <w:rtl/>
                <w:cs/>
              </w:rPr>
              <w:t>;</w:t>
            </w:r>
          </w:p>
          <w:p w:rsidR="009C78F8" w:rsidRPr="00C2678E" w:rsidRDefault="009C78F8" w:rsidP="009C78F8">
            <w:pPr>
              <w:pStyle w:val="ListParagraph"/>
              <w:numPr>
                <w:ilvl w:val="0"/>
                <w:numId w:val="12"/>
              </w:numPr>
              <w:spacing w:line="276" w:lineRule="auto"/>
              <w:jc w:val="both"/>
              <w:rPr>
                <w:sz w:val="28"/>
              </w:rPr>
            </w:pPr>
            <w:r>
              <w:rPr>
                <w:rFonts w:ascii="Times New Roman" w:hAnsi="Times New Roman" w:cs="Times New Roman" w:hint="cs"/>
                <w:sz w:val="28"/>
                <w:rtl/>
                <w:cs/>
              </w:rPr>
              <w:t>“</w:t>
            </w:r>
            <w:r>
              <w:rPr>
                <w:rFonts w:ascii="Times New Roman" w:hAnsi="Times New Roman" w:cs="Mangal" w:hint="cs"/>
                <w:sz w:val="28"/>
                <w:cs/>
                <w:lang w:bidi="hi-IN"/>
              </w:rPr>
              <w:t>सरकार</w:t>
            </w:r>
            <w:r>
              <w:rPr>
                <w:rFonts w:ascii="Times New Roman" w:hAnsi="Times New Roman" w:cs="Times New Roman" w:hint="cs"/>
                <w:sz w:val="28"/>
                <w:rtl/>
                <w:cs/>
              </w:rPr>
              <w:t xml:space="preserve">” </w:t>
            </w:r>
            <w:r>
              <w:rPr>
                <w:rFonts w:ascii="Times New Roman" w:hAnsi="Times New Roman" w:cs="Mangal" w:hint="cs"/>
                <w:sz w:val="28"/>
                <w:cs/>
                <w:lang w:bidi="hi-IN"/>
              </w:rPr>
              <w:t>से अभिप्राय है</w:t>
            </w:r>
            <w:r>
              <w:rPr>
                <w:rFonts w:ascii="Times New Roman" w:hAnsi="Times New Roman" w:cs="Mangal" w:hint="cs"/>
                <w:sz w:val="28"/>
                <w:rtl/>
                <w:cs/>
              </w:rPr>
              <w:t xml:space="preserve">, </w:t>
            </w:r>
            <w:r>
              <w:rPr>
                <w:rFonts w:ascii="Times New Roman" w:hAnsi="Times New Roman" w:cs="Mangal" w:hint="cs"/>
                <w:sz w:val="28"/>
                <w:rtl/>
                <w:cs/>
                <w:lang w:bidi="hi-IN"/>
              </w:rPr>
              <w:t>प्रशासकीय विभाग में हरियाणा राज्य की सरकार</w:t>
            </w:r>
            <w:r>
              <w:rPr>
                <w:rFonts w:ascii="Times New Roman" w:hAnsi="Times New Roman" w:cs="Mangal" w:hint="cs"/>
                <w:sz w:val="28"/>
                <w:rtl/>
                <w:cs/>
              </w:rPr>
              <w:t>;</w:t>
            </w:r>
          </w:p>
          <w:p w:rsidR="009C78F8" w:rsidRPr="00C2678E" w:rsidRDefault="009C78F8" w:rsidP="009C78F8">
            <w:pPr>
              <w:pStyle w:val="ListParagraph"/>
              <w:numPr>
                <w:ilvl w:val="0"/>
                <w:numId w:val="12"/>
              </w:numPr>
              <w:spacing w:line="276" w:lineRule="auto"/>
              <w:jc w:val="both"/>
              <w:rPr>
                <w:sz w:val="28"/>
              </w:rPr>
            </w:pPr>
            <w:r>
              <w:rPr>
                <w:rFonts w:ascii="Times New Roman" w:hAnsi="Times New Roman" w:cs="Times New Roman" w:hint="cs"/>
                <w:sz w:val="28"/>
                <w:rtl/>
                <w:cs/>
              </w:rPr>
              <w:t>“</w:t>
            </w:r>
            <w:r>
              <w:rPr>
                <w:rFonts w:ascii="Times New Roman" w:hAnsi="Times New Roman" w:cs="Mangal" w:hint="cs"/>
                <w:sz w:val="28"/>
                <w:cs/>
                <w:lang w:bidi="hi-IN"/>
              </w:rPr>
              <w:t>अंतिम संस्कार</w:t>
            </w:r>
            <w:r>
              <w:rPr>
                <w:rFonts w:ascii="Times New Roman" w:hAnsi="Times New Roman" w:cs="Times New Roman" w:hint="cs"/>
                <w:sz w:val="28"/>
                <w:rtl/>
                <w:cs/>
              </w:rPr>
              <w:t xml:space="preserve">” </w:t>
            </w:r>
            <w:r>
              <w:rPr>
                <w:rFonts w:ascii="Times New Roman" w:hAnsi="Times New Roman" w:cs="Mangal" w:hint="cs"/>
                <w:sz w:val="28"/>
                <w:cs/>
                <w:lang w:bidi="hi-IN"/>
              </w:rPr>
              <w:t>से अभिप्राय है</w:t>
            </w:r>
            <w:r>
              <w:rPr>
                <w:rFonts w:ascii="Times New Roman" w:hAnsi="Times New Roman" w:cs="Mangal" w:hint="cs"/>
                <w:sz w:val="28"/>
                <w:rtl/>
                <w:cs/>
              </w:rPr>
              <w:t xml:space="preserve">,  </w:t>
            </w:r>
            <w:r>
              <w:rPr>
                <w:rFonts w:ascii="Times New Roman" w:hAnsi="Times New Roman" w:cs="Mangal" w:hint="cs"/>
                <w:sz w:val="28"/>
                <w:rtl/>
                <w:cs/>
                <w:lang w:bidi="hi-IN"/>
              </w:rPr>
              <w:t>उस समुदाय या</w:t>
            </w:r>
            <w:r>
              <w:rPr>
                <w:rFonts w:ascii="Times New Roman" w:hAnsi="Times New Roman" w:cs="Mangal" w:hint="cs"/>
                <w:sz w:val="28"/>
                <w:cs/>
                <w:lang w:bidi="hi-IN"/>
              </w:rPr>
              <w:t xml:space="preserve"> धर्म की परंपरा या रीति</w:t>
            </w:r>
            <w:r>
              <w:rPr>
                <w:rFonts w:ascii="Times New Roman" w:hAnsi="Times New Roman" w:cs="Mangal" w:hint="cs"/>
                <w:sz w:val="28"/>
                <w:rtl/>
                <w:cs/>
              </w:rPr>
              <w:t>-</w:t>
            </w:r>
            <w:r>
              <w:rPr>
                <w:rFonts w:ascii="Times New Roman" w:hAnsi="Times New Roman" w:cs="Mangal" w:hint="cs"/>
                <w:sz w:val="28"/>
                <w:rtl/>
                <w:cs/>
                <w:lang w:bidi="hi-IN"/>
              </w:rPr>
              <w:t>रिवाज</w:t>
            </w:r>
            <w:r>
              <w:rPr>
                <w:rFonts w:ascii="Times New Roman" w:hAnsi="Times New Roman" w:cs="Mangal" w:hint="cs"/>
                <w:sz w:val="28"/>
                <w:rtl/>
                <w:cs/>
              </w:rPr>
              <w:t xml:space="preserve">, </w:t>
            </w:r>
            <w:r>
              <w:rPr>
                <w:rFonts w:ascii="Times New Roman" w:hAnsi="Times New Roman" w:cs="Mangal" w:hint="cs"/>
                <w:sz w:val="28"/>
                <w:rtl/>
                <w:cs/>
                <w:lang w:bidi="hi-IN"/>
              </w:rPr>
              <w:t>जिससे मृतक सम्बन्धित था</w:t>
            </w:r>
            <w:r>
              <w:rPr>
                <w:rFonts w:ascii="Times New Roman" w:hAnsi="Times New Roman" w:cs="Mangal" w:hint="cs"/>
                <w:sz w:val="28"/>
                <w:rtl/>
                <w:cs/>
              </w:rPr>
              <w:t xml:space="preserve">, </w:t>
            </w:r>
            <w:r>
              <w:rPr>
                <w:rFonts w:ascii="Times New Roman" w:hAnsi="Times New Roman" w:cs="Mangal" w:hint="cs"/>
                <w:sz w:val="28"/>
                <w:rtl/>
                <w:cs/>
                <w:lang w:bidi="hi-IN"/>
              </w:rPr>
              <w:t>के अनुसार शव का अंतिम संस्कार</w:t>
            </w:r>
            <w:r>
              <w:rPr>
                <w:rFonts w:ascii="Times New Roman" w:hAnsi="Times New Roman" w:cs="Mangal" w:hint="cs"/>
                <w:sz w:val="28"/>
                <w:rtl/>
                <w:cs/>
              </w:rPr>
              <w:t>;</w:t>
            </w:r>
          </w:p>
          <w:p w:rsidR="009C78F8" w:rsidRPr="00C2678E" w:rsidRDefault="009C78F8" w:rsidP="009C78F8">
            <w:pPr>
              <w:pStyle w:val="ListParagraph"/>
              <w:numPr>
                <w:ilvl w:val="0"/>
                <w:numId w:val="12"/>
              </w:numPr>
              <w:spacing w:line="276" w:lineRule="auto"/>
              <w:jc w:val="both"/>
              <w:rPr>
                <w:sz w:val="28"/>
              </w:rPr>
            </w:pPr>
            <w:r>
              <w:rPr>
                <w:rFonts w:ascii="Times New Roman" w:hAnsi="Times New Roman" w:cs="Times New Roman" w:hint="cs"/>
                <w:sz w:val="28"/>
                <w:rtl/>
                <w:cs/>
              </w:rPr>
              <w:t>“</w:t>
            </w:r>
            <w:r>
              <w:rPr>
                <w:rFonts w:ascii="Times New Roman" w:hAnsi="Times New Roman" w:hint="cs"/>
                <w:sz w:val="28"/>
                <w:rtl/>
                <w:cs/>
              </w:rPr>
              <w:t>”</w:t>
            </w:r>
            <w:r>
              <w:rPr>
                <w:rFonts w:ascii="Times New Roman" w:hAnsi="Times New Roman" w:hint="cs"/>
                <w:sz w:val="28"/>
                <w:rtl/>
                <w:cs/>
                <w:lang w:bidi="hi-IN"/>
              </w:rPr>
              <w:t>विहित</w:t>
            </w:r>
            <w:r>
              <w:rPr>
                <w:rFonts w:ascii="Times New Roman" w:hAnsi="Times New Roman" w:cs="Times New Roman" w:hint="cs"/>
                <w:sz w:val="28"/>
                <w:rtl/>
                <w:cs/>
              </w:rPr>
              <w:t xml:space="preserve">” </w:t>
            </w:r>
            <w:r>
              <w:rPr>
                <w:rFonts w:ascii="Times New Roman" w:hAnsi="Times New Roman" w:cs="Mangal" w:hint="cs"/>
                <w:sz w:val="28"/>
                <w:cs/>
                <w:lang w:bidi="hi-IN"/>
              </w:rPr>
              <w:t>से अभिप्राय है</w:t>
            </w:r>
            <w:r>
              <w:rPr>
                <w:rFonts w:ascii="Times New Roman" w:hAnsi="Times New Roman" w:cs="Mangal" w:hint="cs"/>
                <w:sz w:val="28"/>
                <w:rtl/>
                <w:cs/>
              </w:rPr>
              <w:t xml:space="preserve">, </w:t>
            </w:r>
            <w:r>
              <w:rPr>
                <w:rFonts w:ascii="Times New Roman" w:hAnsi="Times New Roman" w:cs="Mangal" w:hint="cs"/>
                <w:sz w:val="28"/>
                <w:rtl/>
                <w:cs/>
                <w:lang w:bidi="hi-IN"/>
              </w:rPr>
              <w:t>इस अधिनियम के अधीन बनाए गए नियमों द्वारा विहित</w:t>
            </w:r>
            <w:r>
              <w:rPr>
                <w:rFonts w:ascii="Times New Roman" w:hAnsi="Times New Roman" w:cs="Mangal" w:hint="cs"/>
                <w:sz w:val="28"/>
                <w:rtl/>
                <w:cs/>
              </w:rPr>
              <w:t>;</w:t>
            </w:r>
          </w:p>
          <w:p w:rsidR="009C78F8" w:rsidRPr="00C2678E" w:rsidRDefault="009C78F8" w:rsidP="009C78F8">
            <w:pPr>
              <w:pStyle w:val="ListParagraph"/>
              <w:numPr>
                <w:ilvl w:val="0"/>
                <w:numId w:val="12"/>
              </w:numPr>
              <w:spacing w:line="276" w:lineRule="auto"/>
              <w:jc w:val="both"/>
              <w:rPr>
                <w:sz w:val="28"/>
              </w:rPr>
            </w:pPr>
            <w:r>
              <w:rPr>
                <w:rFonts w:ascii="Times New Roman" w:hAnsi="Times New Roman" w:cs="Times New Roman" w:hint="cs"/>
                <w:sz w:val="28"/>
                <w:rtl/>
                <w:cs/>
              </w:rPr>
              <w:t>“</w:t>
            </w:r>
            <w:r>
              <w:rPr>
                <w:rFonts w:ascii="Times New Roman" w:hAnsi="Times New Roman" w:cs="Mangal" w:hint="cs"/>
                <w:sz w:val="28"/>
                <w:cs/>
                <w:lang w:bidi="hi-IN"/>
              </w:rPr>
              <w:t>विरोध</w:t>
            </w:r>
            <w:r>
              <w:rPr>
                <w:rFonts w:ascii="Times New Roman" w:hAnsi="Times New Roman" w:cs="Mangal" w:hint="cs"/>
                <w:sz w:val="28"/>
                <w:rtl/>
                <w:cs/>
              </w:rPr>
              <w:t>-</w:t>
            </w:r>
            <w:r>
              <w:rPr>
                <w:rFonts w:ascii="Times New Roman" w:hAnsi="Times New Roman" w:cs="Mangal" w:hint="cs"/>
                <w:sz w:val="28"/>
                <w:rtl/>
                <w:cs/>
                <w:lang w:bidi="hi-IN"/>
              </w:rPr>
              <w:t>प्रदर्शन</w:t>
            </w:r>
            <w:r>
              <w:rPr>
                <w:rFonts w:ascii="Times New Roman" w:hAnsi="Times New Roman" w:cs="Times New Roman" w:hint="cs"/>
                <w:sz w:val="28"/>
                <w:rtl/>
                <w:cs/>
              </w:rPr>
              <w:t xml:space="preserve">” </w:t>
            </w:r>
            <w:r>
              <w:rPr>
                <w:rFonts w:ascii="Times New Roman" w:hAnsi="Times New Roman" w:cs="Mangal" w:hint="cs"/>
                <w:sz w:val="28"/>
                <w:cs/>
                <w:lang w:bidi="hi-IN"/>
              </w:rPr>
              <w:t>से अभिप्राय है</w:t>
            </w:r>
            <w:r>
              <w:rPr>
                <w:rFonts w:ascii="Times New Roman" w:hAnsi="Times New Roman" w:cs="Mangal" w:hint="cs"/>
                <w:sz w:val="28"/>
                <w:rtl/>
                <w:cs/>
              </w:rPr>
              <w:t xml:space="preserve">, </w:t>
            </w:r>
            <w:r>
              <w:rPr>
                <w:rFonts w:ascii="Times New Roman" w:hAnsi="Times New Roman" w:cs="Mangal" w:hint="cs"/>
                <w:sz w:val="28"/>
                <w:rtl/>
                <w:cs/>
                <w:lang w:bidi="hi-IN"/>
              </w:rPr>
              <w:t>किसी शव का अंतिम संस्कार करने से  रोकने के लिए किसी प्रदर्शन</w:t>
            </w:r>
            <w:r>
              <w:rPr>
                <w:rFonts w:ascii="Times New Roman" w:hAnsi="Times New Roman" w:cs="Mangal" w:hint="cs"/>
                <w:sz w:val="28"/>
                <w:rtl/>
                <w:cs/>
              </w:rPr>
              <w:t xml:space="preserve">, </w:t>
            </w:r>
            <w:r>
              <w:rPr>
                <w:rFonts w:ascii="Times New Roman" w:hAnsi="Times New Roman" w:cs="Mangal" w:hint="cs"/>
                <w:sz w:val="28"/>
                <w:rtl/>
                <w:cs/>
                <w:lang w:bidi="hi-IN"/>
              </w:rPr>
              <w:t>अ</w:t>
            </w:r>
            <w:r>
              <w:rPr>
                <w:rFonts w:ascii="Times New Roman" w:hAnsi="Times New Roman" w:cs="Mangal" w:hint="cs"/>
                <w:sz w:val="28"/>
                <w:cs/>
                <w:lang w:bidi="hi-IN"/>
              </w:rPr>
              <w:t>वज्ञा या आन्दोलन के माध्यम से मांग करना या किसी मांग को मनवाने के लिए परेशान करना</w:t>
            </w:r>
            <w:r>
              <w:rPr>
                <w:rFonts w:ascii="Times New Roman" w:hAnsi="Times New Roman" w:cs="Mangal" w:hint="cs"/>
                <w:sz w:val="28"/>
                <w:rtl/>
                <w:cs/>
              </w:rPr>
              <w:t xml:space="preserve">; </w:t>
            </w:r>
            <w:r>
              <w:rPr>
                <w:rFonts w:ascii="Times New Roman" w:hAnsi="Times New Roman" w:cs="Mangal" w:hint="cs"/>
                <w:sz w:val="28"/>
                <w:rtl/>
                <w:cs/>
                <w:lang w:bidi="hi-IN"/>
              </w:rPr>
              <w:t>तथा</w:t>
            </w:r>
          </w:p>
          <w:p w:rsidR="009C78F8" w:rsidRPr="00662CAF" w:rsidRDefault="009C78F8" w:rsidP="009C78F8">
            <w:pPr>
              <w:pStyle w:val="ListParagraph"/>
              <w:numPr>
                <w:ilvl w:val="0"/>
                <w:numId w:val="12"/>
              </w:numPr>
              <w:spacing w:line="276" w:lineRule="auto"/>
              <w:jc w:val="both"/>
              <w:rPr>
                <w:sz w:val="28"/>
              </w:rPr>
            </w:pPr>
            <w:r w:rsidRPr="00662CAF">
              <w:rPr>
                <w:rFonts w:ascii="Times New Roman" w:hAnsi="Times New Roman" w:cs="Times New Roman" w:hint="cs"/>
                <w:sz w:val="28"/>
                <w:rtl/>
                <w:cs/>
              </w:rPr>
              <w:t>“</w:t>
            </w:r>
            <w:r w:rsidRPr="00662CAF">
              <w:rPr>
                <w:rFonts w:ascii="Times New Roman" w:hAnsi="Times New Roman" w:cs="Mangal" w:hint="cs"/>
                <w:sz w:val="28"/>
                <w:cs/>
                <w:lang w:bidi="hi-IN"/>
              </w:rPr>
              <w:t>राज्य</w:t>
            </w:r>
            <w:r w:rsidRPr="00662CAF">
              <w:rPr>
                <w:rFonts w:ascii="Times New Roman" w:hAnsi="Times New Roman" w:cs="Times New Roman" w:hint="cs"/>
                <w:sz w:val="28"/>
                <w:rtl/>
                <w:cs/>
              </w:rPr>
              <w:t xml:space="preserve">” </w:t>
            </w:r>
            <w:r w:rsidRPr="00662CAF">
              <w:rPr>
                <w:rFonts w:ascii="Times New Roman" w:hAnsi="Times New Roman" w:cs="Mangal" w:hint="cs"/>
                <w:sz w:val="28"/>
                <w:cs/>
                <w:lang w:bidi="hi-IN"/>
              </w:rPr>
              <w:t>से अभिप्राय है</w:t>
            </w:r>
            <w:r w:rsidRPr="00662CAF">
              <w:rPr>
                <w:rFonts w:ascii="Times New Roman" w:hAnsi="Times New Roman" w:cs="Mangal" w:hint="cs"/>
                <w:sz w:val="28"/>
                <w:rtl/>
                <w:cs/>
              </w:rPr>
              <w:t xml:space="preserve">, </w:t>
            </w:r>
            <w:r w:rsidRPr="00662CAF">
              <w:rPr>
                <w:rFonts w:ascii="Times New Roman" w:hAnsi="Times New Roman" w:cs="Mangal" w:hint="cs"/>
                <w:sz w:val="28"/>
                <w:rtl/>
                <w:cs/>
                <w:lang w:bidi="hi-IN"/>
              </w:rPr>
              <w:t>हरियाणा राज्य ।</w:t>
            </w:r>
          </w:p>
          <w:p w:rsidR="009C78F8" w:rsidRPr="00751968" w:rsidRDefault="009C78F8" w:rsidP="003C1096">
            <w:pPr>
              <w:pStyle w:val="ListParagraph"/>
              <w:spacing w:line="276" w:lineRule="auto"/>
              <w:jc w:val="both"/>
              <w:rPr>
                <w:sz w:val="28"/>
                <w:rtl/>
                <w:cs/>
              </w:rPr>
            </w:pPr>
            <w:r>
              <w:rPr>
                <w:rFonts w:hint="cs"/>
                <w:sz w:val="28"/>
                <w:rtl/>
                <w:cs/>
              </w:rPr>
              <w:t xml:space="preserve"> (2) </w:t>
            </w:r>
            <w:r>
              <w:rPr>
                <w:rFonts w:hint="cs"/>
                <w:sz w:val="28"/>
                <w:rtl/>
                <w:cs/>
                <w:lang w:bidi="hi-IN"/>
              </w:rPr>
              <w:t>इसमें प्रयुक्त और अपरिभाषित किन्तु दण्ड प्रक्रिया संहिता</w:t>
            </w:r>
            <w:r>
              <w:rPr>
                <w:rFonts w:hint="cs"/>
                <w:sz w:val="28"/>
                <w:rtl/>
                <w:cs/>
              </w:rPr>
              <w:t xml:space="preserve">, 1973 (1974 </w:t>
            </w:r>
            <w:r>
              <w:rPr>
                <w:rFonts w:hint="cs"/>
                <w:sz w:val="28"/>
                <w:cs/>
                <w:lang w:bidi="hi-IN"/>
              </w:rPr>
              <w:t xml:space="preserve">का केन्द्रीय अधिनियम </w:t>
            </w:r>
            <w:r>
              <w:rPr>
                <w:rFonts w:hint="cs"/>
                <w:sz w:val="28"/>
                <w:rtl/>
                <w:cs/>
              </w:rPr>
              <w:t xml:space="preserve">2), </w:t>
            </w:r>
            <w:r>
              <w:rPr>
                <w:rFonts w:hint="cs"/>
                <w:sz w:val="28"/>
                <w:rtl/>
                <w:cs/>
                <w:lang w:bidi="hi-IN"/>
              </w:rPr>
              <w:t>भारतीय दण्ड संहिता</w:t>
            </w:r>
            <w:r>
              <w:rPr>
                <w:rFonts w:hint="cs"/>
                <w:sz w:val="28"/>
                <w:rtl/>
                <w:cs/>
              </w:rPr>
              <w:t>, 1860 (1860</w:t>
            </w:r>
            <w:r>
              <w:rPr>
                <w:rFonts w:hint="cs"/>
                <w:sz w:val="28"/>
                <w:cs/>
                <w:lang w:bidi="hi-IN"/>
              </w:rPr>
              <w:t xml:space="preserve"> का केन्द्रीय का अधिनियम </w:t>
            </w:r>
            <w:r>
              <w:rPr>
                <w:rFonts w:hint="cs"/>
                <w:sz w:val="28"/>
                <w:rtl/>
                <w:cs/>
              </w:rPr>
              <w:t xml:space="preserve">45), </w:t>
            </w:r>
            <w:r>
              <w:rPr>
                <w:rFonts w:hint="cs"/>
                <w:sz w:val="28"/>
                <w:rtl/>
                <w:cs/>
                <w:lang w:bidi="hi-IN"/>
              </w:rPr>
              <w:t xml:space="preserve">हरियाणा पुलिस </w:t>
            </w:r>
            <w:r>
              <w:rPr>
                <w:rFonts w:hint="cs"/>
                <w:sz w:val="28"/>
                <w:rtl/>
                <w:cs/>
                <w:lang w:bidi="hi-IN"/>
              </w:rPr>
              <w:lastRenderedPageBreak/>
              <w:t>अधिनियम</w:t>
            </w:r>
            <w:r>
              <w:rPr>
                <w:rFonts w:hint="cs"/>
                <w:sz w:val="28"/>
                <w:rtl/>
                <w:cs/>
              </w:rPr>
              <w:t xml:space="preserve">, 2007 (2008 </w:t>
            </w:r>
            <w:r>
              <w:rPr>
                <w:rFonts w:hint="cs"/>
                <w:sz w:val="28"/>
                <w:cs/>
                <w:lang w:bidi="hi-IN"/>
              </w:rPr>
              <w:t xml:space="preserve">का </w:t>
            </w:r>
            <w:r>
              <w:rPr>
                <w:rFonts w:hint="cs"/>
                <w:sz w:val="28"/>
                <w:rtl/>
                <w:cs/>
              </w:rPr>
              <w:t xml:space="preserve">25) </w:t>
            </w:r>
            <w:r>
              <w:rPr>
                <w:rFonts w:hint="cs"/>
                <w:sz w:val="28"/>
                <w:cs/>
                <w:lang w:bidi="hi-IN"/>
              </w:rPr>
              <w:t>और हरियाणा शरीर</w:t>
            </w:r>
            <w:r>
              <w:rPr>
                <w:rFonts w:hint="cs"/>
                <w:sz w:val="28"/>
                <w:rtl/>
                <w:cs/>
              </w:rPr>
              <w:t>-</w:t>
            </w:r>
            <w:r>
              <w:rPr>
                <w:rFonts w:hint="cs"/>
                <w:sz w:val="28"/>
                <w:rtl/>
                <w:cs/>
                <w:lang w:bidi="hi-IN"/>
              </w:rPr>
              <w:t>रचना विज्ञान अधिनियम</w:t>
            </w:r>
            <w:r>
              <w:rPr>
                <w:rFonts w:hint="cs"/>
                <w:sz w:val="28"/>
                <w:rtl/>
                <w:cs/>
              </w:rPr>
              <w:t xml:space="preserve">, 1974 (1974 </w:t>
            </w:r>
            <w:r>
              <w:rPr>
                <w:rFonts w:hint="cs"/>
                <w:sz w:val="28"/>
                <w:cs/>
                <w:lang w:bidi="hi-IN"/>
              </w:rPr>
              <w:t xml:space="preserve">का </w:t>
            </w:r>
            <w:r>
              <w:rPr>
                <w:rFonts w:hint="cs"/>
                <w:sz w:val="28"/>
                <w:rtl/>
                <w:cs/>
              </w:rPr>
              <w:t xml:space="preserve">24) </w:t>
            </w:r>
            <w:r>
              <w:rPr>
                <w:rFonts w:hint="cs"/>
                <w:sz w:val="28"/>
                <w:cs/>
                <w:lang w:bidi="hi-IN"/>
              </w:rPr>
              <w:t>में परिभाषित शब्दों और अभिव्यक्तियों के वही अर्थ होंगे</w:t>
            </w:r>
            <w:r>
              <w:rPr>
                <w:rFonts w:hint="cs"/>
                <w:sz w:val="28"/>
                <w:rtl/>
                <w:cs/>
              </w:rPr>
              <w:t xml:space="preserve">, </w:t>
            </w:r>
            <w:r>
              <w:rPr>
                <w:rFonts w:hint="cs"/>
                <w:sz w:val="28"/>
                <w:rtl/>
                <w:cs/>
                <w:lang w:bidi="hi-IN"/>
              </w:rPr>
              <w:t>जो उन्हें क्रमशः उन संहिताओं</w:t>
            </w:r>
            <w:r>
              <w:rPr>
                <w:rFonts w:hint="cs"/>
                <w:sz w:val="28"/>
                <w:rtl/>
                <w:cs/>
              </w:rPr>
              <w:t>/</w:t>
            </w:r>
            <w:r>
              <w:rPr>
                <w:rFonts w:hint="cs"/>
                <w:sz w:val="28"/>
                <w:rtl/>
                <w:cs/>
                <w:lang w:bidi="hi-IN"/>
              </w:rPr>
              <w:t>अधिनियमों में दिए गए हैं।</w:t>
            </w:r>
          </w:p>
        </w:tc>
      </w:tr>
      <w:tr w:rsidR="009C78F8" w:rsidTr="003C1096">
        <w:tc>
          <w:tcPr>
            <w:tcW w:w="1908" w:type="dxa"/>
          </w:tcPr>
          <w:p w:rsidR="009C78F8" w:rsidRDefault="009C78F8" w:rsidP="003C1096">
            <w:pPr>
              <w:spacing w:line="276" w:lineRule="auto"/>
              <w:rPr>
                <w:sz w:val="28"/>
                <w:rtl/>
                <w:cs/>
              </w:rPr>
            </w:pPr>
            <w:r>
              <w:rPr>
                <w:rFonts w:hint="cs"/>
                <w:sz w:val="28"/>
                <w:cs/>
                <w:lang w:bidi="hi-IN"/>
              </w:rPr>
              <w:lastRenderedPageBreak/>
              <w:t>अंतिम संस्कार का अधिकार ।</w:t>
            </w:r>
          </w:p>
        </w:tc>
        <w:tc>
          <w:tcPr>
            <w:tcW w:w="7668" w:type="dxa"/>
          </w:tcPr>
          <w:p w:rsidR="009C78F8" w:rsidRPr="00C81E76" w:rsidRDefault="009C78F8" w:rsidP="009C78F8">
            <w:pPr>
              <w:pStyle w:val="ListParagraph"/>
              <w:numPr>
                <w:ilvl w:val="0"/>
                <w:numId w:val="11"/>
              </w:numPr>
              <w:spacing w:line="276" w:lineRule="auto"/>
              <w:jc w:val="both"/>
              <w:rPr>
                <w:sz w:val="28"/>
                <w:rtl/>
                <w:cs/>
              </w:rPr>
            </w:pPr>
            <w:r w:rsidRPr="00C81E76">
              <w:rPr>
                <w:rFonts w:hint="cs"/>
                <w:sz w:val="28"/>
                <w:cs/>
                <w:lang w:bidi="hi-IN"/>
              </w:rPr>
              <w:t>तत्समय लागू किसी अन्य विधि पर प्रतिकूल प्रभाव डाले बिना</w:t>
            </w:r>
            <w:r w:rsidRPr="00C81E76">
              <w:rPr>
                <w:rFonts w:hint="cs"/>
                <w:sz w:val="28"/>
                <w:rtl/>
                <w:cs/>
              </w:rPr>
              <w:t xml:space="preserve">, </w:t>
            </w:r>
            <w:r w:rsidRPr="00C81E76">
              <w:rPr>
                <w:rFonts w:hint="cs"/>
                <w:sz w:val="28"/>
                <w:rtl/>
                <w:cs/>
                <w:lang w:bidi="hi-IN"/>
              </w:rPr>
              <w:t>प्रत्येक शव को सम्मानजनक रुप से तथा समय पर अंतिम संस्कार का अधिकार होगा।</w:t>
            </w:r>
          </w:p>
        </w:tc>
      </w:tr>
      <w:tr w:rsidR="009C78F8" w:rsidTr="003C1096">
        <w:tc>
          <w:tcPr>
            <w:tcW w:w="1908" w:type="dxa"/>
          </w:tcPr>
          <w:p w:rsidR="009C78F8" w:rsidRDefault="009C78F8" w:rsidP="003C1096">
            <w:pPr>
              <w:spacing w:line="276" w:lineRule="auto"/>
              <w:rPr>
                <w:sz w:val="28"/>
                <w:rtl/>
                <w:cs/>
              </w:rPr>
            </w:pPr>
            <w:r>
              <w:rPr>
                <w:rFonts w:hint="cs"/>
                <w:sz w:val="28"/>
                <w:cs/>
                <w:lang w:bidi="hi-IN"/>
              </w:rPr>
              <w:t>पारिवरिक सदस्य द्वारा शव का कब्जा लेना।</w:t>
            </w:r>
          </w:p>
        </w:tc>
        <w:tc>
          <w:tcPr>
            <w:tcW w:w="7668" w:type="dxa"/>
          </w:tcPr>
          <w:p w:rsidR="009C78F8" w:rsidRDefault="009C78F8" w:rsidP="009C78F8">
            <w:pPr>
              <w:pStyle w:val="ListParagraph"/>
              <w:numPr>
                <w:ilvl w:val="0"/>
                <w:numId w:val="11"/>
              </w:numPr>
              <w:spacing w:line="276" w:lineRule="auto"/>
              <w:jc w:val="both"/>
              <w:rPr>
                <w:sz w:val="28"/>
              </w:rPr>
            </w:pPr>
            <w:r>
              <w:rPr>
                <w:rFonts w:hint="cs"/>
                <w:sz w:val="28"/>
                <w:cs/>
                <w:lang w:bidi="hi-IN"/>
              </w:rPr>
              <w:t>इस अधिनियम या तत्समय लागू किसी अन्य विधि के अधीन उपबन्धिक विधिक प्रक्रिया की सम्यक् अनुपालना करने के पश्चात्</w:t>
            </w:r>
            <w:r>
              <w:rPr>
                <w:rFonts w:hint="cs"/>
                <w:sz w:val="28"/>
                <w:rtl/>
                <w:cs/>
              </w:rPr>
              <w:t xml:space="preserve">, </w:t>
            </w:r>
            <w:r>
              <w:rPr>
                <w:rFonts w:hint="cs"/>
                <w:sz w:val="28"/>
                <w:rtl/>
                <w:cs/>
                <w:lang w:bidi="hi-IN"/>
              </w:rPr>
              <w:t>परिवार के सदस्य का शव को कब्जे में लेने का कर्तव्य होगा और सुनिश्चित करेगा कि पुलिस या कार्यकारी मजिस्ट्रेट या अस्पताल प्रबन्धक द्वारा शव सौंपे जाने पर अंतिम संस्कार किया गया हैः</w:t>
            </w:r>
          </w:p>
          <w:p w:rsidR="009C78F8" w:rsidRDefault="009C78F8" w:rsidP="003C1096">
            <w:pPr>
              <w:pStyle w:val="ListParagraph"/>
              <w:spacing w:line="276" w:lineRule="auto"/>
              <w:jc w:val="both"/>
              <w:rPr>
                <w:sz w:val="28"/>
              </w:rPr>
            </w:pPr>
            <w:r>
              <w:rPr>
                <w:sz w:val="28"/>
                <w:rtl/>
                <w:cs/>
              </w:rPr>
              <w:tab/>
            </w:r>
            <w:r>
              <w:rPr>
                <w:rFonts w:hint="cs"/>
                <w:sz w:val="28"/>
                <w:cs/>
                <w:lang w:bidi="hi-IN"/>
              </w:rPr>
              <w:t>परन्तु परिवार के सदस्य द्वारा शव ले जाने से इनकार करने की स्थिति में</w:t>
            </w:r>
            <w:r>
              <w:rPr>
                <w:rFonts w:hint="cs"/>
                <w:sz w:val="28"/>
                <w:rtl/>
                <w:cs/>
              </w:rPr>
              <w:t xml:space="preserve">, </w:t>
            </w:r>
            <w:r>
              <w:rPr>
                <w:rFonts w:hint="cs"/>
                <w:sz w:val="28"/>
                <w:rtl/>
                <w:cs/>
                <w:lang w:bidi="hi-IN"/>
              </w:rPr>
              <w:t>जिससे वह अंतिम संस्कार से वंचित हो जाए</w:t>
            </w:r>
            <w:r>
              <w:rPr>
                <w:rFonts w:hint="cs"/>
                <w:sz w:val="28"/>
                <w:rtl/>
                <w:cs/>
              </w:rPr>
              <w:t xml:space="preserve">, </w:t>
            </w:r>
            <w:r>
              <w:rPr>
                <w:rFonts w:hint="cs"/>
                <w:sz w:val="28"/>
                <w:rtl/>
                <w:cs/>
                <w:lang w:bidi="hi-IN"/>
              </w:rPr>
              <w:t>कार्यकारी मजिस्ट्रेट या सुनिश्चित करेगा कि अंतिम संस्कार तुरन्त किया गया हैः</w:t>
            </w:r>
          </w:p>
          <w:p w:rsidR="009C78F8" w:rsidRPr="00E40A11" w:rsidRDefault="009C78F8" w:rsidP="003C1096">
            <w:pPr>
              <w:pStyle w:val="ListParagraph"/>
              <w:spacing w:line="276" w:lineRule="auto"/>
              <w:jc w:val="both"/>
              <w:rPr>
                <w:sz w:val="28"/>
                <w:rtl/>
                <w:cs/>
              </w:rPr>
            </w:pPr>
            <w:r>
              <w:rPr>
                <w:sz w:val="28"/>
                <w:rtl/>
                <w:cs/>
              </w:rPr>
              <w:tab/>
            </w:r>
            <w:r>
              <w:rPr>
                <w:rFonts w:hint="cs"/>
                <w:sz w:val="28"/>
                <w:cs/>
                <w:lang w:bidi="hi-IN"/>
              </w:rPr>
              <w:t>परन्तु यह और कि महामारी फैलने या किसी आपदा की स्थिति में</w:t>
            </w:r>
            <w:r>
              <w:rPr>
                <w:rFonts w:hint="cs"/>
                <w:sz w:val="28"/>
                <w:rtl/>
                <w:cs/>
              </w:rPr>
              <w:t xml:space="preserve">, </w:t>
            </w:r>
            <w:r>
              <w:rPr>
                <w:rFonts w:hint="cs"/>
                <w:sz w:val="28"/>
                <w:rtl/>
                <w:cs/>
                <w:lang w:bidi="hi-IN"/>
              </w:rPr>
              <w:t xml:space="preserve">जिसमें व्यक्ति का शव पारिवारिक सदस्य को नहीं सौंपा </w:t>
            </w:r>
            <w:r>
              <w:rPr>
                <w:rFonts w:hint="cs"/>
                <w:sz w:val="28"/>
                <w:cs/>
                <w:lang w:bidi="hi-IN"/>
              </w:rPr>
              <w:t>जा सकता</w:t>
            </w:r>
            <w:r>
              <w:rPr>
                <w:rFonts w:hint="cs"/>
                <w:sz w:val="28"/>
                <w:rtl/>
                <w:cs/>
              </w:rPr>
              <w:t xml:space="preserve">, </w:t>
            </w:r>
            <w:r>
              <w:rPr>
                <w:rFonts w:hint="cs"/>
                <w:sz w:val="28"/>
                <w:rtl/>
                <w:cs/>
                <w:lang w:bidi="hi-IN"/>
              </w:rPr>
              <w:t>तो सरकार ऐसे शव के निपटान के लिए दिशा</w:t>
            </w:r>
            <w:r>
              <w:rPr>
                <w:rFonts w:hint="cs"/>
                <w:sz w:val="28"/>
                <w:rtl/>
                <w:cs/>
              </w:rPr>
              <w:t>-</w:t>
            </w:r>
            <w:r>
              <w:rPr>
                <w:rFonts w:hint="cs"/>
                <w:sz w:val="28"/>
                <w:rtl/>
                <w:cs/>
                <w:lang w:bidi="hi-IN"/>
              </w:rPr>
              <w:t>निर्देश जारी करेगी।</w:t>
            </w:r>
          </w:p>
        </w:tc>
      </w:tr>
      <w:tr w:rsidR="009C78F8" w:rsidTr="003C1096">
        <w:tc>
          <w:tcPr>
            <w:tcW w:w="1908" w:type="dxa"/>
          </w:tcPr>
          <w:p w:rsidR="009C78F8" w:rsidRDefault="009C78F8" w:rsidP="003C1096">
            <w:pPr>
              <w:spacing w:line="276" w:lineRule="auto"/>
              <w:rPr>
                <w:sz w:val="28"/>
                <w:rtl/>
                <w:cs/>
              </w:rPr>
            </w:pPr>
            <w:r>
              <w:rPr>
                <w:rFonts w:hint="cs"/>
                <w:sz w:val="28"/>
                <w:cs/>
                <w:lang w:bidi="hi-IN"/>
              </w:rPr>
              <w:t>विरोध</w:t>
            </w:r>
            <w:r>
              <w:rPr>
                <w:rFonts w:hint="cs"/>
                <w:sz w:val="28"/>
                <w:rtl/>
                <w:cs/>
              </w:rPr>
              <w:t>-</w:t>
            </w:r>
            <w:r>
              <w:rPr>
                <w:rFonts w:hint="cs"/>
                <w:sz w:val="28"/>
                <w:rtl/>
                <w:cs/>
                <w:lang w:bidi="hi-IN"/>
              </w:rPr>
              <w:t xml:space="preserve">प्रदर्शन के लिए शव का उपयोग नहीं किया जाना । </w:t>
            </w:r>
          </w:p>
        </w:tc>
        <w:tc>
          <w:tcPr>
            <w:tcW w:w="7668" w:type="dxa"/>
          </w:tcPr>
          <w:p w:rsidR="009C78F8" w:rsidRPr="00C16DEB" w:rsidRDefault="009C78F8" w:rsidP="009C78F8">
            <w:pPr>
              <w:pStyle w:val="ListParagraph"/>
              <w:numPr>
                <w:ilvl w:val="0"/>
                <w:numId w:val="11"/>
              </w:numPr>
              <w:spacing w:line="276" w:lineRule="auto"/>
              <w:jc w:val="both"/>
              <w:rPr>
                <w:sz w:val="28"/>
                <w:rtl/>
                <w:cs/>
              </w:rPr>
            </w:pPr>
            <w:r w:rsidRPr="00C16DEB">
              <w:rPr>
                <w:rFonts w:hint="cs"/>
                <w:sz w:val="28"/>
                <w:cs/>
                <w:lang w:bidi="hi-IN"/>
              </w:rPr>
              <w:t xml:space="preserve">परिवार का </w:t>
            </w:r>
            <w:r>
              <w:rPr>
                <w:rFonts w:hint="cs"/>
                <w:sz w:val="28"/>
                <w:cs/>
                <w:lang w:bidi="hi-IN"/>
              </w:rPr>
              <w:t xml:space="preserve">कोई भी </w:t>
            </w:r>
            <w:r w:rsidRPr="00C16DEB">
              <w:rPr>
                <w:rFonts w:hint="cs"/>
                <w:sz w:val="28"/>
                <w:cs/>
                <w:lang w:bidi="hi-IN"/>
              </w:rPr>
              <w:t xml:space="preserve">सदस्य </w:t>
            </w:r>
            <w:r>
              <w:rPr>
                <w:rFonts w:hint="cs"/>
                <w:sz w:val="28"/>
                <w:cs/>
                <w:lang w:bidi="hi-IN"/>
              </w:rPr>
              <w:t>किसी भी प्रकार के विरोध</w:t>
            </w:r>
            <w:r>
              <w:rPr>
                <w:rFonts w:hint="cs"/>
                <w:sz w:val="28"/>
                <w:rtl/>
                <w:cs/>
              </w:rPr>
              <w:t>-</w:t>
            </w:r>
            <w:r>
              <w:rPr>
                <w:rFonts w:hint="cs"/>
                <w:sz w:val="28"/>
                <w:rtl/>
                <w:cs/>
                <w:lang w:bidi="hi-IN"/>
              </w:rPr>
              <w:t>प्रदर्शन के लिए शव का स्वयं उपयोग नहीं करेगा या उपयोग करने की अनुमति नहीं देगा या किसी अन</w:t>
            </w:r>
            <w:r>
              <w:rPr>
                <w:rFonts w:hint="cs"/>
                <w:sz w:val="28"/>
                <w:cs/>
                <w:lang w:bidi="hi-IN"/>
              </w:rPr>
              <w:t xml:space="preserve">्य व्यक्ति या व्यक्तियों के समूह को शव का उपयोग करने के लिए उकसाएगा नहीं या सहमति नहीं देगा । </w:t>
            </w:r>
          </w:p>
        </w:tc>
      </w:tr>
      <w:tr w:rsidR="009C78F8" w:rsidTr="003C1096">
        <w:tc>
          <w:tcPr>
            <w:tcW w:w="1908" w:type="dxa"/>
          </w:tcPr>
          <w:p w:rsidR="009C78F8" w:rsidRDefault="009C78F8" w:rsidP="003C1096">
            <w:pPr>
              <w:spacing w:line="276" w:lineRule="auto"/>
              <w:rPr>
                <w:sz w:val="28"/>
                <w:rtl/>
                <w:cs/>
              </w:rPr>
            </w:pPr>
            <w:r>
              <w:rPr>
                <w:rFonts w:hint="cs"/>
                <w:sz w:val="28"/>
                <w:cs/>
                <w:lang w:bidi="hi-IN"/>
              </w:rPr>
              <w:t xml:space="preserve">पुलिस अधिकारी की शव को कब्जे में लेने की शक्ति । </w:t>
            </w:r>
          </w:p>
        </w:tc>
        <w:tc>
          <w:tcPr>
            <w:tcW w:w="7668" w:type="dxa"/>
          </w:tcPr>
          <w:p w:rsidR="009C78F8" w:rsidRDefault="009C78F8" w:rsidP="009C78F8">
            <w:pPr>
              <w:pStyle w:val="ListParagraph"/>
              <w:numPr>
                <w:ilvl w:val="0"/>
                <w:numId w:val="11"/>
              </w:numPr>
              <w:spacing w:line="276" w:lineRule="auto"/>
              <w:jc w:val="both"/>
              <w:rPr>
                <w:sz w:val="28"/>
              </w:rPr>
            </w:pPr>
            <w:r>
              <w:rPr>
                <w:rFonts w:hint="cs"/>
                <w:sz w:val="28"/>
                <w:rtl/>
                <w:cs/>
              </w:rPr>
              <w:t xml:space="preserve">(1) </w:t>
            </w:r>
            <w:r>
              <w:rPr>
                <w:rFonts w:hint="cs"/>
                <w:sz w:val="28"/>
                <w:rtl/>
                <w:cs/>
                <w:lang w:bidi="hi-IN"/>
              </w:rPr>
              <w:t xml:space="preserve">जब कभी किसी पुलिस थाने के  प्रभारी अधिकारी के पास व्यक्तिगत जानकारी से या अन्यथा से लिपिबद्ध कारणों से यह </w:t>
            </w:r>
            <w:r>
              <w:rPr>
                <w:rFonts w:hint="cs"/>
                <w:sz w:val="28"/>
                <w:cs/>
                <w:lang w:bidi="hi-IN"/>
              </w:rPr>
              <w:t>विश्वास करने का कारण है कि किसी शव का उपयोग परिवार के किसी सदस्य द्वारा या व्यक्तियों के किसी समूह द्वारा विरोध</w:t>
            </w:r>
            <w:r>
              <w:rPr>
                <w:rFonts w:hint="cs"/>
                <w:sz w:val="28"/>
                <w:rtl/>
                <w:cs/>
              </w:rPr>
              <w:t>-</w:t>
            </w:r>
            <w:r>
              <w:rPr>
                <w:rFonts w:hint="cs"/>
                <w:sz w:val="28"/>
                <w:rtl/>
                <w:cs/>
                <w:lang w:bidi="hi-IN"/>
              </w:rPr>
              <w:t>प्रदर्शन के लिए किए जाने की संभावना है या इस प्रकार उपयोग किया जा रहा है</w:t>
            </w:r>
            <w:r>
              <w:rPr>
                <w:rFonts w:hint="cs"/>
                <w:sz w:val="28"/>
                <w:rtl/>
                <w:cs/>
              </w:rPr>
              <w:t xml:space="preserve">, </w:t>
            </w:r>
            <w:r>
              <w:rPr>
                <w:rFonts w:hint="cs"/>
                <w:sz w:val="28"/>
                <w:rtl/>
                <w:cs/>
                <w:lang w:bidi="hi-IN"/>
              </w:rPr>
              <w:t>तो वह शव को अपने कब्जे में ले लेगा और इस आशय की सूचना तुरन्त सम्बन्धित</w:t>
            </w:r>
            <w:r>
              <w:rPr>
                <w:rFonts w:hint="cs"/>
                <w:sz w:val="28"/>
                <w:cs/>
                <w:lang w:bidi="hi-IN"/>
              </w:rPr>
              <w:t xml:space="preserve"> जिला पुलिस अधीक्षक और कार्यकारी मजिस्ट्रेट को भेजेगा । </w:t>
            </w:r>
          </w:p>
          <w:p w:rsidR="009C78F8" w:rsidRPr="0083184A" w:rsidRDefault="009C78F8" w:rsidP="003C1096">
            <w:pPr>
              <w:pStyle w:val="ListParagraph"/>
              <w:spacing w:line="276" w:lineRule="auto"/>
              <w:jc w:val="both"/>
              <w:rPr>
                <w:sz w:val="28"/>
                <w:rtl/>
                <w:cs/>
              </w:rPr>
            </w:pPr>
            <w:r>
              <w:rPr>
                <w:rFonts w:hint="cs"/>
                <w:sz w:val="28"/>
                <w:rtl/>
                <w:cs/>
              </w:rPr>
              <w:t xml:space="preserve">(2) </w:t>
            </w:r>
            <w:r>
              <w:rPr>
                <w:rFonts w:hint="cs"/>
                <w:sz w:val="28"/>
                <w:rtl/>
                <w:cs/>
                <w:lang w:bidi="hi-IN"/>
              </w:rPr>
              <w:t>शव को अपने कब्जे में लेने के पश्चात्</w:t>
            </w:r>
            <w:r>
              <w:rPr>
                <w:rFonts w:hint="cs"/>
                <w:sz w:val="28"/>
                <w:rtl/>
                <w:cs/>
              </w:rPr>
              <w:t xml:space="preserve">, </w:t>
            </w:r>
            <w:r>
              <w:rPr>
                <w:rFonts w:hint="cs"/>
                <w:sz w:val="28"/>
                <w:rtl/>
                <w:cs/>
                <w:lang w:bidi="hi-IN"/>
              </w:rPr>
              <w:t>पुलिस थाने का प्रभारी अधिकारी शव को तुरन्त शव</w:t>
            </w:r>
            <w:r>
              <w:rPr>
                <w:rFonts w:hint="cs"/>
                <w:sz w:val="28"/>
                <w:rtl/>
                <w:cs/>
              </w:rPr>
              <w:t>-</w:t>
            </w:r>
            <w:r>
              <w:rPr>
                <w:rFonts w:hint="cs"/>
                <w:sz w:val="28"/>
                <w:rtl/>
                <w:cs/>
                <w:lang w:bidi="hi-IN"/>
              </w:rPr>
              <w:t xml:space="preserve">परीक्षा के लिए भेजेगा । </w:t>
            </w:r>
          </w:p>
        </w:tc>
      </w:tr>
      <w:tr w:rsidR="009C78F8" w:rsidTr="003C1096">
        <w:tc>
          <w:tcPr>
            <w:tcW w:w="1908" w:type="dxa"/>
          </w:tcPr>
          <w:p w:rsidR="009C78F8" w:rsidRDefault="009C78F8" w:rsidP="003C1096">
            <w:pPr>
              <w:spacing w:line="276" w:lineRule="auto"/>
              <w:rPr>
                <w:sz w:val="28"/>
                <w:rtl/>
                <w:cs/>
              </w:rPr>
            </w:pPr>
            <w:r>
              <w:rPr>
                <w:rFonts w:hint="cs"/>
                <w:sz w:val="28"/>
                <w:cs/>
                <w:lang w:bidi="hi-IN"/>
              </w:rPr>
              <w:t>कार्यकारी मजिस्ट्रेट की शक्ति ।</w:t>
            </w:r>
          </w:p>
        </w:tc>
        <w:tc>
          <w:tcPr>
            <w:tcW w:w="7668" w:type="dxa"/>
          </w:tcPr>
          <w:p w:rsidR="009C78F8" w:rsidRPr="00CA1158" w:rsidRDefault="009C78F8" w:rsidP="009C78F8">
            <w:pPr>
              <w:pStyle w:val="ListParagraph"/>
              <w:numPr>
                <w:ilvl w:val="0"/>
                <w:numId w:val="11"/>
              </w:numPr>
              <w:spacing w:line="276" w:lineRule="auto"/>
              <w:jc w:val="both"/>
              <w:rPr>
                <w:sz w:val="28"/>
              </w:rPr>
            </w:pPr>
            <w:r>
              <w:rPr>
                <w:rFonts w:hint="cs"/>
                <w:sz w:val="28"/>
                <w:rtl/>
                <w:cs/>
              </w:rPr>
              <w:t xml:space="preserve">(1) </w:t>
            </w:r>
            <w:r w:rsidRPr="00CA1158">
              <w:rPr>
                <w:rFonts w:hint="cs"/>
                <w:sz w:val="28"/>
                <w:cs/>
                <w:lang w:bidi="hi-IN"/>
              </w:rPr>
              <w:t xml:space="preserve">धारा </w:t>
            </w:r>
            <w:r>
              <w:rPr>
                <w:rFonts w:hint="cs"/>
                <w:sz w:val="28"/>
                <w:rtl/>
                <w:cs/>
              </w:rPr>
              <w:t>6</w:t>
            </w:r>
            <w:r w:rsidRPr="00CA1158">
              <w:rPr>
                <w:rFonts w:hint="cs"/>
                <w:sz w:val="28"/>
                <w:cs/>
                <w:lang w:bidi="hi-IN"/>
              </w:rPr>
              <w:t xml:space="preserve"> के अधीन सूचना प्राप्त </w:t>
            </w:r>
            <w:r>
              <w:rPr>
                <w:rFonts w:hint="cs"/>
                <w:sz w:val="28"/>
                <w:cs/>
                <w:lang w:bidi="hi-IN"/>
              </w:rPr>
              <w:t>होने के पश्चात्</w:t>
            </w:r>
            <w:r>
              <w:rPr>
                <w:rFonts w:hint="cs"/>
                <w:sz w:val="28"/>
                <w:rtl/>
                <w:cs/>
              </w:rPr>
              <w:t>,</w:t>
            </w:r>
            <w:r w:rsidRPr="00CA1158">
              <w:rPr>
                <w:rFonts w:hint="cs"/>
                <w:sz w:val="28"/>
                <w:cs/>
                <w:lang w:bidi="hi-IN"/>
              </w:rPr>
              <w:t xml:space="preserve"> सम्बन्धित कार्यकारी मजिस्ट्रेट</w:t>
            </w:r>
            <w:r>
              <w:rPr>
                <w:rFonts w:hint="cs"/>
                <w:sz w:val="28"/>
                <w:rtl/>
                <w:cs/>
              </w:rPr>
              <w:t xml:space="preserve">, </w:t>
            </w:r>
            <w:r w:rsidRPr="00CA1158">
              <w:rPr>
                <w:rFonts w:hint="cs"/>
                <w:sz w:val="28"/>
                <w:cs/>
                <w:lang w:bidi="hi-IN"/>
              </w:rPr>
              <w:t xml:space="preserve">मृतक के परिवार के </w:t>
            </w:r>
            <w:r>
              <w:rPr>
                <w:rFonts w:hint="cs"/>
                <w:sz w:val="28"/>
                <w:cs/>
                <w:lang w:bidi="hi-IN"/>
              </w:rPr>
              <w:t>किसी सदस्य</w:t>
            </w:r>
            <w:r w:rsidRPr="00CA1158">
              <w:rPr>
                <w:rFonts w:hint="cs"/>
                <w:sz w:val="28"/>
                <w:cs/>
                <w:lang w:bidi="hi-IN"/>
              </w:rPr>
              <w:t xml:space="preserve"> को </w:t>
            </w:r>
            <w:r>
              <w:rPr>
                <w:rFonts w:hint="cs"/>
                <w:sz w:val="28"/>
                <w:cs/>
                <w:lang w:bidi="hi-IN"/>
              </w:rPr>
              <w:t>अभिरक्षा मे लेने के लिए और शव का अंतिम संस्कार करने के लिए नोटिस देगा।</w:t>
            </w:r>
          </w:p>
          <w:p w:rsidR="009C78F8" w:rsidRDefault="009C78F8" w:rsidP="009C78F8">
            <w:pPr>
              <w:pStyle w:val="ListParagraph"/>
              <w:numPr>
                <w:ilvl w:val="0"/>
                <w:numId w:val="15"/>
              </w:numPr>
              <w:spacing w:line="276" w:lineRule="auto"/>
              <w:jc w:val="both"/>
              <w:rPr>
                <w:sz w:val="28"/>
              </w:rPr>
            </w:pPr>
            <w:r>
              <w:rPr>
                <w:rFonts w:hint="cs"/>
                <w:sz w:val="28"/>
                <w:cs/>
                <w:lang w:bidi="hi-IN"/>
              </w:rPr>
              <w:t>जब कभी भी कोई कार्यकारी मजिस्ट्रेट किसी पुलिस अधिकारी की रिपोर्ट या उपरोक्त उप</w:t>
            </w:r>
            <w:r>
              <w:rPr>
                <w:rFonts w:hint="cs"/>
                <w:sz w:val="28"/>
                <w:rtl/>
                <w:cs/>
              </w:rPr>
              <w:t>-</w:t>
            </w:r>
            <w:r>
              <w:rPr>
                <w:rFonts w:hint="cs"/>
                <w:sz w:val="28"/>
                <w:rtl/>
                <w:cs/>
                <w:lang w:bidi="hi-IN"/>
              </w:rPr>
              <w:t xml:space="preserve">धारा </w:t>
            </w:r>
            <w:r>
              <w:rPr>
                <w:rFonts w:hint="cs"/>
                <w:sz w:val="28"/>
                <w:rtl/>
                <w:cs/>
              </w:rPr>
              <w:t xml:space="preserve">(1) </w:t>
            </w:r>
            <w:r>
              <w:rPr>
                <w:rFonts w:hint="cs"/>
                <w:sz w:val="28"/>
                <w:rtl/>
                <w:cs/>
                <w:lang w:bidi="hi-IN"/>
              </w:rPr>
              <w:t xml:space="preserve">के अधीन जारी किए गए </w:t>
            </w:r>
            <w:r>
              <w:rPr>
                <w:rFonts w:hint="cs"/>
                <w:sz w:val="28"/>
                <w:rtl/>
                <w:cs/>
                <w:lang w:bidi="hi-IN"/>
              </w:rPr>
              <w:lastRenderedPageBreak/>
              <w:t>नोटिस पर प्राप्त</w:t>
            </w:r>
            <w:r>
              <w:rPr>
                <w:rFonts w:hint="cs"/>
                <w:sz w:val="28"/>
                <w:cs/>
                <w:lang w:bidi="hi-IN"/>
              </w:rPr>
              <w:t xml:space="preserve"> प्रतिक्रिया से सन्तुष्ट हो जाता है कि पारिवारिक सदस्य  शव का अंतिम संस्कार करने की इच्छुक नहीं है</w:t>
            </w:r>
            <w:r>
              <w:rPr>
                <w:rFonts w:hint="cs"/>
                <w:sz w:val="28"/>
                <w:rtl/>
                <w:cs/>
              </w:rPr>
              <w:t xml:space="preserve">, </w:t>
            </w:r>
            <w:r>
              <w:rPr>
                <w:rFonts w:hint="cs"/>
                <w:sz w:val="28"/>
                <w:rtl/>
                <w:cs/>
                <w:lang w:bidi="hi-IN"/>
              </w:rPr>
              <w:t>तो वह परिवार के सदस्य को आदेश में यथा वर्णित समय अवधि</w:t>
            </w:r>
            <w:r>
              <w:rPr>
                <w:rFonts w:hint="cs"/>
                <w:sz w:val="28"/>
                <w:rtl/>
                <w:cs/>
              </w:rPr>
              <w:t xml:space="preserve">, </w:t>
            </w:r>
            <w:r>
              <w:rPr>
                <w:rFonts w:hint="cs"/>
                <w:sz w:val="28"/>
                <w:rtl/>
                <w:cs/>
                <w:lang w:bidi="hi-IN"/>
              </w:rPr>
              <w:t>जो बारह घंटे से अधिक न हो</w:t>
            </w:r>
            <w:r>
              <w:rPr>
                <w:rFonts w:hint="cs"/>
                <w:sz w:val="28"/>
                <w:rtl/>
                <w:cs/>
              </w:rPr>
              <w:t xml:space="preserve">, </w:t>
            </w:r>
            <w:r>
              <w:rPr>
                <w:rFonts w:hint="cs"/>
                <w:sz w:val="28"/>
                <w:rtl/>
                <w:cs/>
                <w:lang w:bidi="hi-IN"/>
              </w:rPr>
              <w:t>के भीतर शव का अंतिम संस्कार करने और सार्वजनिक स्थल से विधि विरुद्ध अवरोध</w:t>
            </w:r>
            <w:r>
              <w:rPr>
                <w:rFonts w:hint="cs"/>
                <w:sz w:val="28"/>
                <w:rtl/>
                <w:cs/>
              </w:rPr>
              <w:t xml:space="preserve">, </w:t>
            </w:r>
            <w:r>
              <w:rPr>
                <w:rFonts w:hint="cs"/>
                <w:sz w:val="28"/>
                <w:cs/>
                <w:lang w:bidi="hi-IN"/>
              </w:rPr>
              <w:t>यदि कोई हो</w:t>
            </w:r>
            <w:r>
              <w:rPr>
                <w:rFonts w:hint="cs"/>
                <w:sz w:val="28"/>
                <w:rtl/>
                <w:cs/>
              </w:rPr>
              <w:t xml:space="preserve">, </w:t>
            </w:r>
            <w:r>
              <w:rPr>
                <w:rFonts w:hint="cs"/>
                <w:sz w:val="28"/>
                <w:rtl/>
                <w:cs/>
                <w:lang w:bidi="hi-IN"/>
              </w:rPr>
              <w:t>को तुरन्त प्रभाव से हटाने के लिए आदेश जारी करेगाः</w:t>
            </w:r>
          </w:p>
          <w:p w:rsidR="009C78F8" w:rsidRDefault="009C78F8" w:rsidP="003C1096">
            <w:pPr>
              <w:pStyle w:val="ListParagraph"/>
              <w:spacing w:line="276" w:lineRule="auto"/>
              <w:ind w:left="1080"/>
              <w:jc w:val="both"/>
              <w:rPr>
                <w:sz w:val="28"/>
              </w:rPr>
            </w:pPr>
            <w:r>
              <w:rPr>
                <w:sz w:val="28"/>
                <w:rtl/>
                <w:cs/>
              </w:rPr>
              <w:tab/>
            </w:r>
            <w:r>
              <w:rPr>
                <w:rFonts w:hint="cs"/>
                <w:sz w:val="28"/>
                <w:cs/>
                <w:lang w:bidi="hi-IN"/>
              </w:rPr>
              <w:t>परन्तु यदि विधि विरुद्ध अवरोध हटा दिया गया है</w:t>
            </w:r>
            <w:r>
              <w:rPr>
                <w:rFonts w:hint="cs"/>
                <w:sz w:val="28"/>
                <w:rtl/>
                <w:cs/>
              </w:rPr>
              <w:t xml:space="preserve">, </w:t>
            </w:r>
            <w:r>
              <w:rPr>
                <w:rFonts w:hint="cs"/>
                <w:sz w:val="28"/>
                <w:rtl/>
                <w:cs/>
                <w:lang w:bidi="hi-IN"/>
              </w:rPr>
              <w:t>तो कार्यकारी मजिस्ट्रेट</w:t>
            </w:r>
            <w:r>
              <w:rPr>
                <w:rFonts w:hint="cs"/>
                <w:sz w:val="28"/>
                <w:rtl/>
                <w:cs/>
              </w:rPr>
              <w:t xml:space="preserve">, </w:t>
            </w:r>
            <w:r>
              <w:rPr>
                <w:rFonts w:hint="cs"/>
                <w:sz w:val="28"/>
                <w:rtl/>
                <w:cs/>
                <w:lang w:bidi="hi-IN"/>
              </w:rPr>
              <w:t>यदि उसकी संतुष्टि हो जाती है कि पारिवारिक सदस्य के पास ऐसा करने का पर्याप्त कारण है</w:t>
            </w:r>
            <w:r>
              <w:rPr>
                <w:rFonts w:hint="cs"/>
                <w:sz w:val="28"/>
                <w:rtl/>
                <w:cs/>
              </w:rPr>
              <w:t xml:space="preserve">, </w:t>
            </w:r>
            <w:r>
              <w:rPr>
                <w:rFonts w:hint="cs"/>
                <w:sz w:val="28"/>
                <w:rtl/>
                <w:cs/>
                <w:lang w:bidi="hi-IN"/>
              </w:rPr>
              <w:t xml:space="preserve">शव का अंतिम संस्कार करने के लिए समय अवधि को बढ़ा सकता हैः </w:t>
            </w:r>
          </w:p>
          <w:p w:rsidR="009C78F8" w:rsidRDefault="009C78F8" w:rsidP="003C1096">
            <w:pPr>
              <w:pStyle w:val="ListParagraph"/>
              <w:spacing w:line="276" w:lineRule="auto"/>
              <w:ind w:left="1080"/>
              <w:jc w:val="both"/>
              <w:rPr>
                <w:sz w:val="28"/>
              </w:rPr>
            </w:pPr>
            <w:r>
              <w:rPr>
                <w:sz w:val="28"/>
                <w:rtl/>
                <w:cs/>
              </w:rPr>
              <w:tab/>
            </w:r>
            <w:r>
              <w:rPr>
                <w:rFonts w:hint="cs"/>
                <w:sz w:val="28"/>
                <w:cs/>
                <w:lang w:bidi="hi-IN"/>
              </w:rPr>
              <w:t>परन्तु यह और कि यदि पारिवारिक सदस्य विनिर्दिष्ट अवधि या बढ़ाई गई अवधि के भीतर शव का अंतिम संस्कार नहीं करता है</w:t>
            </w:r>
            <w:r>
              <w:rPr>
                <w:rFonts w:hint="cs"/>
                <w:sz w:val="28"/>
                <w:rtl/>
                <w:cs/>
              </w:rPr>
              <w:t xml:space="preserve">, </w:t>
            </w:r>
            <w:r>
              <w:rPr>
                <w:rFonts w:hint="cs"/>
                <w:sz w:val="28"/>
                <w:rtl/>
                <w:cs/>
                <w:lang w:bidi="hi-IN"/>
              </w:rPr>
              <w:t>तो अगले बारह घंटों के भीतर अंतिम संस्कार करने के लिए कार्यकारी मजिस्ट्रेट शहरी स्थानीय निकाय या संबंधित ग्राम पंचायत के किसी अधिकारी या किसी अन्य अधिकारी</w:t>
            </w:r>
            <w:r>
              <w:rPr>
                <w:rFonts w:hint="cs"/>
                <w:sz w:val="28"/>
                <w:rtl/>
                <w:cs/>
              </w:rPr>
              <w:t xml:space="preserve">, </w:t>
            </w:r>
            <w:r>
              <w:rPr>
                <w:rFonts w:hint="cs"/>
                <w:sz w:val="28"/>
                <w:rtl/>
                <w:cs/>
                <w:lang w:bidi="hi-IN"/>
              </w:rPr>
              <w:t>जैसा वह उचित समझे</w:t>
            </w:r>
            <w:r>
              <w:rPr>
                <w:rFonts w:hint="cs"/>
                <w:sz w:val="28"/>
                <w:rtl/>
                <w:cs/>
              </w:rPr>
              <w:t xml:space="preserve">, </w:t>
            </w:r>
            <w:r>
              <w:rPr>
                <w:rFonts w:hint="cs"/>
                <w:sz w:val="28"/>
                <w:rtl/>
                <w:cs/>
                <w:lang w:bidi="hi-IN"/>
              </w:rPr>
              <w:t>को निर्दे</w:t>
            </w:r>
            <w:r>
              <w:rPr>
                <w:rFonts w:hint="cs"/>
                <w:sz w:val="28"/>
                <w:cs/>
                <w:lang w:bidi="hi-IN"/>
              </w:rPr>
              <w:t xml:space="preserve">श देगा ।  </w:t>
            </w:r>
          </w:p>
          <w:p w:rsidR="009C78F8" w:rsidRPr="00685036" w:rsidRDefault="009C78F8" w:rsidP="009C78F8">
            <w:pPr>
              <w:pStyle w:val="ListParagraph"/>
              <w:numPr>
                <w:ilvl w:val="0"/>
                <w:numId w:val="15"/>
              </w:numPr>
              <w:spacing w:line="276" w:lineRule="auto"/>
              <w:jc w:val="both"/>
              <w:rPr>
                <w:sz w:val="28"/>
                <w:rtl/>
                <w:cs/>
              </w:rPr>
            </w:pPr>
            <w:r>
              <w:rPr>
                <w:rFonts w:hint="cs"/>
                <w:sz w:val="28"/>
                <w:cs/>
                <w:lang w:bidi="hi-IN"/>
              </w:rPr>
              <w:t>उप</w:t>
            </w:r>
            <w:r>
              <w:rPr>
                <w:rFonts w:hint="cs"/>
                <w:sz w:val="28"/>
                <w:rtl/>
                <w:cs/>
              </w:rPr>
              <w:t>-</w:t>
            </w:r>
            <w:r>
              <w:rPr>
                <w:rFonts w:hint="cs"/>
                <w:sz w:val="28"/>
                <w:rtl/>
                <w:cs/>
                <w:lang w:bidi="hi-IN"/>
              </w:rPr>
              <w:t xml:space="preserve">धारा </w:t>
            </w:r>
            <w:r>
              <w:rPr>
                <w:rFonts w:hint="cs"/>
                <w:sz w:val="28"/>
                <w:rtl/>
                <w:cs/>
              </w:rPr>
              <w:t xml:space="preserve">(20 </w:t>
            </w:r>
            <w:r>
              <w:rPr>
                <w:rFonts w:hint="cs"/>
                <w:sz w:val="28"/>
                <w:cs/>
                <w:lang w:bidi="hi-IN"/>
              </w:rPr>
              <w:t xml:space="preserve">के अधीन कार्यकारी मजिस्ट्रेट द्वारा किया गया आदेश विधि के किसी न्यायालय में प्रश्नगत नहीं होगा।  </w:t>
            </w:r>
          </w:p>
        </w:tc>
      </w:tr>
      <w:tr w:rsidR="009C78F8" w:rsidTr="003C1096">
        <w:tc>
          <w:tcPr>
            <w:tcW w:w="1908" w:type="dxa"/>
          </w:tcPr>
          <w:p w:rsidR="009C78F8" w:rsidRDefault="009C78F8" w:rsidP="003C1096">
            <w:pPr>
              <w:spacing w:line="276" w:lineRule="auto"/>
              <w:rPr>
                <w:sz w:val="28"/>
                <w:rtl/>
                <w:cs/>
              </w:rPr>
            </w:pPr>
            <w:r>
              <w:rPr>
                <w:rFonts w:hint="cs"/>
                <w:sz w:val="28"/>
                <w:cs/>
                <w:lang w:bidi="hi-IN"/>
              </w:rPr>
              <w:lastRenderedPageBreak/>
              <w:t xml:space="preserve">शव का संचयन । </w:t>
            </w:r>
          </w:p>
        </w:tc>
        <w:tc>
          <w:tcPr>
            <w:tcW w:w="7668" w:type="dxa"/>
          </w:tcPr>
          <w:p w:rsidR="009C78F8" w:rsidRPr="00996AF3" w:rsidRDefault="009C78F8" w:rsidP="009C78F8">
            <w:pPr>
              <w:pStyle w:val="ListParagraph"/>
              <w:numPr>
                <w:ilvl w:val="0"/>
                <w:numId w:val="11"/>
              </w:numPr>
              <w:spacing w:line="276" w:lineRule="auto"/>
              <w:rPr>
                <w:sz w:val="28"/>
              </w:rPr>
            </w:pPr>
            <w:r w:rsidRPr="00996AF3">
              <w:rPr>
                <w:rFonts w:hint="cs"/>
                <w:sz w:val="28"/>
                <w:cs/>
                <w:lang w:bidi="hi-IN"/>
              </w:rPr>
              <w:t>अस्पताल प्रबन्धन</w:t>
            </w:r>
            <w:r w:rsidRPr="00996AF3">
              <w:rPr>
                <w:rFonts w:hint="cs"/>
                <w:sz w:val="28"/>
                <w:rtl/>
                <w:cs/>
              </w:rPr>
              <w:t>,-</w:t>
            </w:r>
          </w:p>
          <w:p w:rsidR="009C78F8" w:rsidRDefault="009C78F8" w:rsidP="009C78F8">
            <w:pPr>
              <w:pStyle w:val="ListParagraph"/>
              <w:numPr>
                <w:ilvl w:val="0"/>
                <w:numId w:val="13"/>
              </w:numPr>
              <w:spacing w:line="276" w:lineRule="auto"/>
              <w:ind w:left="1062"/>
              <w:jc w:val="both"/>
              <w:rPr>
                <w:sz w:val="28"/>
              </w:rPr>
            </w:pPr>
            <w:r>
              <w:rPr>
                <w:rFonts w:hint="cs"/>
                <w:sz w:val="28"/>
                <w:cs/>
                <w:lang w:bidi="hi-IN"/>
              </w:rPr>
              <w:t xml:space="preserve"> सड़ने और क्षति से बचाव के लिए डीप फ्रीजर में सुरक्षित अवस्था में शव का संचयन करेगा</w:t>
            </w:r>
            <w:r>
              <w:rPr>
                <w:rFonts w:hint="cs"/>
                <w:sz w:val="28"/>
                <w:rtl/>
                <w:cs/>
              </w:rPr>
              <w:t xml:space="preserve">; </w:t>
            </w:r>
            <w:r>
              <w:rPr>
                <w:rFonts w:hint="cs"/>
                <w:sz w:val="28"/>
                <w:rtl/>
                <w:cs/>
                <w:lang w:bidi="hi-IN"/>
              </w:rPr>
              <w:t>और</w:t>
            </w:r>
          </w:p>
          <w:p w:rsidR="009C78F8" w:rsidRPr="001C7BF6" w:rsidRDefault="009C78F8" w:rsidP="009C78F8">
            <w:pPr>
              <w:pStyle w:val="ListParagraph"/>
              <w:numPr>
                <w:ilvl w:val="0"/>
                <w:numId w:val="13"/>
              </w:numPr>
              <w:spacing w:line="276" w:lineRule="auto"/>
              <w:ind w:left="1062"/>
              <w:jc w:val="both"/>
              <w:rPr>
                <w:sz w:val="28"/>
                <w:rtl/>
                <w:cs/>
              </w:rPr>
            </w:pPr>
            <w:r>
              <w:rPr>
                <w:rFonts w:hint="cs"/>
                <w:sz w:val="28"/>
                <w:cs/>
                <w:lang w:bidi="hi-IN"/>
              </w:rPr>
              <w:t xml:space="preserve"> यह सुनिश्चत करेगा कि शव को लिंग के आधार पर अलग किया गया है और गरिमापूर्ण रीति में रखा गया है । </w:t>
            </w:r>
          </w:p>
        </w:tc>
      </w:tr>
      <w:tr w:rsidR="009C78F8" w:rsidTr="003C1096">
        <w:tc>
          <w:tcPr>
            <w:tcW w:w="1908" w:type="dxa"/>
          </w:tcPr>
          <w:p w:rsidR="009C78F8" w:rsidRDefault="009C78F8" w:rsidP="003C1096">
            <w:pPr>
              <w:spacing w:line="276" w:lineRule="auto"/>
              <w:rPr>
                <w:sz w:val="28"/>
                <w:rtl/>
                <w:cs/>
              </w:rPr>
            </w:pPr>
            <w:r>
              <w:rPr>
                <w:rFonts w:hint="cs"/>
                <w:sz w:val="28"/>
                <w:cs/>
                <w:lang w:bidi="hi-IN"/>
              </w:rPr>
              <w:t>शव</w:t>
            </w:r>
            <w:r>
              <w:rPr>
                <w:rFonts w:hint="cs"/>
                <w:sz w:val="28"/>
                <w:rtl/>
                <w:cs/>
              </w:rPr>
              <w:t>-</w:t>
            </w:r>
            <w:r>
              <w:rPr>
                <w:rFonts w:hint="cs"/>
                <w:sz w:val="28"/>
                <w:rtl/>
                <w:cs/>
                <w:lang w:bidi="hi-IN"/>
              </w:rPr>
              <w:t xml:space="preserve">परीक्षा की विडियोग्राफी और फोटोग्राफी । </w:t>
            </w:r>
          </w:p>
        </w:tc>
        <w:tc>
          <w:tcPr>
            <w:tcW w:w="7668" w:type="dxa"/>
          </w:tcPr>
          <w:p w:rsidR="009C78F8" w:rsidRPr="007B087A" w:rsidRDefault="009C78F8" w:rsidP="009C78F8">
            <w:pPr>
              <w:pStyle w:val="ListParagraph"/>
              <w:numPr>
                <w:ilvl w:val="0"/>
                <w:numId w:val="11"/>
              </w:numPr>
              <w:spacing w:line="276" w:lineRule="auto"/>
              <w:jc w:val="both"/>
              <w:rPr>
                <w:sz w:val="28"/>
                <w:rtl/>
                <w:cs/>
              </w:rPr>
            </w:pPr>
            <w:r>
              <w:rPr>
                <w:rFonts w:hint="cs"/>
                <w:sz w:val="28"/>
                <w:cs/>
                <w:lang w:bidi="hi-IN"/>
              </w:rPr>
              <w:t>शव के प्रत्येक मामले में</w:t>
            </w:r>
            <w:r>
              <w:rPr>
                <w:rFonts w:hint="cs"/>
                <w:sz w:val="28"/>
                <w:rtl/>
                <w:cs/>
              </w:rPr>
              <w:t xml:space="preserve">, </w:t>
            </w:r>
            <w:r>
              <w:rPr>
                <w:rFonts w:hint="cs"/>
                <w:sz w:val="28"/>
                <w:rtl/>
                <w:cs/>
                <w:lang w:bidi="hi-IN"/>
              </w:rPr>
              <w:t>अस्पताल प्रबन्धन द्वारा मृतक के फोटोग्राफ्स लिए जाएंगे और मृतक की शव</w:t>
            </w:r>
            <w:r>
              <w:rPr>
                <w:rFonts w:hint="cs"/>
                <w:sz w:val="28"/>
                <w:rtl/>
                <w:cs/>
              </w:rPr>
              <w:t>-</w:t>
            </w:r>
            <w:r>
              <w:rPr>
                <w:rFonts w:hint="cs"/>
                <w:sz w:val="28"/>
                <w:rtl/>
                <w:cs/>
                <w:lang w:bidi="hi-IN"/>
              </w:rPr>
              <w:t xml:space="preserve">परीक्षा की विडियोग्राफी की जाएगी । </w:t>
            </w:r>
          </w:p>
        </w:tc>
      </w:tr>
      <w:tr w:rsidR="009C78F8" w:rsidTr="003C1096">
        <w:tc>
          <w:tcPr>
            <w:tcW w:w="1908" w:type="dxa"/>
          </w:tcPr>
          <w:p w:rsidR="009C78F8" w:rsidRDefault="009C78F8" w:rsidP="003C1096">
            <w:pPr>
              <w:spacing w:line="276" w:lineRule="auto"/>
              <w:rPr>
                <w:sz w:val="28"/>
                <w:rtl/>
                <w:cs/>
              </w:rPr>
            </w:pPr>
            <w:r>
              <w:rPr>
                <w:rFonts w:hint="cs"/>
                <w:sz w:val="28"/>
                <w:cs/>
                <w:lang w:bidi="hi-IN"/>
              </w:rPr>
              <w:t xml:space="preserve">आनुवंशिक डेटा की सूचना का संरक्षण । </w:t>
            </w:r>
          </w:p>
        </w:tc>
        <w:tc>
          <w:tcPr>
            <w:tcW w:w="7668" w:type="dxa"/>
          </w:tcPr>
          <w:p w:rsidR="009C78F8" w:rsidRPr="00601720" w:rsidRDefault="009C78F8" w:rsidP="009C78F8">
            <w:pPr>
              <w:pStyle w:val="ListParagraph"/>
              <w:numPr>
                <w:ilvl w:val="0"/>
                <w:numId w:val="11"/>
              </w:numPr>
              <w:spacing w:line="276" w:lineRule="auto"/>
              <w:jc w:val="both"/>
              <w:rPr>
                <w:sz w:val="28"/>
                <w:rtl/>
                <w:cs/>
              </w:rPr>
            </w:pPr>
            <w:r>
              <w:rPr>
                <w:rFonts w:hint="cs"/>
                <w:sz w:val="28"/>
                <w:cs/>
                <w:lang w:bidi="hi-IN"/>
              </w:rPr>
              <w:t>शव की आनुवंशिक डेटा की सूचना</w:t>
            </w:r>
            <w:r>
              <w:rPr>
                <w:rFonts w:hint="cs"/>
                <w:sz w:val="28"/>
                <w:rtl/>
                <w:cs/>
              </w:rPr>
              <w:t xml:space="preserve">, </w:t>
            </w:r>
            <w:r>
              <w:rPr>
                <w:rFonts w:hint="cs"/>
                <w:sz w:val="28"/>
                <w:rtl/>
                <w:cs/>
                <w:lang w:bidi="hi-IN"/>
              </w:rPr>
              <w:t>डी</w:t>
            </w:r>
            <w:r>
              <w:rPr>
                <w:rFonts w:hint="cs"/>
                <w:sz w:val="28"/>
                <w:rtl/>
                <w:cs/>
              </w:rPr>
              <w:t>0</w:t>
            </w:r>
            <w:r>
              <w:rPr>
                <w:rFonts w:hint="cs"/>
                <w:sz w:val="28"/>
                <w:rtl/>
                <w:cs/>
                <w:lang w:bidi="hi-IN"/>
              </w:rPr>
              <w:t>एन</w:t>
            </w:r>
            <w:r>
              <w:rPr>
                <w:rFonts w:hint="cs"/>
                <w:sz w:val="28"/>
                <w:rtl/>
                <w:cs/>
              </w:rPr>
              <w:t>0</w:t>
            </w:r>
            <w:r>
              <w:rPr>
                <w:rFonts w:hint="cs"/>
                <w:sz w:val="28"/>
                <w:rtl/>
                <w:cs/>
                <w:lang w:bidi="hi-IN"/>
              </w:rPr>
              <w:t>ए</w:t>
            </w:r>
            <w:r>
              <w:rPr>
                <w:rFonts w:hint="cs"/>
                <w:sz w:val="28"/>
                <w:rtl/>
                <w:cs/>
              </w:rPr>
              <w:t xml:space="preserve">0 </w:t>
            </w:r>
            <w:r>
              <w:rPr>
                <w:rFonts w:hint="cs"/>
                <w:sz w:val="28"/>
                <w:rtl/>
                <w:cs/>
                <w:lang w:bidi="hi-IN"/>
              </w:rPr>
              <w:t>या आर</w:t>
            </w:r>
            <w:r>
              <w:rPr>
                <w:rFonts w:hint="cs"/>
                <w:sz w:val="28"/>
                <w:rtl/>
                <w:cs/>
              </w:rPr>
              <w:t>0</w:t>
            </w:r>
            <w:r>
              <w:rPr>
                <w:rFonts w:hint="cs"/>
                <w:sz w:val="28"/>
                <w:rtl/>
                <w:cs/>
                <w:lang w:bidi="hi-IN"/>
              </w:rPr>
              <w:t>एन</w:t>
            </w:r>
            <w:r>
              <w:rPr>
                <w:rFonts w:hint="cs"/>
                <w:sz w:val="28"/>
                <w:rtl/>
                <w:cs/>
              </w:rPr>
              <w:t>0</w:t>
            </w:r>
            <w:r>
              <w:rPr>
                <w:rFonts w:hint="cs"/>
                <w:sz w:val="28"/>
                <w:rtl/>
                <w:cs/>
                <w:lang w:bidi="hi-IN"/>
              </w:rPr>
              <w:t>ए</w:t>
            </w:r>
            <w:r>
              <w:rPr>
                <w:rFonts w:hint="cs"/>
                <w:sz w:val="28"/>
                <w:rtl/>
                <w:cs/>
              </w:rPr>
              <w:t xml:space="preserve">0 </w:t>
            </w:r>
            <w:r>
              <w:rPr>
                <w:rFonts w:hint="cs"/>
                <w:sz w:val="28"/>
                <w:rtl/>
                <w:cs/>
                <w:lang w:bidi="hi-IN"/>
              </w:rPr>
              <w:t xml:space="preserve">प्रोफाईलिंग के माध्यम से प्राप्त की </w:t>
            </w:r>
            <w:r>
              <w:rPr>
                <w:rFonts w:hint="cs"/>
                <w:sz w:val="28"/>
                <w:cs/>
                <w:lang w:bidi="hi-IN"/>
              </w:rPr>
              <w:t>जाएगी और इसका रख</w:t>
            </w:r>
            <w:r>
              <w:rPr>
                <w:rFonts w:hint="cs"/>
                <w:sz w:val="28"/>
                <w:rtl/>
                <w:cs/>
              </w:rPr>
              <w:t>-</w:t>
            </w:r>
            <w:r>
              <w:rPr>
                <w:rFonts w:hint="cs"/>
                <w:sz w:val="28"/>
                <w:rtl/>
                <w:cs/>
                <w:lang w:bidi="hi-IN"/>
              </w:rPr>
              <w:t>रखाव सावधानीपूर्वक और गोपनीय रुप से किया जाएगा। सूचना को ऐसी रीति में तथा ऐसी अवधि</w:t>
            </w:r>
            <w:r>
              <w:rPr>
                <w:rFonts w:hint="cs"/>
                <w:sz w:val="28"/>
                <w:rtl/>
                <w:cs/>
              </w:rPr>
              <w:t xml:space="preserve">, </w:t>
            </w:r>
            <w:r>
              <w:rPr>
                <w:rFonts w:hint="cs"/>
                <w:sz w:val="28"/>
                <w:rtl/>
                <w:cs/>
                <w:lang w:bidi="hi-IN"/>
              </w:rPr>
              <w:t>जो विहित की जाए</w:t>
            </w:r>
            <w:r>
              <w:rPr>
                <w:rFonts w:hint="cs"/>
                <w:sz w:val="28"/>
                <w:rtl/>
                <w:cs/>
              </w:rPr>
              <w:t xml:space="preserve">, </w:t>
            </w:r>
            <w:r>
              <w:rPr>
                <w:rFonts w:hint="cs"/>
                <w:sz w:val="28"/>
                <w:rtl/>
                <w:cs/>
                <w:lang w:bidi="hi-IN"/>
              </w:rPr>
              <w:t>के लिए अनुरक्षित किया जाएगा।</w:t>
            </w:r>
          </w:p>
        </w:tc>
      </w:tr>
      <w:tr w:rsidR="009C78F8" w:rsidTr="003C1096">
        <w:tc>
          <w:tcPr>
            <w:tcW w:w="1908" w:type="dxa"/>
          </w:tcPr>
          <w:p w:rsidR="009C78F8" w:rsidRDefault="009C78F8" w:rsidP="003C1096">
            <w:pPr>
              <w:spacing w:line="276" w:lineRule="auto"/>
              <w:rPr>
                <w:sz w:val="28"/>
                <w:rtl/>
                <w:cs/>
              </w:rPr>
            </w:pPr>
            <w:r>
              <w:rPr>
                <w:rFonts w:hint="cs"/>
                <w:sz w:val="28"/>
                <w:cs/>
                <w:lang w:bidi="hi-IN"/>
              </w:rPr>
              <w:t>सूचना की गोपनीयता ।</w:t>
            </w:r>
          </w:p>
        </w:tc>
        <w:tc>
          <w:tcPr>
            <w:tcW w:w="7668" w:type="dxa"/>
          </w:tcPr>
          <w:p w:rsidR="009C78F8" w:rsidRPr="00601720" w:rsidRDefault="009C78F8" w:rsidP="009C78F8">
            <w:pPr>
              <w:pStyle w:val="ListParagraph"/>
              <w:numPr>
                <w:ilvl w:val="0"/>
                <w:numId w:val="11"/>
              </w:numPr>
              <w:spacing w:line="276" w:lineRule="auto"/>
              <w:jc w:val="both"/>
              <w:rPr>
                <w:sz w:val="28"/>
                <w:rtl/>
                <w:cs/>
              </w:rPr>
            </w:pPr>
            <w:r>
              <w:rPr>
                <w:rFonts w:hint="cs"/>
                <w:sz w:val="28"/>
                <w:cs/>
                <w:lang w:bidi="hi-IN"/>
              </w:rPr>
              <w:t>कोई भी व्यक्ति</w:t>
            </w:r>
            <w:r>
              <w:rPr>
                <w:rFonts w:hint="cs"/>
                <w:sz w:val="28"/>
                <w:rtl/>
                <w:cs/>
              </w:rPr>
              <w:t xml:space="preserve">, </w:t>
            </w:r>
            <w:r>
              <w:rPr>
                <w:rFonts w:hint="cs"/>
                <w:sz w:val="28"/>
                <w:rtl/>
                <w:cs/>
                <w:lang w:bidi="hi-IN"/>
              </w:rPr>
              <w:t>क्षतांकन और सामाजिक आलोचना से बचने के लिए मृतक से सम्बन्धित नैदानिक रिका</w:t>
            </w:r>
            <w:r>
              <w:rPr>
                <w:rFonts w:hint="cs"/>
                <w:sz w:val="28"/>
                <w:cs/>
                <w:lang w:bidi="hi-IN"/>
              </w:rPr>
              <w:t>र्ड की किसी सूचना को तब तक प्रकट नहीं करेगा</w:t>
            </w:r>
            <w:r>
              <w:rPr>
                <w:rFonts w:hint="cs"/>
                <w:sz w:val="28"/>
                <w:rtl/>
                <w:cs/>
              </w:rPr>
              <w:t xml:space="preserve">, </w:t>
            </w:r>
            <w:r>
              <w:rPr>
                <w:rFonts w:hint="cs"/>
                <w:sz w:val="28"/>
                <w:rtl/>
                <w:cs/>
                <w:lang w:bidi="hi-IN"/>
              </w:rPr>
              <w:t xml:space="preserve">जब तक विधि द्वारा अपेक्षित न हो या यह मृतक के हित में न हो । </w:t>
            </w:r>
          </w:p>
        </w:tc>
      </w:tr>
      <w:tr w:rsidR="009C78F8" w:rsidTr="003C1096">
        <w:tc>
          <w:tcPr>
            <w:tcW w:w="1908" w:type="dxa"/>
          </w:tcPr>
          <w:p w:rsidR="009C78F8" w:rsidRDefault="009C78F8" w:rsidP="003C1096">
            <w:pPr>
              <w:spacing w:line="276" w:lineRule="auto"/>
              <w:rPr>
                <w:sz w:val="28"/>
                <w:rtl/>
                <w:cs/>
              </w:rPr>
            </w:pPr>
            <w:r>
              <w:rPr>
                <w:rFonts w:hint="cs"/>
                <w:sz w:val="28"/>
                <w:cs/>
                <w:lang w:bidi="hi-IN"/>
              </w:rPr>
              <w:t>अदावाकृत शव का निपटान</w:t>
            </w:r>
          </w:p>
        </w:tc>
        <w:tc>
          <w:tcPr>
            <w:tcW w:w="7668" w:type="dxa"/>
          </w:tcPr>
          <w:p w:rsidR="009C78F8" w:rsidRPr="003B6203" w:rsidRDefault="009C78F8" w:rsidP="009C78F8">
            <w:pPr>
              <w:pStyle w:val="ListParagraph"/>
              <w:numPr>
                <w:ilvl w:val="0"/>
                <w:numId w:val="11"/>
              </w:numPr>
              <w:spacing w:line="276" w:lineRule="auto"/>
              <w:jc w:val="both"/>
              <w:rPr>
                <w:sz w:val="28"/>
                <w:rtl/>
                <w:cs/>
              </w:rPr>
            </w:pPr>
            <w:r>
              <w:rPr>
                <w:rFonts w:hint="cs"/>
                <w:sz w:val="28"/>
                <w:cs/>
                <w:lang w:bidi="hi-IN"/>
              </w:rPr>
              <w:t>यदि कोई शव अदावाकृत रहता है</w:t>
            </w:r>
            <w:r>
              <w:rPr>
                <w:rFonts w:hint="cs"/>
                <w:sz w:val="28"/>
                <w:rtl/>
                <w:cs/>
              </w:rPr>
              <w:t xml:space="preserve">, </w:t>
            </w:r>
            <w:r>
              <w:rPr>
                <w:rFonts w:hint="cs"/>
                <w:sz w:val="28"/>
                <w:rtl/>
                <w:cs/>
                <w:lang w:bidi="hi-IN"/>
              </w:rPr>
              <w:t>तो उसका निपटान हरियाणा शरीर</w:t>
            </w:r>
            <w:r>
              <w:rPr>
                <w:rFonts w:hint="cs"/>
                <w:sz w:val="28"/>
                <w:rtl/>
                <w:cs/>
              </w:rPr>
              <w:t xml:space="preserve">- </w:t>
            </w:r>
            <w:r>
              <w:rPr>
                <w:rFonts w:hint="cs"/>
                <w:sz w:val="28"/>
                <w:rtl/>
                <w:cs/>
                <w:lang w:bidi="hi-IN"/>
              </w:rPr>
              <w:t>रचना विज्ञान अधिनियम</w:t>
            </w:r>
            <w:r>
              <w:rPr>
                <w:rFonts w:hint="cs"/>
                <w:sz w:val="28"/>
                <w:rtl/>
                <w:cs/>
              </w:rPr>
              <w:t xml:space="preserve">, 1974(1974 </w:t>
            </w:r>
            <w:r>
              <w:rPr>
                <w:rFonts w:hint="cs"/>
                <w:sz w:val="28"/>
                <w:cs/>
                <w:lang w:bidi="hi-IN"/>
              </w:rPr>
              <w:t xml:space="preserve">का </w:t>
            </w:r>
            <w:r>
              <w:rPr>
                <w:rFonts w:hint="cs"/>
                <w:sz w:val="28"/>
                <w:rtl/>
                <w:cs/>
              </w:rPr>
              <w:t xml:space="preserve">24) </w:t>
            </w:r>
            <w:r>
              <w:rPr>
                <w:rFonts w:hint="cs"/>
                <w:sz w:val="28"/>
                <w:cs/>
                <w:lang w:bidi="hi-IN"/>
              </w:rPr>
              <w:t xml:space="preserve">के उपबन्धों के अनुसार किया जाएगा । </w:t>
            </w:r>
          </w:p>
        </w:tc>
      </w:tr>
      <w:tr w:rsidR="009C78F8" w:rsidTr="003C1096">
        <w:tc>
          <w:tcPr>
            <w:tcW w:w="1908" w:type="dxa"/>
          </w:tcPr>
          <w:p w:rsidR="009C78F8" w:rsidRDefault="009C78F8" w:rsidP="003C1096">
            <w:pPr>
              <w:spacing w:line="276" w:lineRule="auto"/>
              <w:rPr>
                <w:sz w:val="28"/>
                <w:rtl/>
                <w:cs/>
              </w:rPr>
            </w:pPr>
            <w:r>
              <w:rPr>
                <w:rFonts w:hint="cs"/>
                <w:sz w:val="28"/>
                <w:cs/>
                <w:lang w:bidi="hi-IN"/>
              </w:rPr>
              <w:t>विरोध</w:t>
            </w:r>
            <w:r>
              <w:rPr>
                <w:rFonts w:hint="cs"/>
                <w:sz w:val="28"/>
                <w:rtl/>
                <w:cs/>
              </w:rPr>
              <w:t>-</w:t>
            </w:r>
            <w:r>
              <w:rPr>
                <w:rFonts w:hint="cs"/>
                <w:sz w:val="28"/>
                <w:rtl/>
                <w:cs/>
                <w:lang w:bidi="hi-IN"/>
              </w:rPr>
              <w:t xml:space="preserve">प्रदर्शन के लिए दण्ड । </w:t>
            </w:r>
          </w:p>
        </w:tc>
        <w:tc>
          <w:tcPr>
            <w:tcW w:w="7668" w:type="dxa"/>
          </w:tcPr>
          <w:p w:rsidR="009C78F8" w:rsidRPr="003B2623" w:rsidRDefault="009C78F8" w:rsidP="009C78F8">
            <w:pPr>
              <w:pStyle w:val="ListParagraph"/>
              <w:numPr>
                <w:ilvl w:val="0"/>
                <w:numId w:val="11"/>
              </w:numPr>
              <w:spacing w:line="276" w:lineRule="auto"/>
              <w:jc w:val="both"/>
              <w:rPr>
                <w:sz w:val="28"/>
                <w:rtl/>
                <w:cs/>
              </w:rPr>
            </w:pPr>
            <w:r>
              <w:rPr>
                <w:rFonts w:hint="cs"/>
                <w:sz w:val="28"/>
                <w:cs/>
                <w:lang w:bidi="hi-IN"/>
              </w:rPr>
              <w:t>कोई व्यक्ति</w:t>
            </w:r>
            <w:r>
              <w:rPr>
                <w:rFonts w:hint="cs"/>
                <w:sz w:val="28"/>
                <w:rtl/>
                <w:cs/>
              </w:rPr>
              <w:t xml:space="preserve">, </w:t>
            </w:r>
            <w:r>
              <w:rPr>
                <w:rFonts w:hint="cs"/>
                <w:sz w:val="28"/>
                <w:rtl/>
                <w:cs/>
                <w:lang w:bidi="hi-IN"/>
              </w:rPr>
              <w:t>जो शव का उपयोग विरोध</w:t>
            </w:r>
            <w:r>
              <w:rPr>
                <w:rFonts w:hint="cs"/>
                <w:sz w:val="28"/>
                <w:rtl/>
                <w:cs/>
              </w:rPr>
              <w:t>-</w:t>
            </w:r>
            <w:r>
              <w:rPr>
                <w:rFonts w:hint="cs"/>
                <w:sz w:val="28"/>
                <w:rtl/>
                <w:cs/>
                <w:lang w:bidi="hi-IN"/>
              </w:rPr>
              <w:t>प्रदर्शन करने के लिए करता है तो वह कारावास से</w:t>
            </w:r>
            <w:r>
              <w:rPr>
                <w:rFonts w:hint="cs"/>
                <w:sz w:val="28"/>
                <w:rtl/>
                <w:cs/>
              </w:rPr>
              <w:t xml:space="preserve">, </w:t>
            </w:r>
            <w:r>
              <w:rPr>
                <w:rFonts w:hint="cs"/>
                <w:sz w:val="28"/>
                <w:rtl/>
                <w:cs/>
                <w:lang w:bidi="hi-IN"/>
              </w:rPr>
              <w:t>जिसकी अवधि छह मास से कम नहीं होगी</w:t>
            </w:r>
            <w:r>
              <w:rPr>
                <w:rFonts w:hint="cs"/>
                <w:sz w:val="28"/>
                <w:rtl/>
                <w:cs/>
              </w:rPr>
              <w:t xml:space="preserve">, </w:t>
            </w:r>
            <w:r>
              <w:rPr>
                <w:rFonts w:hint="cs"/>
                <w:sz w:val="28"/>
                <w:rtl/>
                <w:cs/>
                <w:lang w:bidi="hi-IN"/>
              </w:rPr>
              <w:lastRenderedPageBreak/>
              <w:t>जो पांच वर्ष तक की हो सकेगी</w:t>
            </w:r>
            <w:r>
              <w:rPr>
                <w:rFonts w:hint="cs"/>
                <w:sz w:val="28"/>
                <w:rtl/>
                <w:cs/>
              </w:rPr>
              <w:t xml:space="preserve">, </w:t>
            </w:r>
            <w:r>
              <w:rPr>
                <w:rFonts w:hint="cs"/>
                <w:sz w:val="28"/>
                <w:rtl/>
                <w:cs/>
                <w:lang w:bidi="hi-IN"/>
              </w:rPr>
              <w:t xml:space="preserve">से दण्डनीय होगा और एक लाख रुपए तक के जुर्माने से भी दण्डनीय होगा। </w:t>
            </w:r>
          </w:p>
        </w:tc>
      </w:tr>
      <w:tr w:rsidR="009C78F8" w:rsidTr="003C1096">
        <w:tc>
          <w:tcPr>
            <w:tcW w:w="1908" w:type="dxa"/>
          </w:tcPr>
          <w:p w:rsidR="009C78F8" w:rsidRDefault="009C78F8" w:rsidP="003C1096">
            <w:pPr>
              <w:spacing w:line="276" w:lineRule="auto"/>
              <w:rPr>
                <w:sz w:val="28"/>
                <w:rtl/>
                <w:cs/>
              </w:rPr>
            </w:pPr>
            <w:r>
              <w:rPr>
                <w:rFonts w:hint="cs"/>
                <w:sz w:val="28"/>
                <w:cs/>
                <w:lang w:bidi="hi-IN"/>
              </w:rPr>
              <w:lastRenderedPageBreak/>
              <w:t xml:space="preserve">आनुवंशिक डेटा सूचना तथा गोपनीयता की सूचना के प्रकटीकरण के लिए दण्ड । </w:t>
            </w:r>
          </w:p>
        </w:tc>
        <w:tc>
          <w:tcPr>
            <w:tcW w:w="7668" w:type="dxa"/>
          </w:tcPr>
          <w:p w:rsidR="009C78F8" w:rsidRPr="00C236E5" w:rsidRDefault="009C78F8" w:rsidP="009C78F8">
            <w:pPr>
              <w:pStyle w:val="ListParagraph"/>
              <w:numPr>
                <w:ilvl w:val="0"/>
                <w:numId w:val="11"/>
              </w:numPr>
              <w:spacing w:line="276" w:lineRule="auto"/>
              <w:jc w:val="both"/>
              <w:rPr>
                <w:sz w:val="28"/>
                <w:rtl/>
                <w:cs/>
              </w:rPr>
            </w:pPr>
            <w:r>
              <w:rPr>
                <w:rFonts w:hint="cs"/>
                <w:sz w:val="28"/>
                <w:cs/>
                <w:lang w:bidi="hi-IN"/>
              </w:rPr>
              <w:t>कोई व्यक्ति</w:t>
            </w:r>
            <w:r>
              <w:rPr>
                <w:rFonts w:hint="cs"/>
                <w:sz w:val="28"/>
                <w:rtl/>
                <w:cs/>
              </w:rPr>
              <w:t xml:space="preserve">, </w:t>
            </w:r>
            <w:r>
              <w:rPr>
                <w:rFonts w:hint="cs"/>
                <w:sz w:val="28"/>
                <w:rtl/>
                <w:cs/>
                <w:lang w:bidi="hi-IN"/>
              </w:rPr>
              <w:t>जो विधि द्वारा प्राधिकृत न हो या जो इस प्रकार प्राधिकृत हो किन्तु जो उचित प्रक्रिया अपनाए बिना या विधि द्वारा प्राधिकृत</w:t>
            </w:r>
            <w:r>
              <w:rPr>
                <w:rFonts w:hint="cs"/>
                <w:sz w:val="28"/>
                <w:rtl/>
                <w:cs/>
              </w:rPr>
              <w:t xml:space="preserve">, </w:t>
            </w:r>
            <w:r>
              <w:rPr>
                <w:rFonts w:hint="cs"/>
                <w:sz w:val="28"/>
                <w:rtl/>
                <w:cs/>
                <w:lang w:bidi="hi-IN"/>
              </w:rPr>
              <w:t>किसी आनुवंशिक डेटा सूचना तथा गोपनीयता की सूचना को प्रकट क</w:t>
            </w:r>
            <w:r>
              <w:rPr>
                <w:rFonts w:hint="cs"/>
                <w:sz w:val="28"/>
                <w:cs/>
                <w:lang w:bidi="hi-IN"/>
              </w:rPr>
              <w:t>रता है</w:t>
            </w:r>
            <w:r>
              <w:rPr>
                <w:rFonts w:hint="cs"/>
                <w:sz w:val="28"/>
                <w:rtl/>
                <w:cs/>
              </w:rPr>
              <w:t xml:space="preserve">, </w:t>
            </w:r>
            <w:r>
              <w:rPr>
                <w:rFonts w:hint="cs"/>
                <w:sz w:val="28"/>
                <w:rtl/>
                <w:cs/>
                <w:lang w:bidi="hi-IN"/>
              </w:rPr>
              <w:t>तो वह कारावास से</w:t>
            </w:r>
            <w:r>
              <w:rPr>
                <w:rFonts w:hint="cs"/>
                <w:sz w:val="28"/>
                <w:rtl/>
                <w:cs/>
              </w:rPr>
              <w:t xml:space="preserve">, </w:t>
            </w:r>
            <w:r>
              <w:rPr>
                <w:rFonts w:hint="cs"/>
                <w:sz w:val="28"/>
                <w:rtl/>
                <w:cs/>
                <w:lang w:bidi="hi-IN"/>
              </w:rPr>
              <w:t>जिसकी अवधि तीन वर्ष से कम नहीं होगी</w:t>
            </w:r>
            <w:r>
              <w:rPr>
                <w:rFonts w:hint="cs"/>
                <w:sz w:val="28"/>
                <w:rtl/>
                <w:cs/>
              </w:rPr>
              <w:t xml:space="preserve">, </w:t>
            </w:r>
            <w:r>
              <w:rPr>
                <w:rFonts w:hint="cs"/>
                <w:sz w:val="28"/>
                <w:rtl/>
                <w:cs/>
                <w:lang w:bidi="hi-IN"/>
              </w:rPr>
              <w:t>जो दस वर्ष तक की हो सकेगी</w:t>
            </w:r>
            <w:r>
              <w:rPr>
                <w:rFonts w:hint="cs"/>
                <w:sz w:val="28"/>
                <w:rtl/>
                <w:cs/>
              </w:rPr>
              <w:t xml:space="preserve">, </w:t>
            </w:r>
            <w:r>
              <w:rPr>
                <w:rFonts w:hint="cs"/>
                <w:sz w:val="28"/>
                <w:rtl/>
                <w:cs/>
                <w:lang w:bidi="hi-IN"/>
              </w:rPr>
              <w:t xml:space="preserve">से दण्डनीय होगा तथा एक लाख रुपए तक के जुर्माने से भी दण्डनीय होगा । </w:t>
            </w:r>
          </w:p>
        </w:tc>
      </w:tr>
      <w:tr w:rsidR="009C78F8" w:rsidTr="003C1096">
        <w:tc>
          <w:tcPr>
            <w:tcW w:w="1908" w:type="dxa"/>
          </w:tcPr>
          <w:p w:rsidR="009C78F8" w:rsidRDefault="009C78F8" w:rsidP="003C1096">
            <w:pPr>
              <w:spacing w:line="276" w:lineRule="auto"/>
              <w:rPr>
                <w:sz w:val="28"/>
                <w:rtl/>
                <w:cs/>
              </w:rPr>
            </w:pPr>
            <w:r>
              <w:rPr>
                <w:rFonts w:hint="cs"/>
                <w:sz w:val="28"/>
                <w:cs/>
                <w:lang w:bidi="hi-IN"/>
              </w:rPr>
              <w:t>दुष्प्रेरण</w:t>
            </w:r>
            <w:r>
              <w:rPr>
                <w:rFonts w:hint="cs"/>
                <w:sz w:val="28"/>
                <w:rtl/>
                <w:cs/>
              </w:rPr>
              <w:t xml:space="preserve">, </w:t>
            </w:r>
            <w:r>
              <w:rPr>
                <w:rFonts w:hint="cs"/>
                <w:sz w:val="28"/>
                <w:rtl/>
                <w:cs/>
                <w:lang w:bidi="hi-IN"/>
              </w:rPr>
              <w:t xml:space="preserve">प्रयास या षड्यंत्र के लिए दण्ड । </w:t>
            </w:r>
          </w:p>
        </w:tc>
        <w:tc>
          <w:tcPr>
            <w:tcW w:w="7668" w:type="dxa"/>
          </w:tcPr>
          <w:p w:rsidR="009C78F8" w:rsidRPr="003B62F7" w:rsidRDefault="009C78F8" w:rsidP="009C78F8">
            <w:pPr>
              <w:pStyle w:val="ListParagraph"/>
              <w:numPr>
                <w:ilvl w:val="0"/>
                <w:numId w:val="11"/>
              </w:numPr>
              <w:spacing w:line="276" w:lineRule="auto"/>
              <w:jc w:val="both"/>
              <w:rPr>
                <w:sz w:val="28"/>
                <w:rtl/>
                <w:cs/>
              </w:rPr>
            </w:pPr>
            <w:r>
              <w:rPr>
                <w:rFonts w:hint="cs"/>
                <w:sz w:val="28"/>
                <w:cs/>
                <w:lang w:bidi="hi-IN"/>
              </w:rPr>
              <w:t>जो कोई भी</w:t>
            </w:r>
            <w:r>
              <w:rPr>
                <w:rFonts w:hint="cs"/>
                <w:sz w:val="28"/>
                <w:rtl/>
                <w:cs/>
              </w:rPr>
              <w:t xml:space="preserve">, </w:t>
            </w:r>
            <w:r>
              <w:rPr>
                <w:rFonts w:hint="cs"/>
                <w:sz w:val="28"/>
                <w:rtl/>
                <w:cs/>
                <w:lang w:bidi="hi-IN"/>
              </w:rPr>
              <w:t>इस अधिनियम के अधीन किसी अपराध को करने क</w:t>
            </w:r>
            <w:r>
              <w:rPr>
                <w:rFonts w:hint="cs"/>
                <w:sz w:val="28"/>
                <w:cs/>
                <w:lang w:bidi="hi-IN"/>
              </w:rPr>
              <w:t>े लिए दुष्प्रेरण</w:t>
            </w:r>
            <w:r>
              <w:rPr>
                <w:rFonts w:hint="cs"/>
                <w:sz w:val="28"/>
                <w:rtl/>
                <w:cs/>
              </w:rPr>
              <w:t xml:space="preserve">, </w:t>
            </w:r>
            <w:r>
              <w:rPr>
                <w:rFonts w:hint="cs"/>
                <w:sz w:val="28"/>
                <w:rtl/>
                <w:cs/>
                <w:lang w:bidi="hi-IN"/>
              </w:rPr>
              <w:t>प्रयास या षड़यंत्र करता है</w:t>
            </w:r>
            <w:r>
              <w:rPr>
                <w:rFonts w:hint="cs"/>
                <w:sz w:val="28"/>
                <w:rtl/>
                <w:cs/>
              </w:rPr>
              <w:t xml:space="preserve">, </w:t>
            </w:r>
            <w:r>
              <w:rPr>
                <w:rFonts w:hint="cs"/>
                <w:sz w:val="28"/>
                <w:rtl/>
                <w:cs/>
                <w:lang w:bidi="hi-IN"/>
              </w:rPr>
              <w:t xml:space="preserve">तो उसी रीति में दण्डित किया जाएगा मानो उसने स्वयं वह अपराध किया हो । </w:t>
            </w:r>
          </w:p>
        </w:tc>
      </w:tr>
      <w:tr w:rsidR="009C78F8" w:rsidTr="003C1096">
        <w:tc>
          <w:tcPr>
            <w:tcW w:w="1908" w:type="dxa"/>
          </w:tcPr>
          <w:p w:rsidR="009C78F8" w:rsidRDefault="009C78F8" w:rsidP="003C1096">
            <w:pPr>
              <w:spacing w:line="276" w:lineRule="auto"/>
              <w:rPr>
                <w:sz w:val="28"/>
                <w:rtl/>
                <w:cs/>
              </w:rPr>
            </w:pPr>
            <w:r>
              <w:rPr>
                <w:rFonts w:hint="cs"/>
                <w:sz w:val="28"/>
                <w:cs/>
                <w:lang w:bidi="hi-IN"/>
              </w:rPr>
              <w:t>संज्ञेय तथा अजमानतीय ।</w:t>
            </w:r>
          </w:p>
        </w:tc>
        <w:tc>
          <w:tcPr>
            <w:tcW w:w="7668" w:type="dxa"/>
          </w:tcPr>
          <w:p w:rsidR="009C78F8" w:rsidRPr="00026F2C" w:rsidRDefault="009C78F8" w:rsidP="009C78F8">
            <w:pPr>
              <w:pStyle w:val="ListParagraph"/>
              <w:numPr>
                <w:ilvl w:val="0"/>
                <w:numId w:val="11"/>
              </w:numPr>
              <w:spacing w:line="276" w:lineRule="auto"/>
              <w:jc w:val="both"/>
              <w:rPr>
                <w:sz w:val="28"/>
                <w:rtl/>
                <w:cs/>
              </w:rPr>
            </w:pPr>
            <w:r>
              <w:rPr>
                <w:rFonts w:hint="cs"/>
                <w:sz w:val="28"/>
                <w:cs/>
                <w:lang w:bidi="hi-IN"/>
              </w:rPr>
              <w:t>दण्ड प्रक्रिया संहिता</w:t>
            </w:r>
            <w:r>
              <w:rPr>
                <w:rFonts w:hint="cs"/>
                <w:sz w:val="28"/>
                <w:rtl/>
                <w:cs/>
              </w:rPr>
              <w:t xml:space="preserve">, 1973 (1974 </w:t>
            </w:r>
            <w:r>
              <w:rPr>
                <w:rFonts w:hint="cs"/>
                <w:sz w:val="28"/>
                <w:cs/>
                <w:lang w:bidi="hi-IN"/>
              </w:rPr>
              <w:t xml:space="preserve">का केन्द्रीय अधिनियम </w:t>
            </w:r>
            <w:r>
              <w:rPr>
                <w:rFonts w:hint="cs"/>
                <w:sz w:val="28"/>
                <w:rtl/>
                <w:cs/>
              </w:rPr>
              <w:t xml:space="preserve">2) </w:t>
            </w:r>
            <w:r>
              <w:rPr>
                <w:rFonts w:hint="cs"/>
                <w:sz w:val="28"/>
                <w:cs/>
                <w:lang w:bidi="hi-IN"/>
              </w:rPr>
              <w:t>में दी गई किसी बात के होते हुए भी</w:t>
            </w:r>
            <w:r>
              <w:rPr>
                <w:rFonts w:hint="cs"/>
                <w:sz w:val="28"/>
                <w:rtl/>
                <w:cs/>
              </w:rPr>
              <w:t xml:space="preserve">, </w:t>
            </w:r>
            <w:r>
              <w:rPr>
                <w:rFonts w:hint="cs"/>
                <w:sz w:val="28"/>
                <w:rtl/>
                <w:cs/>
                <w:lang w:bidi="hi-IN"/>
              </w:rPr>
              <w:t>इस अधिनियम के अधीन सभी अपराध</w:t>
            </w:r>
            <w:r>
              <w:rPr>
                <w:rFonts w:hint="cs"/>
                <w:sz w:val="28"/>
                <w:rtl/>
                <w:cs/>
              </w:rPr>
              <w:t xml:space="preserve">, </w:t>
            </w:r>
            <w:r>
              <w:rPr>
                <w:rFonts w:hint="cs"/>
                <w:sz w:val="28"/>
                <w:rtl/>
                <w:cs/>
                <w:lang w:bidi="hi-IN"/>
              </w:rPr>
              <w:t>संज्ञेय तथा अजमानतीय होंगे तथा कोई भी पुलिस अधिकारी</w:t>
            </w:r>
            <w:r>
              <w:rPr>
                <w:rFonts w:hint="cs"/>
                <w:sz w:val="28"/>
                <w:rtl/>
                <w:cs/>
              </w:rPr>
              <w:t xml:space="preserve">, </w:t>
            </w:r>
            <w:r>
              <w:rPr>
                <w:rFonts w:hint="cs"/>
                <w:sz w:val="28"/>
                <w:rtl/>
                <w:cs/>
                <w:lang w:bidi="hi-IN"/>
              </w:rPr>
              <w:t>जो उप</w:t>
            </w:r>
            <w:r>
              <w:rPr>
                <w:rFonts w:hint="cs"/>
                <w:sz w:val="28"/>
                <w:rtl/>
                <w:cs/>
              </w:rPr>
              <w:t>-</w:t>
            </w:r>
            <w:r>
              <w:rPr>
                <w:rFonts w:hint="cs"/>
                <w:sz w:val="28"/>
                <w:rtl/>
                <w:cs/>
                <w:lang w:bidi="hi-IN"/>
              </w:rPr>
              <w:t>निरीक्षक की पदवी से नीचे का न हो</w:t>
            </w:r>
            <w:r>
              <w:rPr>
                <w:rFonts w:hint="cs"/>
                <w:sz w:val="28"/>
                <w:rtl/>
                <w:cs/>
              </w:rPr>
              <w:t xml:space="preserve">, </w:t>
            </w:r>
            <w:r>
              <w:rPr>
                <w:rFonts w:hint="cs"/>
                <w:sz w:val="28"/>
                <w:rtl/>
                <w:cs/>
                <w:lang w:bidi="hi-IN"/>
              </w:rPr>
              <w:t>इस अधिनियम के अधीन मामले की जांच करने के</w:t>
            </w:r>
            <w:r>
              <w:rPr>
                <w:rFonts w:hint="cs"/>
                <w:sz w:val="28"/>
                <w:cs/>
                <w:lang w:bidi="hi-IN"/>
              </w:rPr>
              <w:t xml:space="preserve"> लिए सक्षम होगा । </w:t>
            </w:r>
          </w:p>
        </w:tc>
      </w:tr>
      <w:tr w:rsidR="009C78F8" w:rsidTr="003C1096">
        <w:tc>
          <w:tcPr>
            <w:tcW w:w="1908" w:type="dxa"/>
          </w:tcPr>
          <w:p w:rsidR="009C78F8" w:rsidRDefault="009C78F8" w:rsidP="003C1096">
            <w:pPr>
              <w:spacing w:line="276" w:lineRule="auto"/>
              <w:rPr>
                <w:sz w:val="28"/>
                <w:rtl/>
                <w:cs/>
              </w:rPr>
            </w:pPr>
            <w:r>
              <w:rPr>
                <w:rFonts w:hint="cs"/>
                <w:sz w:val="28"/>
                <w:cs/>
                <w:lang w:bidi="hi-IN"/>
              </w:rPr>
              <w:t xml:space="preserve">सद्भावपूर्वक की गई कार्रवाई का संरक्षण । </w:t>
            </w:r>
          </w:p>
        </w:tc>
        <w:tc>
          <w:tcPr>
            <w:tcW w:w="7668" w:type="dxa"/>
          </w:tcPr>
          <w:p w:rsidR="009C78F8" w:rsidRPr="00026F2C" w:rsidRDefault="009C78F8" w:rsidP="009C78F8">
            <w:pPr>
              <w:pStyle w:val="ListParagraph"/>
              <w:numPr>
                <w:ilvl w:val="0"/>
                <w:numId w:val="11"/>
              </w:numPr>
              <w:spacing w:line="276" w:lineRule="auto"/>
              <w:jc w:val="both"/>
              <w:rPr>
                <w:sz w:val="28"/>
                <w:rtl/>
                <w:cs/>
              </w:rPr>
            </w:pPr>
            <w:r>
              <w:rPr>
                <w:rFonts w:hint="cs"/>
                <w:sz w:val="28"/>
                <w:cs/>
                <w:lang w:bidi="hi-IN"/>
              </w:rPr>
              <w:t>इस अधिनियम या इसके अधीन बनाए गए नियमों के अधीन सद्भावपूर्वक की गई या की जाने के लिए आशयित किसी बात के लिए राज्य या सरकार के किसी अधिकारी के विरुद्ध कोई भी वाद</w:t>
            </w:r>
            <w:r>
              <w:rPr>
                <w:rFonts w:hint="cs"/>
                <w:sz w:val="28"/>
                <w:rtl/>
                <w:cs/>
              </w:rPr>
              <w:t xml:space="preserve">, </w:t>
            </w:r>
            <w:r>
              <w:rPr>
                <w:rFonts w:hint="cs"/>
                <w:sz w:val="28"/>
                <w:rtl/>
                <w:cs/>
                <w:lang w:bidi="hi-IN"/>
              </w:rPr>
              <w:t>अभियोजन या अन्य विधिक कार्यवाहियां</w:t>
            </w:r>
            <w:r>
              <w:rPr>
                <w:rFonts w:hint="cs"/>
                <w:sz w:val="28"/>
                <w:cs/>
                <w:lang w:bidi="hi-IN"/>
              </w:rPr>
              <w:t xml:space="preserve"> नहीं हो सकेंगी । </w:t>
            </w:r>
          </w:p>
        </w:tc>
      </w:tr>
      <w:tr w:rsidR="009C78F8" w:rsidTr="003C1096">
        <w:tc>
          <w:tcPr>
            <w:tcW w:w="1908" w:type="dxa"/>
          </w:tcPr>
          <w:p w:rsidR="009C78F8" w:rsidRDefault="009C78F8" w:rsidP="003C1096">
            <w:pPr>
              <w:spacing w:line="276" w:lineRule="auto"/>
              <w:rPr>
                <w:sz w:val="28"/>
                <w:rtl/>
                <w:cs/>
              </w:rPr>
            </w:pPr>
            <w:r>
              <w:rPr>
                <w:rFonts w:hint="cs"/>
                <w:sz w:val="28"/>
                <w:cs/>
                <w:lang w:bidi="hi-IN"/>
              </w:rPr>
              <w:t>नियम बनाने की शक्ति ।</w:t>
            </w:r>
          </w:p>
        </w:tc>
        <w:tc>
          <w:tcPr>
            <w:tcW w:w="7668" w:type="dxa"/>
          </w:tcPr>
          <w:p w:rsidR="009C78F8" w:rsidRDefault="009C78F8" w:rsidP="009C78F8">
            <w:pPr>
              <w:pStyle w:val="ListParagraph"/>
              <w:numPr>
                <w:ilvl w:val="0"/>
                <w:numId w:val="11"/>
              </w:numPr>
              <w:spacing w:line="276" w:lineRule="auto"/>
              <w:jc w:val="both"/>
              <w:rPr>
                <w:sz w:val="28"/>
              </w:rPr>
            </w:pPr>
            <w:r>
              <w:rPr>
                <w:rFonts w:hint="cs"/>
                <w:sz w:val="28"/>
                <w:rtl/>
                <w:cs/>
              </w:rPr>
              <w:t xml:space="preserve">(1) </w:t>
            </w:r>
            <w:r>
              <w:rPr>
                <w:rFonts w:hint="cs"/>
                <w:sz w:val="28"/>
                <w:rtl/>
                <w:cs/>
                <w:lang w:bidi="hi-IN"/>
              </w:rPr>
              <w:t>सरकार</w:t>
            </w:r>
            <w:r>
              <w:rPr>
                <w:rFonts w:hint="cs"/>
                <w:sz w:val="28"/>
                <w:rtl/>
                <w:cs/>
              </w:rPr>
              <w:t xml:space="preserve">, </w:t>
            </w:r>
            <w:r>
              <w:rPr>
                <w:rFonts w:hint="cs"/>
                <w:sz w:val="28"/>
                <w:rtl/>
                <w:cs/>
                <w:lang w:bidi="hi-IN"/>
              </w:rPr>
              <w:t>राजपत्र में अधिसूचना द्वारा</w:t>
            </w:r>
            <w:r>
              <w:rPr>
                <w:rFonts w:hint="cs"/>
                <w:sz w:val="28"/>
                <w:rtl/>
                <w:cs/>
              </w:rPr>
              <w:t xml:space="preserve">, </w:t>
            </w:r>
            <w:r>
              <w:rPr>
                <w:rFonts w:hint="cs"/>
                <w:sz w:val="28"/>
                <w:rtl/>
                <w:cs/>
                <w:lang w:bidi="hi-IN"/>
              </w:rPr>
              <w:t xml:space="preserve">इस अधिनियम के प्रयोजनों को कार्यान्वित करने के लिए नियम बना सकती है । </w:t>
            </w:r>
          </w:p>
          <w:p w:rsidR="009C78F8" w:rsidRPr="00026F2C" w:rsidRDefault="009C78F8" w:rsidP="003C1096">
            <w:pPr>
              <w:pStyle w:val="ListParagraph"/>
              <w:spacing w:line="276" w:lineRule="auto"/>
              <w:jc w:val="both"/>
              <w:rPr>
                <w:sz w:val="28"/>
                <w:rtl/>
                <w:cs/>
              </w:rPr>
            </w:pPr>
            <w:r>
              <w:rPr>
                <w:rFonts w:hint="cs"/>
                <w:sz w:val="28"/>
                <w:rtl/>
                <w:cs/>
              </w:rPr>
              <w:t xml:space="preserve">(2) </w:t>
            </w:r>
            <w:r>
              <w:rPr>
                <w:rFonts w:hint="cs"/>
                <w:sz w:val="28"/>
                <w:rtl/>
                <w:cs/>
                <w:lang w:bidi="hi-IN"/>
              </w:rPr>
              <w:t>इस अधिनियम के अधीन बनाया गया प्रत्येक नियम</w:t>
            </w:r>
            <w:r>
              <w:rPr>
                <w:rFonts w:hint="cs"/>
                <w:sz w:val="28"/>
                <w:rtl/>
                <w:cs/>
              </w:rPr>
              <w:t xml:space="preserve">, </w:t>
            </w:r>
            <w:r>
              <w:rPr>
                <w:rFonts w:hint="cs"/>
                <w:sz w:val="28"/>
                <w:rtl/>
                <w:cs/>
                <w:lang w:bidi="hi-IN"/>
              </w:rPr>
              <w:t>इसके बनाए जाने के बाद</w:t>
            </w:r>
            <w:r>
              <w:rPr>
                <w:rFonts w:hint="cs"/>
                <w:sz w:val="28"/>
                <w:rtl/>
                <w:cs/>
              </w:rPr>
              <w:t xml:space="preserve">, </w:t>
            </w:r>
            <w:r>
              <w:rPr>
                <w:rFonts w:hint="cs"/>
                <w:sz w:val="28"/>
                <w:rtl/>
                <w:cs/>
                <w:lang w:bidi="hi-IN"/>
              </w:rPr>
              <w:t>यथाशीघ्र</w:t>
            </w:r>
            <w:r>
              <w:rPr>
                <w:rFonts w:hint="cs"/>
                <w:sz w:val="28"/>
                <w:rtl/>
                <w:cs/>
              </w:rPr>
              <w:t xml:space="preserve">, </w:t>
            </w:r>
            <w:r>
              <w:rPr>
                <w:rFonts w:hint="cs"/>
                <w:sz w:val="28"/>
                <w:rtl/>
                <w:cs/>
                <w:lang w:bidi="hi-IN"/>
              </w:rPr>
              <w:t xml:space="preserve">राज्य विधानमण्डल के सम्मुख रखा जाएगा । </w:t>
            </w:r>
          </w:p>
        </w:tc>
      </w:tr>
      <w:tr w:rsidR="009C78F8" w:rsidTr="003C1096">
        <w:tc>
          <w:tcPr>
            <w:tcW w:w="1908" w:type="dxa"/>
          </w:tcPr>
          <w:p w:rsidR="009C78F8" w:rsidRDefault="009C78F8" w:rsidP="003C1096">
            <w:pPr>
              <w:spacing w:line="276" w:lineRule="auto"/>
              <w:rPr>
                <w:sz w:val="28"/>
                <w:rtl/>
                <w:cs/>
              </w:rPr>
            </w:pPr>
            <w:r>
              <w:rPr>
                <w:rFonts w:hint="cs"/>
                <w:sz w:val="28"/>
                <w:cs/>
                <w:lang w:bidi="hi-IN"/>
              </w:rPr>
              <w:t xml:space="preserve">कठिनाईयां दूर करने की शक्ति । </w:t>
            </w:r>
          </w:p>
        </w:tc>
        <w:tc>
          <w:tcPr>
            <w:tcW w:w="7668" w:type="dxa"/>
          </w:tcPr>
          <w:p w:rsidR="009C78F8" w:rsidRDefault="009C78F8" w:rsidP="009C78F8">
            <w:pPr>
              <w:pStyle w:val="ListParagraph"/>
              <w:numPr>
                <w:ilvl w:val="0"/>
                <w:numId w:val="11"/>
              </w:numPr>
              <w:spacing w:line="276" w:lineRule="auto"/>
              <w:jc w:val="both"/>
              <w:rPr>
                <w:sz w:val="28"/>
              </w:rPr>
            </w:pPr>
            <w:r>
              <w:rPr>
                <w:rFonts w:hint="cs"/>
                <w:sz w:val="28"/>
                <w:rtl/>
                <w:cs/>
              </w:rPr>
              <w:t xml:space="preserve">(1) </w:t>
            </w:r>
            <w:r>
              <w:rPr>
                <w:rFonts w:hint="cs"/>
                <w:sz w:val="28"/>
                <w:rtl/>
                <w:cs/>
                <w:lang w:bidi="hi-IN"/>
              </w:rPr>
              <w:t>यदि इस अधिनियम के उपबन्धों को प्रभावी रुप देने में कोई कठिनाई उत्पन्न होती है</w:t>
            </w:r>
            <w:r>
              <w:rPr>
                <w:rFonts w:hint="cs"/>
                <w:sz w:val="28"/>
                <w:rtl/>
                <w:cs/>
              </w:rPr>
              <w:t xml:space="preserve">, </w:t>
            </w:r>
            <w:r>
              <w:rPr>
                <w:rFonts w:hint="cs"/>
                <w:sz w:val="28"/>
                <w:rtl/>
                <w:cs/>
                <w:lang w:bidi="hi-IN"/>
              </w:rPr>
              <w:t>तो सरकार</w:t>
            </w:r>
            <w:r>
              <w:rPr>
                <w:rFonts w:hint="cs"/>
                <w:sz w:val="28"/>
                <w:rtl/>
                <w:cs/>
              </w:rPr>
              <w:t xml:space="preserve">, </w:t>
            </w:r>
            <w:r>
              <w:rPr>
                <w:rFonts w:hint="cs"/>
                <w:sz w:val="28"/>
                <w:rtl/>
                <w:cs/>
                <w:lang w:bidi="hi-IN"/>
              </w:rPr>
              <w:t>राजपत्र मे</w:t>
            </w:r>
            <w:r>
              <w:rPr>
                <w:rFonts w:hint="cs"/>
                <w:sz w:val="28"/>
                <w:cs/>
                <w:lang w:bidi="hi-IN"/>
              </w:rPr>
              <w:t>ं प्रकाशित आदेश द्वारा</w:t>
            </w:r>
            <w:r>
              <w:rPr>
                <w:rFonts w:hint="cs"/>
                <w:sz w:val="28"/>
                <w:rtl/>
                <w:cs/>
              </w:rPr>
              <w:t xml:space="preserve">, </w:t>
            </w:r>
            <w:r>
              <w:rPr>
                <w:rFonts w:hint="cs"/>
                <w:sz w:val="28"/>
                <w:rtl/>
                <w:cs/>
                <w:lang w:bidi="hi-IN"/>
              </w:rPr>
              <w:t>इस अधिनियम से अन्असंगत ऐसे उपबन्ध कर सकती है</w:t>
            </w:r>
            <w:r>
              <w:rPr>
                <w:rFonts w:hint="cs"/>
                <w:sz w:val="28"/>
                <w:rtl/>
                <w:cs/>
              </w:rPr>
              <w:t xml:space="preserve">, </w:t>
            </w:r>
            <w:r>
              <w:rPr>
                <w:rFonts w:hint="cs"/>
                <w:sz w:val="28"/>
                <w:rtl/>
                <w:cs/>
                <w:lang w:bidi="hi-IN"/>
              </w:rPr>
              <w:t>जो इसे कठिनाई दूर करने के लिए आवश्यक या समीचीन प्रतीत होः</w:t>
            </w:r>
          </w:p>
          <w:p w:rsidR="009C78F8" w:rsidRDefault="009C78F8" w:rsidP="003C1096">
            <w:pPr>
              <w:pStyle w:val="ListParagraph"/>
              <w:spacing w:line="276" w:lineRule="auto"/>
              <w:jc w:val="both"/>
              <w:rPr>
                <w:sz w:val="28"/>
              </w:rPr>
            </w:pPr>
            <w:r>
              <w:rPr>
                <w:sz w:val="28"/>
                <w:rtl/>
                <w:cs/>
              </w:rPr>
              <w:tab/>
            </w:r>
            <w:r>
              <w:rPr>
                <w:rFonts w:hint="cs"/>
                <w:sz w:val="28"/>
                <w:cs/>
                <w:lang w:bidi="hi-IN"/>
              </w:rPr>
              <w:t>परन्तु इस अधिनियम के प्रारम्भ की तिथि से तीन वर्ष की अवधि की समाप्ति के बाद</w:t>
            </w:r>
            <w:r>
              <w:rPr>
                <w:rFonts w:hint="cs"/>
                <w:sz w:val="28"/>
                <w:rtl/>
                <w:cs/>
              </w:rPr>
              <w:t xml:space="preserve">, </w:t>
            </w:r>
            <w:r>
              <w:rPr>
                <w:rFonts w:hint="cs"/>
                <w:sz w:val="28"/>
                <w:rtl/>
                <w:cs/>
                <w:lang w:bidi="hi-IN"/>
              </w:rPr>
              <w:t>इस धारा के अधीन कोई भी आदेश नहीं किया जाएगा।</w:t>
            </w:r>
          </w:p>
          <w:p w:rsidR="009C78F8" w:rsidRDefault="009C78F8" w:rsidP="003C1096">
            <w:pPr>
              <w:pStyle w:val="ListParagraph"/>
              <w:spacing w:line="276" w:lineRule="auto"/>
              <w:jc w:val="both"/>
              <w:rPr>
                <w:sz w:val="28"/>
              </w:rPr>
            </w:pPr>
            <w:r>
              <w:rPr>
                <w:rFonts w:hint="cs"/>
                <w:sz w:val="28"/>
                <w:rtl/>
                <w:cs/>
              </w:rPr>
              <w:t xml:space="preserve">(2) </w:t>
            </w:r>
            <w:r>
              <w:rPr>
                <w:rFonts w:hint="cs"/>
                <w:sz w:val="28"/>
                <w:rtl/>
                <w:cs/>
                <w:lang w:bidi="hi-IN"/>
              </w:rPr>
              <w:t>उ</w:t>
            </w:r>
            <w:r>
              <w:rPr>
                <w:rFonts w:hint="cs"/>
                <w:sz w:val="28"/>
                <w:cs/>
                <w:lang w:bidi="hi-IN"/>
              </w:rPr>
              <w:t>प</w:t>
            </w:r>
            <w:r>
              <w:rPr>
                <w:rFonts w:hint="cs"/>
                <w:sz w:val="28"/>
                <w:rtl/>
                <w:cs/>
              </w:rPr>
              <w:t>-</w:t>
            </w:r>
            <w:r>
              <w:rPr>
                <w:rFonts w:hint="cs"/>
                <w:sz w:val="28"/>
                <w:rtl/>
                <w:cs/>
                <w:lang w:bidi="hi-IN"/>
              </w:rPr>
              <w:t xml:space="preserve">धारा </w:t>
            </w:r>
            <w:r>
              <w:rPr>
                <w:rFonts w:hint="cs"/>
                <w:sz w:val="28"/>
                <w:rtl/>
                <w:cs/>
              </w:rPr>
              <w:t xml:space="preserve">(1) </w:t>
            </w:r>
            <w:r>
              <w:rPr>
                <w:rFonts w:hint="cs"/>
                <w:sz w:val="28"/>
                <w:rtl/>
                <w:cs/>
                <w:lang w:bidi="hi-IN"/>
              </w:rPr>
              <w:t>के अधीन किया गया प्रत्येक आदेश</w:t>
            </w:r>
            <w:r>
              <w:rPr>
                <w:rFonts w:hint="cs"/>
                <w:sz w:val="28"/>
                <w:rtl/>
                <w:cs/>
              </w:rPr>
              <w:t xml:space="preserve">, </w:t>
            </w:r>
            <w:r>
              <w:rPr>
                <w:rFonts w:hint="cs"/>
                <w:sz w:val="28"/>
                <w:rtl/>
                <w:cs/>
                <w:lang w:bidi="hi-IN"/>
              </w:rPr>
              <w:t>इसके किए जाने के पश्चात्</w:t>
            </w:r>
            <w:r>
              <w:rPr>
                <w:rFonts w:hint="cs"/>
                <w:sz w:val="28"/>
                <w:rtl/>
                <w:cs/>
              </w:rPr>
              <w:t xml:space="preserve">, </w:t>
            </w:r>
            <w:r>
              <w:rPr>
                <w:rFonts w:hint="cs"/>
                <w:sz w:val="28"/>
                <w:rtl/>
                <w:cs/>
                <w:lang w:bidi="hi-IN"/>
              </w:rPr>
              <w:t xml:space="preserve">यथाशीघ्र राज्य विधानमण्डल के सम्मुख रखा जाएगा। </w:t>
            </w:r>
          </w:p>
          <w:p w:rsidR="009C78F8" w:rsidRDefault="009C78F8" w:rsidP="003C1096">
            <w:pPr>
              <w:pStyle w:val="ListParagraph"/>
              <w:spacing w:line="276" w:lineRule="auto"/>
              <w:jc w:val="both"/>
              <w:rPr>
                <w:sz w:val="28"/>
              </w:rPr>
            </w:pPr>
          </w:p>
          <w:p w:rsidR="009C78F8" w:rsidRDefault="009C78F8" w:rsidP="003C1096">
            <w:pPr>
              <w:pStyle w:val="ListParagraph"/>
              <w:spacing w:line="276" w:lineRule="auto"/>
              <w:jc w:val="both"/>
              <w:rPr>
                <w:sz w:val="28"/>
              </w:rPr>
            </w:pPr>
          </w:p>
          <w:p w:rsidR="009C78F8" w:rsidRDefault="009C78F8" w:rsidP="003C1096">
            <w:pPr>
              <w:pStyle w:val="ListParagraph"/>
              <w:spacing w:line="276" w:lineRule="auto"/>
              <w:jc w:val="center"/>
              <w:rPr>
                <w:sz w:val="28"/>
                <w:rtl/>
                <w:cs/>
              </w:rPr>
            </w:pPr>
            <w:r>
              <w:rPr>
                <w:rFonts w:hint="cs"/>
                <w:sz w:val="28"/>
                <w:cs/>
                <w:lang w:bidi="hi-IN"/>
              </w:rPr>
              <w:t>उद्देश्यों तथा कारणों का विवरण</w:t>
            </w:r>
          </w:p>
        </w:tc>
      </w:tr>
    </w:tbl>
    <w:p w:rsidR="007A13C9" w:rsidRDefault="007A13C9">
      <w:pPr>
        <w:rPr>
          <w:rFonts w:asciiTheme="majorBidi" w:hAnsiTheme="majorBidi" w:cstheme="majorBidi"/>
          <w:bCs/>
          <w:sz w:val="24"/>
          <w:szCs w:val="24"/>
          <w:cs/>
          <w:lang w:bidi="hi-IN"/>
        </w:rPr>
      </w:pPr>
      <w:r>
        <w:rPr>
          <w:rFonts w:asciiTheme="majorBidi" w:hAnsiTheme="majorBidi" w:cstheme="majorBidi"/>
          <w:bCs/>
          <w:sz w:val="24"/>
          <w:szCs w:val="24"/>
          <w:cs/>
          <w:lang w:bidi="hi-IN"/>
        </w:rPr>
        <w:br w:type="page"/>
      </w:r>
    </w:p>
    <w:p w:rsidR="007A13C9" w:rsidRDefault="007A13C9">
      <w:pPr>
        <w:rPr>
          <w:rFonts w:asciiTheme="majorBidi" w:hAnsiTheme="majorBidi" w:cstheme="majorBidi"/>
          <w:bCs/>
          <w:sz w:val="24"/>
          <w:szCs w:val="24"/>
          <w:cs/>
          <w:lang w:bidi="hi-IN"/>
        </w:rPr>
      </w:pPr>
    </w:p>
    <w:p w:rsidR="001A1B03" w:rsidRPr="006B7574" w:rsidRDefault="006B7574" w:rsidP="00566692">
      <w:pPr>
        <w:jc w:val="center"/>
        <w:rPr>
          <w:rFonts w:ascii="Kruti Dev 010" w:hAnsi="Kruti Dev 010"/>
          <w:bCs/>
          <w:sz w:val="36"/>
          <w:szCs w:val="36"/>
        </w:rPr>
      </w:pPr>
      <w:r w:rsidRPr="006B7574">
        <w:rPr>
          <w:rFonts w:asciiTheme="majorBidi" w:hAnsiTheme="majorBidi" w:cstheme="majorBidi" w:hint="cs"/>
          <w:bCs/>
          <w:sz w:val="24"/>
          <w:szCs w:val="24"/>
          <w:cs/>
          <w:lang w:bidi="hi-IN"/>
        </w:rPr>
        <w:t>उद्देश्यों तथा कारणों का विवरण</w:t>
      </w:r>
    </w:p>
    <w:p w:rsidR="006B7574" w:rsidRPr="006B7574" w:rsidRDefault="006B7574" w:rsidP="006B7574">
      <w:pPr>
        <w:spacing w:after="0" w:line="240" w:lineRule="auto"/>
        <w:jc w:val="both"/>
        <w:rPr>
          <w:rFonts w:asciiTheme="minorBidi" w:hAnsiTheme="minorBidi"/>
          <w:b/>
          <w:sz w:val="24"/>
          <w:szCs w:val="24"/>
        </w:rPr>
      </w:pPr>
      <w:r>
        <w:rPr>
          <w:rFonts w:ascii="Kruti Dev 010" w:hAnsi="Kruti Dev 010" w:cs="Mangal" w:hint="cs"/>
          <w:b/>
          <w:sz w:val="24"/>
          <w:szCs w:val="24"/>
          <w:cs/>
          <w:lang w:bidi="hi-IN"/>
        </w:rPr>
        <w:tab/>
      </w:r>
      <w:r>
        <w:rPr>
          <w:rFonts w:ascii="Kruti Dev 010" w:hAnsi="Kruti Dev 010" w:cs="Mangal"/>
          <w:b/>
          <w:sz w:val="24"/>
          <w:szCs w:val="24"/>
          <w:cs/>
          <w:lang w:bidi="hi-IN"/>
        </w:rPr>
        <w:tab/>
      </w:r>
      <w:r w:rsidRPr="006B7574">
        <w:rPr>
          <w:rFonts w:asciiTheme="minorBidi" w:hAnsiTheme="minorBidi"/>
          <w:b/>
          <w:sz w:val="24"/>
          <w:szCs w:val="24"/>
          <w:cs/>
          <w:lang w:bidi="hi-IN"/>
        </w:rPr>
        <w:t xml:space="preserve">जबकिभारत के संविधान के अनुच्छेद 21 के तहत निहित </w:t>
      </w:r>
      <w:r w:rsidRPr="006B7574">
        <w:rPr>
          <w:rFonts w:asciiTheme="minorBidi" w:hAnsiTheme="minorBidi"/>
          <w:b/>
          <w:sz w:val="24"/>
          <w:szCs w:val="24"/>
        </w:rPr>
        <w:t>'</w:t>
      </w:r>
      <w:r w:rsidRPr="006B7574">
        <w:rPr>
          <w:rFonts w:asciiTheme="minorBidi" w:hAnsiTheme="minorBidi"/>
          <w:b/>
          <w:sz w:val="24"/>
          <w:szCs w:val="24"/>
          <w:cs/>
          <w:lang w:bidi="hi-IN"/>
        </w:rPr>
        <w:t xml:space="preserve">जीवन का अधिकारके दायरे में </w:t>
      </w:r>
      <w:r w:rsidRPr="006B7574">
        <w:rPr>
          <w:rFonts w:asciiTheme="minorBidi" w:hAnsiTheme="minorBidi"/>
          <w:b/>
          <w:sz w:val="24"/>
          <w:szCs w:val="24"/>
        </w:rPr>
        <w:t>'</w:t>
      </w:r>
      <w:r w:rsidRPr="006B7574">
        <w:rPr>
          <w:rFonts w:asciiTheme="minorBidi" w:hAnsiTheme="minorBidi"/>
          <w:b/>
          <w:sz w:val="24"/>
          <w:szCs w:val="24"/>
          <w:cs/>
          <w:lang w:bidi="hi-IN"/>
        </w:rPr>
        <w:t>मृतकों के अधिकार और सम्मान</w:t>
      </w:r>
      <w:r w:rsidRPr="006B7574">
        <w:rPr>
          <w:rFonts w:asciiTheme="minorBidi" w:hAnsiTheme="minorBidi"/>
          <w:b/>
          <w:sz w:val="24"/>
          <w:szCs w:val="24"/>
        </w:rPr>
        <w:t xml:space="preserve">' </w:t>
      </w:r>
      <w:r w:rsidRPr="006B7574">
        <w:rPr>
          <w:rFonts w:asciiTheme="minorBidi" w:hAnsiTheme="minorBidi"/>
          <w:b/>
          <w:sz w:val="24"/>
          <w:szCs w:val="24"/>
          <w:cs/>
          <w:lang w:bidi="hi-IN"/>
        </w:rPr>
        <w:t xml:space="preserve">भी शामिल हैं। भारत के संविधान के अनुच्छेद </w:t>
      </w:r>
      <w:r w:rsidRPr="006B7574">
        <w:rPr>
          <w:rFonts w:asciiTheme="minorBidi" w:hAnsiTheme="minorBidi"/>
          <w:b/>
          <w:sz w:val="24"/>
          <w:szCs w:val="24"/>
        </w:rPr>
        <w:t>21</w:t>
      </w:r>
      <w:r w:rsidRPr="006B7574">
        <w:rPr>
          <w:rFonts w:asciiTheme="minorBidi" w:hAnsiTheme="minorBidi"/>
          <w:b/>
          <w:sz w:val="24"/>
          <w:szCs w:val="24"/>
          <w:cs/>
          <w:lang w:bidi="hi-IN"/>
        </w:rPr>
        <w:t xml:space="preserve"> के तहत गरिमा और उचित व्यवहार का अधिकार न केवल जीवित व्यक्ति को बल्कि उसकी मृत्यु के बाद उसके शरीर को भी प्राप्त है। मृतकों के प्रति आदर और सम्मान मानवीय गरिमा की पहचान है। मृत व्यक्ति के अधिकार और सम्मान को ध्यान में रखते हुएकिसी को भी मृत शरीर का समय पर अंतिम संस्कार न करके किसी भी विरोध या आंदोलन के माध्यम से किसी भी मांग को उठाने या आगे बढ़ाने की अनुमति नहीं दी जानी चाहिए। यह सुनिश्चित करना आवश्यक हो गया है कि कोई भी व्यक्ति किसी भी प्रकार के विरोध प्रदर्शन के लिए किसी शव का स्वयं उपयोग न करे या उपयोग करने की अनुमति न दे।</w:t>
      </w:r>
    </w:p>
    <w:p w:rsidR="001A1B03" w:rsidRPr="006B7574" w:rsidRDefault="006B7574" w:rsidP="006B7574">
      <w:pPr>
        <w:spacing w:after="0" w:line="240" w:lineRule="auto"/>
        <w:jc w:val="both"/>
        <w:rPr>
          <w:rFonts w:asciiTheme="minorBidi" w:hAnsiTheme="minorBidi"/>
          <w:b/>
          <w:sz w:val="24"/>
          <w:szCs w:val="24"/>
        </w:rPr>
      </w:pPr>
      <w:r>
        <w:rPr>
          <w:rFonts w:asciiTheme="minorBidi" w:hAnsiTheme="minorBidi" w:hint="cs"/>
          <w:b/>
          <w:sz w:val="24"/>
          <w:szCs w:val="24"/>
          <w:cs/>
          <w:lang w:bidi="hi-IN"/>
        </w:rPr>
        <w:tab/>
      </w:r>
      <w:r>
        <w:rPr>
          <w:rFonts w:asciiTheme="minorBidi" w:hAnsiTheme="minorBidi"/>
          <w:b/>
          <w:sz w:val="24"/>
          <w:szCs w:val="24"/>
          <w:cs/>
          <w:lang w:bidi="hi-IN"/>
        </w:rPr>
        <w:tab/>
      </w:r>
      <w:r w:rsidR="000A03FB">
        <w:rPr>
          <w:rFonts w:asciiTheme="minorBidi" w:hAnsiTheme="minorBidi" w:hint="cs"/>
          <w:b/>
          <w:sz w:val="24"/>
          <w:szCs w:val="24"/>
          <w:cs/>
          <w:lang w:bidi="hi-IN"/>
        </w:rPr>
        <w:t>यह</w:t>
      </w:r>
      <w:r w:rsidR="00352B23">
        <w:rPr>
          <w:rFonts w:asciiTheme="minorBidi" w:hAnsiTheme="minorBidi" w:hint="cs"/>
          <w:b/>
          <w:sz w:val="24"/>
          <w:szCs w:val="24"/>
          <w:cs/>
          <w:lang w:bidi="hi-IN"/>
        </w:rPr>
        <w:t>विधेयक</w:t>
      </w:r>
      <w:r w:rsidRPr="006B7574">
        <w:rPr>
          <w:rFonts w:asciiTheme="minorBidi" w:hAnsiTheme="minorBidi"/>
          <w:b/>
          <w:sz w:val="24"/>
          <w:szCs w:val="24"/>
          <w:cs/>
          <w:lang w:bidi="hi-IN"/>
        </w:rPr>
        <w:t xml:space="preserve"> यानी </w:t>
      </w:r>
      <w:r w:rsidR="003315A4">
        <w:rPr>
          <w:rFonts w:asciiTheme="minorBidi" w:hAnsiTheme="minorBidi" w:hint="cs"/>
          <w:b/>
          <w:sz w:val="24"/>
          <w:szCs w:val="24"/>
          <w:cs/>
          <w:lang w:bidi="hi-IN"/>
        </w:rPr>
        <w:t>‘</w:t>
      </w:r>
      <w:r w:rsidR="003315A4" w:rsidRPr="006B7574">
        <w:rPr>
          <w:rFonts w:asciiTheme="minorBidi" w:hAnsiTheme="minorBidi"/>
          <w:b/>
          <w:sz w:val="24"/>
          <w:szCs w:val="24"/>
          <w:cs/>
          <w:lang w:bidi="hi-IN"/>
        </w:rPr>
        <w:t xml:space="preserve">हरियाणा </w:t>
      </w:r>
      <w:r w:rsidR="003315A4">
        <w:rPr>
          <w:rFonts w:ascii="Times New Roman" w:hAnsi="Times New Roman" w:hint="cs"/>
          <w:b/>
          <w:sz w:val="24"/>
          <w:szCs w:val="24"/>
          <w:cs/>
          <w:lang w:bidi="hi-IN"/>
        </w:rPr>
        <w:t xml:space="preserve">शव </w:t>
      </w:r>
      <w:r w:rsidR="00352B23">
        <w:rPr>
          <w:rFonts w:ascii="Times New Roman" w:hAnsi="Times New Roman" w:hint="cs"/>
          <w:b/>
          <w:sz w:val="24"/>
          <w:szCs w:val="24"/>
          <w:cs/>
          <w:lang w:bidi="hi-IN"/>
        </w:rPr>
        <w:t xml:space="preserve">का </w:t>
      </w:r>
      <w:r w:rsidR="003315A4">
        <w:rPr>
          <w:rFonts w:ascii="Times New Roman" w:hAnsi="Times New Roman" w:hint="cs"/>
          <w:b/>
          <w:sz w:val="24"/>
          <w:szCs w:val="24"/>
          <w:cs/>
          <w:lang w:bidi="hi-IN"/>
        </w:rPr>
        <w:t>सम्मान</w:t>
      </w:r>
      <w:r w:rsidR="00352B23">
        <w:rPr>
          <w:rFonts w:ascii="Times New Roman" w:hAnsi="Times New Roman" w:hint="cs"/>
          <w:b/>
          <w:sz w:val="24"/>
          <w:szCs w:val="24"/>
          <w:cs/>
          <w:lang w:bidi="hi-IN"/>
        </w:rPr>
        <w:t>जनकनिपटान अधिनियम,</w:t>
      </w:r>
      <w:r w:rsidR="003315A4" w:rsidRPr="006B7574">
        <w:rPr>
          <w:rFonts w:asciiTheme="minorBidi" w:hAnsiTheme="minorBidi"/>
          <w:b/>
          <w:sz w:val="24"/>
          <w:szCs w:val="24"/>
        </w:rPr>
        <w:t xml:space="preserve"> 202</w:t>
      </w:r>
      <w:r w:rsidR="004B02D8">
        <w:rPr>
          <w:rFonts w:asciiTheme="minorBidi" w:hAnsiTheme="minorBidi"/>
          <w:b/>
          <w:sz w:val="24"/>
          <w:szCs w:val="24"/>
        </w:rPr>
        <w:t>4</w:t>
      </w:r>
      <w:r w:rsidR="003315A4">
        <w:rPr>
          <w:rFonts w:asciiTheme="minorBidi" w:hAnsiTheme="minorBidi" w:hint="cs"/>
          <w:b/>
          <w:sz w:val="24"/>
          <w:szCs w:val="24"/>
          <w:cs/>
          <w:lang w:bidi="hi-IN"/>
        </w:rPr>
        <w:t>’</w:t>
      </w:r>
      <w:r w:rsidRPr="006B7574">
        <w:rPr>
          <w:rFonts w:asciiTheme="minorBidi" w:hAnsiTheme="minorBidi"/>
          <w:b/>
          <w:sz w:val="24"/>
          <w:szCs w:val="24"/>
          <w:cs/>
          <w:lang w:bidi="hi-IN"/>
        </w:rPr>
        <w:t xml:space="preserve">एक मृत शरीर के </w:t>
      </w:r>
      <w:r w:rsidR="000E7E30">
        <w:rPr>
          <w:rFonts w:asciiTheme="minorBidi" w:hAnsiTheme="minorBidi" w:hint="cs"/>
          <w:b/>
          <w:sz w:val="24"/>
          <w:szCs w:val="24"/>
          <w:cs/>
          <w:lang w:bidi="hi-IN"/>
        </w:rPr>
        <w:t>गरिमापूर्ण</w:t>
      </w:r>
      <w:r w:rsidRPr="006B7574">
        <w:rPr>
          <w:rFonts w:asciiTheme="minorBidi" w:hAnsiTheme="minorBidi"/>
          <w:b/>
          <w:sz w:val="24"/>
          <w:szCs w:val="24"/>
          <w:cs/>
          <w:lang w:bidi="hi-IN"/>
        </w:rPr>
        <w:t xml:space="preserve"> और समय पर अंतिम संस्कार के लिए प्रावधान करता है और यदि परिवार के सदस्य</w:t>
      </w:r>
      <w:r w:rsidR="000B72DA">
        <w:rPr>
          <w:rFonts w:asciiTheme="minorBidi" w:hAnsiTheme="minorBidi"/>
          <w:b/>
          <w:sz w:val="24"/>
          <w:szCs w:val="24"/>
          <w:cs/>
          <w:lang w:bidi="hi-IN"/>
        </w:rPr>
        <w:t xml:space="preserve"> किसी शव को अस्वीकार कर देते है</w:t>
      </w:r>
      <w:r w:rsidR="000B72DA">
        <w:rPr>
          <w:rFonts w:asciiTheme="minorBidi" w:hAnsiTheme="minorBidi" w:hint="cs"/>
          <w:b/>
          <w:sz w:val="24"/>
          <w:szCs w:val="24"/>
          <w:cs/>
          <w:lang w:bidi="hi-IN"/>
        </w:rPr>
        <w:t>और</w:t>
      </w:r>
      <w:r w:rsidRPr="006B7574">
        <w:rPr>
          <w:rFonts w:asciiTheme="minorBidi" w:hAnsiTheme="minorBidi"/>
          <w:b/>
          <w:sz w:val="24"/>
          <w:szCs w:val="24"/>
          <w:cs/>
          <w:lang w:bidi="hi-IN"/>
        </w:rPr>
        <w:t>जिससे वह अंतिम संस्कार से वंचित हो जाता है</w:t>
      </w:r>
      <w:r w:rsidRPr="006B7574">
        <w:rPr>
          <w:rFonts w:asciiTheme="minorBidi" w:hAnsiTheme="minorBidi"/>
          <w:b/>
          <w:sz w:val="24"/>
          <w:szCs w:val="24"/>
        </w:rPr>
        <w:t xml:space="preserve">, </w:t>
      </w:r>
      <w:r w:rsidRPr="006B7574">
        <w:rPr>
          <w:rFonts w:asciiTheme="minorBidi" w:hAnsiTheme="minorBidi"/>
          <w:b/>
          <w:sz w:val="24"/>
          <w:szCs w:val="24"/>
          <w:cs/>
          <w:lang w:bidi="hi-IN"/>
        </w:rPr>
        <w:t xml:space="preserve">तो सार्वजनिक प्राधिकरण </w:t>
      </w:r>
      <w:r w:rsidR="000B72DA">
        <w:rPr>
          <w:rFonts w:asciiTheme="minorBidi" w:hAnsiTheme="minorBidi" w:hint="cs"/>
          <w:b/>
          <w:sz w:val="24"/>
          <w:szCs w:val="24"/>
          <w:cs/>
          <w:lang w:bidi="hi-IN"/>
        </w:rPr>
        <w:t>द्वारा</w:t>
      </w:r>
      <w:r w:rsidRPr="006B7574">
        <w:rPr>
          <w:rFonts w:asciiTheme="minorBidi" w:hAnsiTheme="minorBidi"/>
          <w:b/>
          <w:sz w:val="24"/>
          <w:szCs w:val="24"/>
          <w:cs/>
          <w:lang w:bidi="hi-IN"/>
        </w:rPr>
        <w:t xml:space="preserve"> ऐसे शव का अंतिम संस्कार किया जाए</w:t>
      </w:r>
      <w:r w:rsidR="000B72DA">
        <w:rPr>
          <w:rFonts w:asciiTheme="minorBidi" w:hAnsiTheme="minorBidi" w:hint="cs"/>
          <w:b/>
          <w:sz w:val="24"/>
          <w:szCs w:val="24"/>
          <w:cs/>
          <w:lang w:bidi="hi-IN"/>
        </w:rPr>
        <w:t>गा</w:t>
      </w:r>
      <w:r w:rsidRPr="006B7574">
        <w:rPr>
          <w:rFonts w:asciiTheme="minorBidi" w:hAnsiTheme="minorBidi"/>
          <w:b/>
          <w:sz w:val="24"/>
          <w:szCs w:val="24"/>
          <w:cs/>
          <w:lang w:bidi="hi-IN"/>
        </w:rPr>
        <w:t xml:space="preserve"> और उससे जुड़े या उसके आनुषंगिक मामलों के लिए यह आवश्यक है। इसलिए यह बिल प्रस्तुत है। </w:t>
      </w:r>
    </w:p>
    <w:p w:rsidR="006B7574" w:rsidRPr="0023583A" w:rsidRDefault="006B7574" w:rsidP="006B7574">
      <w:pPr>
        <w:spacing w:after="0" w:line="240" w:lineRule="auto"/>
        <w:jc w:val="both"/>
        <w:rPr>
          <w:rFonts w:asciiTheme="minorBidi" w:hAnsiTheme="minorBidi"/>
          <w:b/>
          <w:sz w:val="14"/>
          <w:szCs w:val="14"/>
          <w:lang w:bidi="hi-IN"/>
        </w:rPr>
      </w:pPr>
    </w:p>
    <w:p w:rsidR="006B7574" w:rsidRPr="006B7574" w:rsidRDefault="006B7574" w:rsidP="006C0F47">
      <w:pPr>
        <w:spacing w:after="0" w:line="240" w:lineRule="auto"/>
        <w:rPr>
          <w:rFonts w:ascii="Kruti Dev 010" w:hAnsi="Kruti Dev 010"/>
          <w:sz w:val="24"/>
          <w:szCs w:val="24"/>
          <w:lang w:bidi="hi-IN"/>
        </w:rPr>
      </w:pPr>
    </w:p>
    <w:p w:rsidR="006B7574" w:rsidRDefault="006B7574" w:rsidP="006B7574">
      <w:pPr>
        <w:spacing w:after="0" w:line="240" w:lineRule="auto"/>
        <w:rPr>
          <w:rFonts w:ascii="Kruti Dev 010" w:hAnsi="Kruti Dev 010"/>
          <w:sz w:val="32"/>
          <w:szCs w:val="32"/>
          <w:lang w:bidi="hi-IN"/>
        </w:rPr>
      </w:pPr>
    </w:p>
    <w:p w:rsidR="0023583A" w:rsidRPr="006B7574" w:rsidRDefault="0023583A" w:rsidP="0023583A">
      <w:pPr>
        <w:spacing w:after="0" w:line="240" w:lineRule="auto"/>
        <w:rPr>
          <w:rFonts w:ascii="Kruti Dev 010" w:hAnsi="Kruti Dev 010"/>
          <w:b/>
          <w:sz w:val="24"/>
          <w:szCs w:val="24"/>
          <w:lang w:bidi="hi-IN"/>
        </w:rPr>
      </w:pPr>
      <w:r>
        <w:rPr>
          <w:rFonts w:ascii="Kruti Dev 010" w:hAnsi="Kruti Dev 010" w:cs="Mangal"/>
          <w:b/>
          <w:sz w:val="24"/>
          <w:szCs w:val="24"/>
          <w:lang w:bidi="hi-IN"/>
        </w:rPr>
        <w:tab/>
      </w:r>
      <w:r>
        <w:rPr>
          <w:rFonts w:ascii="Kruti Dev 010" w:hAnsi="Kruti Dev 010" w:cs="Mangal"/>
          <w:b/>
          <w:sz w:val="24"/>
          <w:szCs w:val="24"/>
          <w:lang w:bidi="hi-IN"/>
        </w:rPr>
        <w:tab/>
      </w:r>
      <w:r>
        <w:rPr>
          <w:rFonts w:ascii="Kruti Dev 010" w:hAnsi="Kruti Dev 010" w:cs="Mangal"/>
          <w:b/>
          <w:sz w:val="24"/>
          <w:szCs w:val="24"/>
          <w:lang w:bidi="hi-IN"/>
        </w:rPr>
        <w:tab/>
      </w:r>
      <w:r>
        <w:rPr>
          <w:rFonts w:ascii="Kruti Dev 010" w:hAnsi="Kruti Dev 010" w:cs="Mangal"/>
          <w:b/>
          <w:sz w:val="24"/>
          <w:szCs w:val="24"/>
          <w:lang w:bidi="hi-IN"/>
        </w:rPr>
        <w:tab/>
      </w:r>
      <w:r>
        <w:rPr>
          <w:rFonts w:ascii="Kruti Dev 010" w:hAnsi="Kruti Dev 010" w:cs="Mangal"/>
          <w:b/>
          <w:sz w:val="24"/>
          <w:szCs w:val="24"/>
          <w:lang w:bidi="hi-IN"/>
        </w:rPr>
        <w:tab/>
      </w:r>
      <w:r>
        <w:rPr>
          <w:rFonts w:ascii="Kruti Dev 010" w:hAnsi="Kruti Dev 010" w:cs="Mangal"/>
          <w:b/>
          <w:sz w:val="24"/>
          <w:szCs w:val="24"/>
          <w:lang w:bidi="hi-IN"/>
        </w:rPr>
        <w:tab/>
      </w:r>
      <w:r>
        <w:rPr>
          <w:rFonts w:ascii="Kruti Dev 010" w:hAnsi="Kruti Dev 010" w:cs="Mangal"/>
          <w:b/>
          <w:sz w:val="24"/>
          <w:szCs w:val="24"/>
          <w:lang w:bidi="hi-IN"/>
        </w:rPr>
        <w:tab/>
      </w:r>
      <w:r>
        <w:rPr>
          <w:rFonts w:ascii="Kruti Dev 010" w:hAnsi="Kruti Dev 010" w:cs="Mangal"/>
          <w:b/>
          <w:sz w:val="24"/>
          <w:szCs w:val="24"/>
          <w:lang w:bidi="hi-IN"/>
        </w:rPr>
        <w:tab/>
      </w:r>
      <w:r w:rsidRPr="006B7574">
        <w:rPr>
          <w:rFonts w:ascii="Kruti Dev 010" w:hAnsi="Kruti Dev 010" w:cs="Mangal"/>
          <w:b/>
          <w:sz w:val="24"/>
          <w:szCs w:val="24"/>
          <w:cs/>
          <w:lang w:bidi="hi-IN"/>
        </w:rPr>
        <w:t>(अनिल विज)</w:t>
      </w:r>
    </w:p>
    <w:p w:rsidR="0023583A" w:rsidRPr="006B7574" w:rsidRDefault="006A6DCD" w:rsidP="0023583A">
      <w:pPr>
        <w:spacing w:after="0" w:line="240" w:lineRule="auto"/>
        <w:rPr>
          <w:rFonts w:ascii="Kruti Dev 010" w:hAnsi="Kruti Dev 010"/>
          <w:sz w:val="24"/>
          <w:szCs w:val="24"/>
          <w:lang w:bidi="hi-IN"/>
        </w:rPr>
      </w:pPr>
      <w:r>
        <w:rPr>
          <w:rFonts w:ascii="Kruti Dev 010" w:hAnsi="Kruti Dev 010" w:cs="Mangal"/>
          <w:b/>
          <w:sz w:val="24"/>
          <w:szCs w:val="24"/>
          <w:lang w:bidi="hi-IN"/>
        </w:rPr>
        <w:t xml:space="preserve">                                                            </w:t>
      </w:r>
      <w:r w:rsidR="0023583A" w:rsidRPr="006B7574">
        <w:rPr>
          <w:rFonts w:ascii="Kruti Dev 010" w:hAnsi="Kruti Dev 010" w:cs="Mangal"/>
          <w:b/>
          <w:sz w:val="24"/>
          <w:szCs w:val="24"/>
          <w:cs/>
          <w:lang w:bidi="hi-IN"/>
        </w:rPr>
        <w:t>गृह मंत्री</w:t>
      </w:r>
      <w:r w:rsidR="0023583A" w:rsidRPr="006B7574">
        <w:rPr>
          <w:rFonts w:asciiTheme="minorBidi" w:hAnsiTheme="minorBidi"/>
          <w:b/>
          <w:sz w:val="24"/>
          <w:szCs w:val="24"/>
          <w:lang w:bidi="hi-IN"/>
        </w:rPr>
        <w:t xml:space="preserve">, </w:t>
      </w:r>
      <w:r w:rsidR="0023583A" w:rsidRPr="006B7574">
        <w:rPr>
          <w:rFonts w:ascii="Kruti Dev 010" w:hAnsi="Kruti Dev 010" w:cs="Mangal"/>
          <w:b/>
          <w:sz w:val="24"/>
          <w:szCs w:val="24"/>
          <w:cs/>
          <w:lang w:bidi="hi-IN"/>
        </w:rPr>
        <w:t>हरियाणा</w:t>
      </w:r>
    </w:p>
    <w:p w:rsidR="006B7574" w:rsidRDefault="006B7574" w:rsidP="006B7574">
      <w:pPr>
        <w:spacing w:after="0" w:line="240" w:lineRule="auto"/>
        <w:rPr>
          <w:rFonts w:ascii="Kruti Dev 010" w:hAnsi="Kruti Dev 010"/>
          <w:sz w:val="32"/>
          <w:szCs w:val="32"/>
          <w:lang w:bidi="hi-IN"/>
        </w:rPr>
      </w:pPr>
    </w:p>
    <w:p w:rsidR="006B7574" w:rsidRDefault="006B7574" w:rsidP="006B7574">
      <w:pPr>
        <w:spacing w:after="0" w:line="240" w:lineRule="auto"/>
        <w:rPr>
          <w:rFonts w:ascii="Kruti Dev 010" w:hAnsi="Kruti Dev 010"/>
          <w:sz w:val="32"/>
          <w:szCs w:val="32"/>
          <w:lang w:bidi="hi-IN"/>
        </w:rPr>
      </w:pPr>
    </w:p>
    <w:p w:rsidR="006B7574" w:rsidRDefault="006B7574" w:rsidP="006B7574">
      <w:pPr>
        <w:spacing w:after="0" w:line="240" w:lineRule="auto"/>
        <w:rPr>
          <w:rFonts w:ascii="Kruti Dev 010" w:hAnsi="Kruti Dev 010"/>
          <w:sz w:val="32"/>
          <w:szCs w:val="32"/>
          <w:lang w:bidi="hi-IN"/>
        </w:rPr>
      </w:pPr>
    </w:p>
    <w:p w:rsidR="006B7574" w:rsidRDefault="006B7574" w:rsidP="006B7574">
      <w:pPr>
        <w:spacing w:after="0" w:line="240" w:lineRule="auto"/>
        <w:rPr>
          <w:rFonts w:ascii="Kruti Dev 010" w:hAnsi="Kruti Dev 010"/>
          <w:sz w:val="32"/>
          <w:szCs w:val="32"/>
          <w:lang w:bidi="hi-IN"/>
        </w:rPr>
      </w:pPr>
    </w:p>
    <w:p w:rsidR="006B7574" w:rsidRDefault="006B7574" w:rsidP="006B7574">
      <w:pPr>
        <w:spacing w:after="0" w:line="240" w:lineRule="auto"/>
        <w:rPr>
          <w:rFonts w:ascii="Kruti Dev 010" w:hAnsi="Kruti Dev 010"/>
          <w:sz w:val="32"/>
          <w:szCs w:val="32"/>
          <w:lang w:bidi="hi-IN"/>
        </w:rPr>
      </w:pPr>
    </w:p>
    <w:p w:rsidR="006B7574" w:rsidRDefault="006B7574" w:rsidP="006B7574">
      <w:pPr>
        <w:spacing w:after="0" w:line="240" w:lineRule="auto"/>
        <w:rPr>
          <w:rFonts w:ascii="Kruti Dev 010" w:hAnsi="Kruti Dev 010"/>
          <w:sz w:val="32"/>
          <w:szCs w:val="32"/>
          <w:lang w:bidi="hi-IN"/>
        </w:rPr>
      </w:pPr>
    </w:p>
    <w:p w:rsidR="00A5569F" w:rsidRDefault="00A5569F" w:rsidP="006B7574">
      <w:pPr>
        <w:spacing w:after="0" w:line="240" w:lineRule="auto"/>
        <w:rPr>
          <w:rFonts w:ascii="Kruti Dev 010" w:hAnsi="Kruti Dev 010"/>
          <w:sz w:val="32"/>
          <w:szCs w:val="32"/>
          <w:lang w:bidi="hi-IN"/>
        </w:rPr>
      </w:pPr>
    </w:p>
    <w:p w:rsidR="00A5569F" w:rsidRDefault="00A5569F" w:rsidP="006B7574">
      <w:pPr>
        <w:spacing w:after="0" w:line="240" w:lineRule="auto"/>
        <w:rPr>
          <w:rFonts w:ascii="Kruti Dev 010" w:hAnsi="Kruti Dev 010"/>
          <w:sz w:val="32"/>
          <w:szCs w:val="32"/>
          <w:lang w:bidi="hi-IN"/>
        </w:rPr>
      </w:pPr>
    </w:p>
    <w:p w:rsidR="00A5569F" w:rsidRDefault="00A5569F" w:rsidP="006B7574">
      <w:pPr>
        <w:spacing w:after="0" w:line="240" w:lineRule="auto"/>
        <w:rPr>
          <w:rFonts w:ascii="Kruti Dev 010" w:hAnsi="Kruti Dev 010"/>
          <w:sz w:val="32"/>
          <w:szCs w:val="32"/>
          <w:lang w:bidi="hi-IN"/>
        </w:rPr>
      </w:pPr>
    </w:p>
    <w:p w:rsidR="00A5569F" w:rsidRDefault="00A5569F" w:rsidP="006B7574">
      <w:pPr>
        <w:spacing w:after="0" w:line="240" w:lineRule="auto"/>
        <w:rPr>
          <w:rFonts w:ascii="Kruti Dev 010" w:hAnsi="Kruti Dev 010"/>
          <w:sz w:val="32"/>
          <w:szCs w:val="32"/>
          <w:lang w:bidi="hi-IN"/>
        </w:rPr>
      </w:pPr>
    </w:p>
    <w:p w:rsidR="00A5569F" w:rsidRDefault="00A5569F" w:rsidP="006B7574">
      <w:pPr>
        <w:spacing w:after="0" w:line="240" w:lineRule="auto"/>
        <w:rPr>
          <w:rFonts w:ascii="Kruti Dev 010" w:hAnsi="Kruti Dev 010"/>
          <w:sz w:val="32"/>
          <w:szCs w:val="32"/>
          <w:lang w:bidi="hi-IN"/>
        </w:rPr>
      </w:pPr>
    </w:p>
    <w:p w:rsidR="00A5569F" w:rsidRDefault="00A5569F" w:rsidP="006B7574">
      <w:pPr>
        <w:spacing w:after="0" w:line="240" w:lineRule="auto"/>
        <w:rPr>
          <w:rFonts w:ascii="Kruti Dev 010" w:hAnsi="Kruti Dev 010"/>
          <w:sz w:val="32"/>
          <w:szCs w:val="32"/>
          <w:lang w:bidi="hi-IN"/>
        </w:rPr>
      </w:pPr>
    </w:p>
    <w:p w:rsidR="000554D4" w:rsidRDefault="000554D4">
      <w:pPr>
        <w:rPr>
          <w:rFonts w:ascii="Kruti Dev 010" w:hAnsi="Kruti Dev 010"/>
          <w:sz w:val="32"/>
          <w:szCs w:val="32"/>
          <w:cs/>
          <w:lang w:bidi="hi-IN"/>
        </w:rPr>
      </w:pPr>
      <w:r>
        <w:rPr>
          <w:rFonts w:ascii="Kruti Dev 010" w:hAnsi="Kruti Dev 010"/>
          <w:sz w:val="32"/>
          <w:szCs w:val="32"/>
          <w:cs/>
          <w:lang w:bidi="hi-IN"/>
        </w:rPr>
        <w:br w:type="page"/>
      </w:r>
    </w:p>
    <w:p w:rsidR="00A5569F" w:rsidRDefault="00A5569F" w:rsidP="006B7574">
      <w:pPr>
        <w:spacing w:after="0" w:line="240" w:lineRule="auto"/>
        <w:rPr>
          <w:rFonts w:ascii="Kruti Dev 010" w:hAnsi="Kruti Dev 010"/>
          <w:sz w:val="32"/>
          <w:szCs w:val="32"/>
          <w:lang w:bidi="hi-IN"/>
        </w:rPr>
      </w:pPr>
    </w:p>
    <w:p w:rsidR="009C78F8" w:rsidRDefault="009C78F8" w:rsidP="006B7574">
      <w:pPr>
        <w:spacing w:after="0" w:line="240" w:lineRule="auto"/>
        <w:rPr>
          <w:rFonts w:ascii="Kruti Dev 010" w:hAnsi="Kruti Dev 010"/>
          <w:sz w:val="32"/>
          <w:szCs w:val="32"/>
          <w:lang w:bidi="hi-IN"/>
        </w:rPr>
      </w:pPr>
    </w:p>
    <w:p w:rsidR="00A5569F" w:rsidRPr="00A5569F" w:rsidRDefault="00545257" w:rsidP="00A5569F">
      <w:pPr>
        <w:spacing w:after="0" w:line="240" w:lineRule="auto"/>
        <w:jc w:val="center"/>
        <w:rPr>
          <w:rFonts w:asciiTheme="minorBidi" w:hAnsiTheme="minorBidi"/>
          <w:b/>
          <w:bCs/>
          <w:sz w:val="24"/>
          <w:szCs w:val="24"/>
        </w:rPr>
      </w:pPr>
      <w:r>
        <w:rPr>
          <w:rFonts w:asciiTheme="minorBidi" w:hAnsiTheme="minorBidi" w:hint="cs"/>
          <w:b/>
          <w:bCs/>
          <w:sz w:val="24"/>
          <w:szCs w:val="24"/>
          <w:cs/>
          <w:lang w:bidi="hi-IN"/>
        </w:rPr>
        <w:t>लोक कार्य से सम्बन्धित प्रस्ताव का नोटिस</w:t>
      </w:r>
    </w:p>
    <w:p w:rsidR="00A5569F" w:rsidRPr="00A5569F" w:rsidRDefault="00A5569F" w:rsidP="00A5569F">
      <w:pPr>
        <w:spacing w:after="0" w:line="240" w:lineRule="auto"/>
        <w:rPr>
          <w:rFonts w:asciiTheme="minorBidi" w:hAnsiTheme="minorBidi"/>
          <w:sz w:val="24"/>
          <w:szCs w:val="24"/>
        </w:rPr>
      </w:pPr>
    </w:p>
    <w:p w:rsidR="00A5569F" w:rsidRPr="00A5569F" w:rsidRDefault="00A5569F" w:rsidP="00A5569F">
      <w:pPr>
        <w:spacing w:after="0" w:line="240" w:lineRule="auto"/>
        <w:jc w:val="both"/>
        <w:rPr>
          <w:rFonts w:asciiTheme="minorBidi" w:hAnsiTheme="minorBidi"/>
          <w:sz w:val="24"/>
          <w:szCs w:val="24"/>
        </w:rPr>
      </w:pPr>
      <w:r>
        <w:rPr>
          <w:rFonts w:asciiTheme="minorBidi" w:hAnsiTheme="minorBidi" w:hint="cs"/>
          <w:sz w:val="24"/>
          <w:szCs w:val="24"/>
          <w:cs/>
          <w:lang w:bidi="hi-IN"/>
        </w:rPr>
        <w:tab/>
      </w:r>
      <w:r w:rsidRPr="00A5569F">
        <w:rPr>
          <w:rFonts w:asciiTheme="minorBidi" w:hAnsiTheme="minorBidi"/>
          <w:sz w:val="24"/>
          <w:szCs w:val="24"/>
          <w:cs/>
          <w:lang w:bidi="hi-IN"/>
        </w:rPr>
        <w:t xml:space="preserve">मैं मृत व्यक्ति के अधिकार और गरिमा से संबंधित </w:t>
      </w:r>
      <w:r w:rsidR="00A72E9A" w:rsidRPr="006B7574">
        <w:rPr>
          <w:rFonts w:asciiTheme="minorBidi" w:hAnsiTheme="minorBidi"/>
          <w:b/>
          <w:sz w:val="24"/>
          <w:szCs w:val="24"/>
        </w:rPr>
        <w:t>'</w:t>
      </w:r>
      <w:r w:rsidR="00A72E9A" w:rsidRPr="006B7574">
        <w:rPr>
          <w:rFonts w:asciiTheme="minorBidi" w:hAnsiTheme="minorBidi"/>
          <w:b/>
          <w:sz w:val="24"/>
          <w:szCs w:val="24"/>
          <w:cs/>
          <w:lang w:bidi="hi-IN"/>
        </w:rPr>
        <w:t xml:space="preserve">हरियाणा </w:t>
      </w:r>
      <w:r w:rsidR="003315A4">
        <w:rPr>
          <w:rFonts w:ascii="Times New Roman" w:hAnsi="Times New Roman" w:hint="cs"/>
          <w:b/>
          <w:sz w:val="24"/>
          <w:szCs w:val="24"/>
          <w:cs/>
          <w:lang w:bidi="hi-IN"/>
        </w:rPr>
        <w:t>शव</w:t>
      </w:r>
      <w:r w:rsidR="00621CBB">
        <w:rPr>
          <w:rFonts w:ascii="Times New Roman" w:hAnsi="Times New Roman" w:hint="cs"/>
          <w:b/>
          <w:sz w:val="24"/>
          <w:szCs w:val="24"/>
          <w:cs/>
          <w:lang w:bidi="hi-IN"/>
        </w:rPr>
        <w:t xml:space="preserve"> का</w:t>
      </w:r>
      <w:r w:rsidR="003315A4">
        <w:rPr>
          <w:rFonts w:ascii="Times New Roman" w:hAnsi="Times New Roman" w:hint="cs"/>
          <w:b/>
          <w:sz w:val="24"/>
          <w:szCs w:val="24"/>
          <w:cs/>
          <w:lang w:bidi="hi-IN"/>
        </w:rPr>
        <w:t xml:space="preserve"> सम्मान</w:t>
      </w:r>
      <w:r w:rsidR="00621CBB">
        <w:rPr>
          <w:rFonts w:ascii="Times New Roman" w:hAnsi="Times New Roman" w:hint="cs"/>
          <w:b/>
          <w:sz w:val="24"/>
          <w:szCs w:val="24"/>
          <w:cs/>
          <w:lang w:bidi="hi-IN"/>
        </w:rPr>
        <w:t>जनक निपटान</w:t>
      </w:r>
      <w:r w:rsidR="003315A4">
        <w:rPr>
          <w:rFonts w:ascii="Times New Roman" w:hAnsi="Times New Roman" w:hint="cs"/>
          <w:b/>
          <w:sz w:val="24"/>
          <w:szCs w:val="24"/>
          <w:cs/>
          <w:lang w:bidi="hi-IN"/>
        </w:rPr>
        <w:t xml:space="preserve"> अधिनियम</w:t>
      </w:r>
      <w:r w:rsidR="00A72E9A" w:rsidRPr="006B7574">
        <w:rPr>
          <w:rFonts w:asciiTheme="minorBidi" w:hAnsiTheme="minorBidi"/>
          <w:b/>
          <w:sz w:val="24"/>
          <w:szCs w:val="24"/>
        </w:rPr>
        <w:t>, 202</w:t>
      </w:r>
      <w:r w:rsidR="004B02D8">
        <w:rPr>
          <w:rFonts w:asciiTheme="minorBidi" w:hAnsiTheme="minorBidi"/>
          <w:b/>
          <w:sz w:val="24"/>
          <w:szCs w:val="24"/>
        </w:rPr>
        <w:t>4</w:t>
      </w:r>
      <w:r w:rsidR="0089538A">
        <w:rPr>
          <w:rFonts w:asciiTheme="minorBidi" w:hAnsiTheme="minorBidi"/>
          <w:b/>
          <w:sz w:val="24"/>
          <w:szCs w:val="24"/>
        </w:rPr>
        <w:t xml:space="preserve"> </w:t>
      </w:r>
      <w:r w:rsidR="009134AB" w:rsidRPr="00A5569F">
        <w:rPr>
          <w:rFonts w:asciiTheme="minorBidi" w:hAnsiTheme="minorBidi"/>
          <w:sz w:val="24"/>
          <w:szCs w:val="24"/>
          <w:cs/>
          <w:lang w:bidi="hi-IN"/>
        </w:rPr>
        <w:t>के संबंध में निम्नलिखित प्रस्ताव का नोटिस देता हूं</w:t>
      </w:r>
    </w:p>
    <w:p w:rsidR="00A5569F" w:rsidRPr="00A5569F" w:rsidRDefault="00A5569F" w:rsidP="00A5569F">
      <w:pPr>
        <w:spacing w:after="0" w:line="240" w:lineRule="auto"/>
        <w:ind w:left="720"/>
        <w:jc w:val="both"/>
        <w:rPr>
          <w:rFonts w:asciiTheme="minorBidi" w:hAnsiTheme="minorBidi"/>
          <w:sz w:val="24"/>
          <w:szCs w:val="24"/>
        </w:rPr>
      </w:pPr>
      <w:r w:rsidRPr="00A5569F">
        <w:rPr>
          <w:rFonts w:asciiTheme="minorBidi" w:hAnsiTheme="minorBidi"/>
          <w:sz w:val="24"/>
          <w:szCs w:val="24"/>
          <w:cs/>
          <w:lang w:bidi="hi-IN"/>
        </w:rPr>
        <w:t>(</w:t>
      </w:r>
      <w:proofErr w:type="spellStart"/>
      <w:r w:rsidRPr="00A5569F">
        <w:rPr>
          <w:rFonts w:asciiTheme="minorBidi" w:hAnsiTheme="minorBidi"/>
          <w:sz w:val="24"/>
          <w:szCs w:val="24"/>
        </w:rPr>
        <w:t>i</w:t>
      </w:r>
      <w:proofErr w:type="spellEnd"/>
      <w:r w:rsidRPr="00A5569F">
        <w:rPr>
          <w:rFonts w:asciiTheme="minorBidi" w:hAnsiTheme="minorBidi"/>
          <w:sz w:val="24"/>
          <w:szCs w:val="24"/>
        </w:rPr>
        <w:t xml:space="preserve">) </w:t>
      </w:r>
      <w:r w:rsidR="003B6540">
        <w:rPr>
          <w:rFonts w:asciiTheme="minorBidi" w:hAnsiTheme="minorBidi" w:hint="cs"/>
          <w:sz w:val="24"/>
          <w:szCs w:val="24"/>
          <w:cs/>
          <w:lang w:bidi="hi-IN"/>
        </w:rPr>
        <w:tab/>
      </w:r>
      <w:r w:rsidR="003B6540" w:rsidRPr="006B7574">
        <w:rPr>
          <w:rFonts w:asciiTheme="minorBidi" w:hAnsiTheme="minorBidi"/>
          <w:b/>
          <w:sz w:val="24"/>
          <w:szCs w:val="24"/>
        </w:rPr>
        <w:t>'</w:t>
      </w:r>
      <w:r w:rsidR="003B6540" w:rsidRPr="006B7574">
        <w:rPr>
          <w:rFonts w:asciiTheme="minorBidi" w:hAnsiTheme="minorBidi"/>
          <w:b/>
          <w:sz w:val="24"/>
          <w:szCs w:val="24"/>
          <w:cs/>
          <w:lang w:bidi="hi-IN"/>
        </w:rPr>
        <w:t xml:space="preserve">हरियाणा </w:t>
      </w:r>
      <w:r w:rsidR="003B6540">
        <w:rPr>
          <w:rFonts w:ascii="Times New Roman" w:hAnsi="Times New Roman" w:hint="cs"/>
          <w:b/>
          <w:sz w:val="24"/>
          <w:szCs w:val="24"/>
          <w:cs/>
          <w:lang w:bidi="hi-IN"/>
        </w:rPr>
        <w:t>शव</w:t>
      </w:r>
      <w:r w:rsidR="00621CBB">
        <w:rPr>
          <w:rFonts w:ascii="Times New Roman" w:hAnsi="Times New Roman" w:hint="cs"/>
          <w:b/>
          <w:sz w:val="24"/>
          <w:szCs w:val="24"/>
          <w:cs/>
          <w:lang w:bidi="hi-IN"/>
        </w:rPr>
        <w:t xml:space="preserve"> का</w:t>
      </w:r>
      <w:r w:rsidR="003B6540">
        <w:rPr>
          <w:rFonts w:ascii="Times New Roman" w:hAnsi="Times New Roman" w:hint="cs"/>
          <w:b/>
          <w:sz w:val="24"/>
          <w:szCs w:val="24"/>
          <w:cs/>
          <w:lang w:bidi="hi-IN"/>
        </w:rPr>
        <w:t xml:space="preserve"> सम्मान</w:t>
      </w:r>
      <w:r w:rsidR="00621CBB">
        <w:rPr>
          <w:rFonts w:ascii="Times New Roman" w:hAnsi="Times New Roman" w:hint="cs"/>
          <w:b/>
          <w:sz w:val="24"/>
          <w:szCs w:val="24"/>
          <w:cs/>
          <w:lang w:bidi="hi-IN"/>
        </w:rPr>
        <w:t>जनक निपटान</w:t>
      </w:r>
      <w:r w:rsidR="003B6540">
        <w:rPr>
          <w:rFonts w:ascii="Times New Roman" w:hAnsi="Times New Roman" w:hint="cs"/>
          <w:b/>
          <w:sz w:val="24"/>
          <w:szCs w:val="24"/>
          <w:cs/>
          <w:lang w:bidi="hi-IN"/>
        </w:rPr>
        <w:t xml:space="preserve"> अधिनियम</w:t>
      </w:r>
      <w:r w:rsidR="003B6540" w:rsidRPr="006B7574">
        <w:rPr>
          <w:rFonts w:asciiTheme="minorBidi" w:hAnsiTheme="minorBidi"/>
          <w:b/>
          <w:sz w:val="24"/>
          <w:szCs w:val="24"/>
        </w:rPr>
        <w:t>, 202</w:t>
      </w:r>
      <w:r w:rsidR="004B02D8">
        <w:rPr>
          <w:rFonts w:asciiTheme="minorBidi" w:hAnsiTheme="minorBidi"/>
          <w:b/>
          <w:sz w:val="24"/>
          <w:szCs w:val="24"/>
        </w:rPr>
        <w:t>4</w:t>
      </w:r>
      <w:r w:rsidR="003B6540" w:rsidRPr="006B7574">
        <w:rPr>
          <w:rFonts w:asciiTheme="minorBidi" w:hAnsiTheme="minorBidi"/>
          <w:b/>
          <w:sz w:val="24"/>
          <w:szCs w:val="24"/>
        </w:rPr>
        <w:t>'</w:t>
      </w:r>
      <w:r w:rsidR="0089538A">
        <w:rPr>
          <w:rFonts w:asciiTheme="minorBidi" w:hAnsiTheme="minorBidi"/>
          <w:b/>
          <w:sz w:val="24"/>
          <w:szCs w:val="24"/>
        </w:rPr>
        <w:t xml:space="preserve"> </w:t>
      </w:r>
      <w:r w:rsidRPr="00A5569F">
        <w:rPr>
          <w:rFonts w:asciiTheme="minorBidi" w:hAnsiTheme="minorBidi"/>
          <w:sz w:val="24"/>
          <w:szCs w:val="24"/>
          <w:cs/>
          <w:lang w:bidi="hi-IN"/>
        </w:rPr>
        <w:t xml:space="preserve">को </w:t>
      </w:r>
      <w:r w:rsidR="003B6540">
        <w:rPr>
          <w:rFonts w:asciiTheme="minorBidi" w:hAnsiTheme="minorBidi" w:hint="cs"/>
          <w:sz w:val="24"/>
          <w:szCs w:val="24"/>
          <w:cs/>
          <w:lang w:bidi="hi-IN"/>
        </w:rPr>
        <w:t xml:space="preserve">प्रस्तुत </w:t>
      </w:r>
      <w:r w:rsidR="00621CBB">
        <w:rPr>
          <w:rFonts w:asciiTheme="minorBidi" w:hAnsiTheme="minorBidi"/>
          <w:sz w:val="24"/>
          <w:szCs w:val="24"/>
          <w:cs/>
          <w:lang w:bidi="hi-IN"/>
        </w:rPr>
        <w:tab/>
      </w:r>
      <w:r w:rsidR="003B6540">
        <w:rPr>
          <w:rFonts w:asciiTheme="minorBidi" w:hAnsiTheme="minorBidi" w:hint="cs"/>
          <w:sz w:val="24"/>
          <w:szCs w:val="24"/>
          <w:cs/>
          <w:lang w:bidi="hi-IN"/>
        </w:rPr>
        <w:t>करने की अनुमतिदी जाए</w:t>
      </w:r>
      <w:r w:rsidRPr="00A5569F">
        <w:rPr>
          <w:rFonts w:asciiTheme="minorBidi" w:hAnsiTheme="minorBidi"/>
          <w:sz w:val="24"/>
          <w:szCs w:val="24"/>
        </w:rPr>
        <w:t>;</w:t>
      </w:r>
    </w:p>
    <w:p w:rsidR="00A5569F" w:rsidRPr="00A5569F" w:rsidRDefault="00A5569F" w:rsidP="00A5569F">
      <w:pPr>
        <w:spacing w:after="0" w:line="240" w:lineRule="auto"/>
        <w:ind w:left="720"/>
        <w:jc w:val="both"/>
        <w:rPr>
          <w:rFonts w:asciiTheme="minorBidi" w:hAnsiTheme="minorBidi"/>
          <w:sz w:val="24"/>
          <w:szCs w:val="24"/>
        </w:rPr>
      </w:pPr>
      <w:r w:rsidRPr="00A5569F">
        <w:rPr>
          <w:rFonts w:asciiTheme="minorBidi" w:hAnsiTheme="minorBidi"/>
          <w:sz w:val="24"/>
          <w:szCs w:val="24"/>
          <w:cs/>
          <w:lang w:bidi="hi-IN"/>
        </w:rPr>
        <w:t>(</w:t>
      </w:r>
      <w:r w:rsidRPr="00A5569F">
        <w:rPr>
          <w:rFonts w:asciiTheme="minorBidi" w:hAnsiTheme="minorBidi"/>
          <w:sz w:val="24"/>
          <w:szCs w:val="24"/>
        </w:rPr>
        <w:t xml:space="preserve">ii) </w:t>
      </w:r>
      <w:r w:rsidR="003B6540">
        <w:rPr>
          <w:rFonts w:asciiTheme="minorBidi" w:hAnsiTheme="minorBidi" w:hint="cs"/>
          <w:sz w:val="24"/>
          <w:szCs w:val="24"/>
          <w:cs/>
          <w:lang w:bidi="hi-IN"/>
        </w:rPr>
        <w:tab/>
        <w:t>विधेयक पर</w:t>
      </w:r>
      <w:r w:rsidRPr="00A5569F">
        <w:rPr>
          <w:rFonts w:asciiTheme="minorBidi" w:hAnsiTheme="minorBidi"/>
          <w:sz w:val="24"/>
          <w:szCs w:val="24"/>
          <w:cs/>
          <w:lang w:bidi="hi-IN"/>
        </w:rPr>
        <w:t xml:space="preserve"> विचार किया जाए</w:t>
      </w:r>
      <w:r w:rsidRPr="00A5569F">
        <w:rPr>
          <w:rFonts w:asciiTheme="minorBidi" w:hAnsiTheme="minorBidi"/>
          <w:sz w:val="24"/>
          <w:szCs w:val="24"/>
        </w:rPr>
        <w:t>;</w:t>
      </w:r>
    </w:p>
    <w:p w:rsidR="00A5569F" w:rsidRPr="00A5569F" w:rsidRDefault="00A5569F" w:rsidP="00A5569F">
      <w:pPr>
        <w:spacing w:after="0" w:line="240" w:lineRule="auto"/>
        <w:ind w:left="720"/>
        <w:jc w:val="both"/>
        <w:rPr>
          <w:rFonts w:asciiTheme="minorBidi" w:hAnsiTheme="minorBidi"/>
          <w:sz w:val="24"/>
          <w:szCs w:val="24"/>
          <w:lang w:bidi="hi-IN"/>
        </w:rPr>
      </w:pPr>
      <w:r w:rsidRPr="00A5569F">
        <w:rPr>
          <w:rFonts w:asciiTheme="minorBidi" w:hAnsiTheme="minorBidi"/>
          <w:sz w:val="24"/>
          <w:szCs w:val="24"/>
          <w:cs/>
          <w:lang w:bidi="hi-IN"/>
        </w:rPr>
        <w:t>(</w:t>
      </w:r>
      <w:r w:rsidRPr="00A5569F">
        <w:rPr>
          <w:rFonts w:asciiTheme="minorBidi" w:hAnsiTheme="minorBidi"/>
          <w:sz w:val="24"/>
          <w:szCs w:val="24"/>
        </w:rPr>
        <w:t xml:space="preserve">iii) </w:t>
      </w:r>
      <w:r w:rsidR="003B6540">
        <w:rPr>
          <w:rFonts w:asciiTheme="minorBidi" w:hAnsiTheme="minorBidi" w:hint="cs"/>
          <w:sz w:val="24"/>
          <w:szCs w:val="24"/>
          <w:cs/>
          <w:lang w:bidi="hi-IN"/>
        </w:rPr>
        <w:tab/>
      </w:r>
      <w:r w:rsidR="002E6092">
        <w:rPr>
          <w:rFonts w:asciiTheme="minorBidi" w:hAnsiTheme="minorBidi"/>
          <w:sz w:val="24"/>
          <w:szCs w:val="24"/>
          <w:cs/>
          <w:lang w:bidi="hi-IN"/>
        </w:rPr>
        <w:t>विधेयक पारित किया जाए</w:t>
      </w:r>
      <w:r w:rsidR="003D4C5A" w:rsidRPr="00A5569F">
        <w:rPr>
          <w:rFonts w:asciiTheme="minorBidi" w:hAnsiTheme="minorBidi"/>
          <w:sz w:val="24"/>
          <w:szCs w:val="24"/>
        </w:rPr>
        <w:t>;</w:t>
      </w:r>
    </w:p>
    <w:p w:rsidR="006B7574" w:rsidRDefault="006B7574" w:rsidP="006B7574">
      <w:pPr>
        <w:spacing w:after="0" w:line="240" w:lineRule="auto"/>
        <w:rPr>
          <w:rFonts w:ascii="Kruti Dev 010" w:hAnsi="Kruti Dev 010"/>
          <w:sz w:val="32"/>
          <w:szCs w:val="32"/>
          <w:lang w:bidi="hi-IN"/>
        </w:rPr>
      </w:pPr>
    </w:p>
    <w:p w:rsidR="00A5569F" w:rsidRDefault="00A5569F" w:rsidP="006B7574">
      <w:pPr>
        <w:spacing w:after="0" w:line="240" w:lineRule="auto"/>
        <w:rPr>
          <w:rFonts w:ascii="Kruti Dev 010" w:hAnsi="Kruti Dev 010"/>
          <w:sz w:val="32"/>
          <w:szCs w:val="32"/>
          <w:lang w:bidi="hi-IN"/>
        </w:rPr>
      </w:pPr>
    </w:p>
    <w:p w:rsidR="00A5569F" w:rsidRPr="006B7574" w:rsidRDefault="00A5569F" w:rsidP="00A5569F">
      <w:pPr>
        <w:spacing w:after="0" w:line="240" w:lineRule="auto"/>
        <w:rPr>
          <w:rFonts w:ascii="Kruti Dev 010" w:hAnsi="Kruti Dev 010"/>
          <w:b/>
          <w:sz w:val="24"/>
          <w:szCs w:val="24"/>
          <w:lang w:bidi="hi-IN"/>
        </w:rPr>
      </w:pPr>
      <w:r>
        <w:rPr>
          <w:rFonts w:ascii="Kruti Dev 010" w:hAnsi="Kruti Dev 010"/>
          <w:sz w:val="32"/>
          <w:szCs w:val="32"/>
          <w:cs/>
          <w:lang w:bidi="hi-IN"/>
        </w:rPr>
        <w:tab/>
      </w:r>
      <w:r>
        <w:rPr>
          <w:rFonts w:ascii="Kruti Dev 010" w:hAnsi="Kruti Dev 010" w:hint="cs"/>
          <w:sz w:val="32"/>
          <w:szCs w:val="32"/>
          <w:cs/>
          <w:lang w:bidi="hi-IN"/>
        </w:rPr>
        <w:tab/>
      </w:r>
      <w:r w:rsidR="0089538A">
        <w:rPr>
          <w:rFonts w:ascii="Kruti Dev 010" w:hAnsi="Kruti Dev 010"/>
          <w:sz w:val="32"/>
          <w:szCs w:val="32"/>
          <w:lang w:bidi="hi-IN"/>
        </w:rPr>
        <w:t xml:space="preserve">                                     </w:t>
      </w:r>
      <w:r w:rsidRPr="006B7574">
        <w:rPr>
          <w:rFonts w:ascii="Kruti Dev 010" w:hAnsi="Kruti Dev 010" w:cs="Mangal"/>
          <w:b/>
          <w:sz w:val="24"/>
          <w:szCs w:val="24"/>
          <w:cs/>
          <w:lang w:bidi="hi-IN"/>
        </w:rPr>
        <w:t>(अनिल विज)</w:t>
      </w:r>
    </w:p>
    <w:p w:rsidR="00A5569F" w:rsidRPr="006B7574" w:rsidRDefault="0089538A" w:rsidP="00A5569F">
      <w:pPr>
        <w:spacing w:after="0" w:line="240" w:lineRule="auto"/>
        <w:rPr>
          <w:rFonts w:ascii="Kruti Dev 010" w:hAnsi="Kruti Dev 010"/>
          <w:sz w:val="24"/>
          <w:szCs w:val="24"/>
          <w:lang w:bidi="hi-IN"/>
        </w:rPr>
      </w:pPr>
      <w:r>
        <w:rPr>
          <w:rFonts w:ascii="Kruti Dev 010" w:hAnsi="Kruti Dev 010" w:cs="Mangal"/>
          <w:b/>
          <w:sz w:val="24"/>
          <w:szCs w:val="24"/>
          <w:lang w:bidi="hi-IN"/>
        </w:rPr>
        <w:t xml:space="preserve">                                                              </w:t>
      </w:r>
      <w:r w:rsidR="00A5569F" w:rsidRPr="006B7574">
        <w:rPr>
          <w:rFonts w:ascii="Kruti Dev 010" w:hAnsi="Kruti Dev 010" w:cs="Mangal"/>
          <w:b/>
          <w:sz w:val="24"/>
          <w:szCs w:val="24"/>
          <w:cs/>
          <w:lang w:bidi="hi-IN"/>
        </w:rPr>
        <w:t>गृह मंत्री</w:t>
      </w:r>
      <w:r w:rsidR="00A5569F" w:rsidRPr="006B7574">
        <w:rPr>
          <w:rFonts w:asciiTheme="minorBidi" w:hAnsiTheme="minorBidi"/>
          <w:b/>
          <w:sz w:val="24"/>
          <w:szCs w:val="24"/>
          <w:lang w:bidi="hi-IN"/>
        </w:rPr>
        <w:t xml:space="preserve">, </w:t>
      </w:r>
      <w:r w:rsidR="00A5569F" w:rsidRPr="006B7574">
        <w:rPr>
          <w:rFonts w:ascii="Kruti Dev 010" w:hAnsi="Kruti Dev 010" w:cs="Mangal"/>
          <w:b/>
          <w:sz w:val="24"/>
          <w:szCs w:val="24"/>
          <w:cs/>
          <w:lang w:bidi="hi-IN"/>
        </w:rPr>
        <w:t>हरियाणा</w:t>
      </w:r>
    </w:p>
    <w:p w:rsidR="006B7574" w:rsidRDefault="006B7574" w:rsidP="006B7574">
      <w:pPr>
        <w:spacing w:after="0" w:line="240" w:lineRule="auto"/>
        <w:rPr>
          <w:rFonts w:ascii="Kruti Dev 010" w:hAnsi="Kruti Dev 010"/>
          <w:sz w:val="32"/>
          <w:szCs w:val="32"/>
          <w:lang w:bidi="hi-IN"/>
        </w:rPr>
      </w:pPr>
    </w:p>
    <w:p w:rsidR="00A5569F" w:rsidRDefault="00A5569F" w:rsidP="006B7574">
      <w:pPr>
        <w:spacing w:after="0" w:line="240" w:lineRule="auto"/>
        <w:rPr>
          <w:rFonts w:ascii="Kruti Dev 010" w:hAnsi="Kruti Dev 010"/>
          <w:sz w:val="32"/>
          <w:szCs w:val="32"/>
          <w:lang w:bidi="hi-IN"/>
        </w:rPr>
      </w:pPr>
    </w:p>
    <w:p w:rsidR="00A5569F" w:rsidRDefault="00A5569F" w:rsidP="006B7574">
      <w:pPr>
        <w:spacing w:after="0" w:line="240" w:lineRule="auto"/>
        <w:rPr>
          <w:rFonts w:ascii="Kruti Dev 010" w:hAnsi="Kruti Dev 010"/>
          <w:sz w:val="32"/>
          <w:szCs w:val="32"/>
          <w:lang w:bidi="hi-IN"/>
        </w:rPr>
      </w:pPr>
    </w:p>
    <w:p w:rsidR="00A5569F" w:rsidRDefault="00A5569F" w:rsidP="006B7574">
      <w:pPr>
        <w:spacing w:after="0" w:line="240" w:lineRule="auto"/>
        <w:rPr>
          <w:rFonts w:ascii="Kruti Dev 010" w:hAnsi="Kruti Dev 010"/>
          <w:sz w:val="32"/>
          <w:szCs w:val="32"/>
          <w:lang w:bidi="hi-IN"/>
        </w:rPr>
      </w:pPr>
    </w:p>
    <w:p w:rsidR="00A5569F" w:rsidRDefault="00A5569F" w:rsidP="006B7574">
      <w:pPr>
        <w:spacing w:after="0" w:line="240" w:lineRule="auto"/>
        <w:rPr>
          <w:rFonts w:ascii="Kruti Dev 010" w:hAnsi="Kruti Dev 010"/>
          <w:sz w:val="32"/>
          <w:szCs w:val="32"/>
          <w:lang w:bidi="hi-IN"/>
        </w:rPr>
      </w:pPr>
    </w:p>
    <w:p w:rsidR="00A5569F" w:rsidRDefault="00A5569F" w:rsidP="006B7574">
      <w:pPr>
        <w:spacing w:after="0" w:line="240" w:lineRule="auto"/>
        <w:rPr>
          <w:rFonts w:ascii="Kruti Dev 010" w:hAnsi="Kruti Dev 010"/>
          <w:sz w:val="32"/>
          <w:szCs w:val="32"/>
          <w:lang w:bidi="hi-IN"/>
        </w:rPr>
      </w:pPr>
    </w:p>
    <w:p w:rsidR="00A5569F" w:rsidRDefault="00A5569F" w:rsidP="006B7574">
      <w:pPr>
        <w:spacing w:after="0" w:line="240" w:lineRule="auto"/>
        <w:rPr>
          <w:rFonts w:ascii="Kruti Dev 010" w:hAnsi="Kruti Dev 010"/>
          <w:sz w:val="32"/>
          <w:szCs w:val="32"/>
          <w:lang w:bidi="hi-IN"/>
        </w:rPr>
      </w:pPr>
    </w:p>
    <w:p w:rsidR="006C790F" w:rsidRDefault="006C790F" w:rsidP="006B7574">
      <w:pPr>
        <w:spacing w:after="0" w:line="240" w:lineRule="auto"/>
        <w:rPr>
          <w:rFonts w:ascii="Kruti Dev 010" w:hAnsi="Kruti Dev 010"/>
          <w:sz w:val="32"/>
          <w:szCs w:val="32"/>
          <w:lang w:bidi="hi-IN"/>
        </w:rPr>
      </w:pPr>
    </w:p>
    <w:p w:rsidR="006C790F" w:rsidRDefault="006C790F" w:rsidP="006B7574">
      <w:pPr>
        <w:spacing w:after="0" w:line="240" w:lineRule="auto"/>
        <w:rPr>
          <w:rFonts w:ascii="Kruti Dev 010" w:hAnsi="Kruti Dev 010"/>
          <w:sz w:val="32"/>
          <w:szCs w:val="32"/>
          <w:lang w:bidi="hi-IN"/>
        </w:rPr>
      </w:pPr>
    </w:p>
    <w:p w:rsidR="006C790F" w:rsidRDefault="006C790F" w:rsidP="006B7574">
      <w:pPr>
        <w:spacing w:after="0" w:line="240" w:lineRule="auto"/>
        <w:rPr>
          <w:rFonts w:ascii="Kruti Dev 010" w:hAnsi="Kruti Dev 010"/>
          <w:sz w:val="32"/>
          <w:szCs w:val="32"/>
          <w:lang w:bidi="hi-IN"/>
        </w:rPr>
      </w:pPr>
    </w:p>
    <w:p w:rsidR="006C790F" w:rsidRDefault="006C790F" w:rsidP="006B7574">
      <w:pPr>
        <w:spacing w:after="0" w:line="240" w:lineRule="auto"/>
        <w:rPr>
          <w:rFonts w:ascii="Kruti Dev 010" w:hAnsi="Kruti Dev 010"/>
          <w:sz w:val="32"/>
          <w:szCs w:val="32"/>
          <w:lang w:bidi="hi-IN"/>
        </w:rPr>
      </w:pPr>
    </w:p>
    <w:p w:rsidR="006C790F" w:rsidRDefault="006C790F" w:rsidP="006B7574">
      <w:pPr>
        <w:spacing w:after="0" w:line="240" w:lineRule="auto"/>
        <w:rPr>
          <w:rFonts w:ascii="Kruti Dev 010" w:hAnsi="Kruti Dev 010"/>
          <w:sz w:val="32"/>
          <w:szCs w:val="32"/>
          <w:lang w:bidi="hi-IN"/>
        </w:rPr>
      </w:pPr>
    </w:p>
    <w:p w:rsidR="006C790F" w:rsidRDefault="006C790F" w:rsidP="006B7574">
      <w:pPr>
        <w:spacing w:after="0" w:line="240" w:lineRule="auto"/>
        <w:rPr>
          <w:rFonts w:ascii="Kruti Dev 010" w:hAnsi="Kruti Dev 010"/>
          <w:sz w:val="32"/>
          <w:szCs w:val="32"/>
          <w:lang w:bidi="hi-IN"/>
        </w:rPr>
      </w:pPr>
    </w:p>
    <w:p w:rsidR="006C790F" w:rsidRDefault="006C790F" w:rsidP="006B7574">
      <w:pPr>
        <w:spacing w:after="0" w:line="240" w:lineRule="auto"/>
        <w:rPr>
          <w:rFonts w:ascii="Kruti Dev 010" w:hAnsi="Kruti Dev 010"/>
          <w:sz w:val="32"/>
          <w:szCs w:val="32"/>
          <w:lang w:bidi="hi-IN"/>
        </w:rPr>
      </w:pPr>
    </w:p>
    <w:p w:rsidR="006C790F" w:rsidRDefault="006C790F" w:rsidP="006B7574">
      <w:pPr>
        <w:spacing w:after="0" w:line="240" w:lineRule="auto"/>
        <w:rPr>
          <w:rFonts w:ascii="Kruti Dev 010" w:hAnsi="Kruti Dev 010"/>
          <w:sz w:val="32"/>
          <w:szCs w:val="32"/>
          <w:lang w:bidi="hi-IN"/>
        </w:rPr>
      </w:pPr>
    </w:p>
    <w:p w:rsidR="006C790F" w:rsidRDefault="006C790F" w:rsidP="006B7574">
      <w:pPr>
        <w:spacing w:after="0" w:line="240" w:lineRule="auto"/>
        <w:rPr>
          <w:rFonts w:ascii="Kruti Dev 010" w:hAnsi="Kruti Dev 010"/>
          <w:sz w:val="32"/>
          <w:szCs w:val="32"/>
          <w:lang w:bidi="hi-IN"/>
        </w:rPr>
      </w:pPr>
    </w:p>
    <w:p w:rsidR="006C790F" w:rsidRDefault="006C790F" w:rsidP="006B7574">
      <w:pPr>
        <w:spacing w:after="0" w:line="240" w:lineRule="auto"/>
        <w:rPr>
          <w:rFonts w:ascii="Kruti Dev 010" w:hAnsi="Kruti Dev 010"/>
          <w:sz w:val="32"/>
          <w:szCs w:val="32"/>
          <w:lang w:bidi="hi-IN"/>
        </w:rPr>
      </w:pPr>
    </w:p>
    <w:p w:rsidR="006C790F" w:rsidRDefault="006C790F" w:rsidP="006B7574">
      <w:pPr>
        <w:spacing w:after="0" w:line="240" w:lineRule="auto"/>
        <w:rPr>
          <w:rFonts w:ascii="Kruti Dev 010" w:hAnsi="Kruti Dev 010"/>
          <w:sz w:val="32"/>
          <w:szCs w:val="32"/>
          <w:lang w:bidi="hi-IN"/>
        </w:rPr>
      </w:pPr>
    </w:p>
    <w:p w:rsidR="006C790F" w:rsidRDefault="006C790F" w:rsidP="006B7574">
      <w:pPr>
        <w:spacing w:after="0" w:line="240" w:lineRule="auto"/>
        <w:rPr>
          <w:rFonts w:ascii="Kruti Dev 010" w:hAnsi="Kruti Dev 010"/>
          <w:sz w:val="32"/>
          <w:szCs w:val="32"/>
          <w:lang w:bidi="hi-IN"/>
        </w:rPr>
      </w:pPr>
    </w:p>
    <w:p w:rsidR="006C790F" w:rsidRDefault="006C790F" w:rsidP="006B7574">
      <w:pPr>
        <w:spacing w:after="0" w:line="240" w:lineRule="auto"/>
        <w:rPr>
          <w:rFonts w:ascii="Kruti Dev 010" w:hAnsi="Kruti Dev 010"/>
          <w:sz w:val="32"/>
          <w:szCs w:val="32"/>
          <w:lang w:bidi="hi-IN"/>
        </w:rPr>
      </w:pPr>
    </w:p>
    <w:p w:rsidR="006C790F" w:rsidRDefault="006C790F" w:rsidP="006B7574">
      <w:pPr>
        <w:spacing w:after="0" w:line="240" w:lineRule="auto"/>
        <w:rPr>
          <w:rFonts w:ascii="Kruti Dev 010" w:hAnsi="Kruti Dev 010"/>
          <w:sz w:val="32"/>
          <w:szCs w:val="32"/>
          <w:lang w:bidi="hi-IN"/>
        </w:rPr>
      </w:pPr>
    </w:p>
    <w:p w:rsidR="006C790F" w:rsidRDefault="006C790F" w:rsidP="006B7574">
      <w:pPr>
        <w:spacing w:after="0" w:line="240" w:lineRule="auto"/>
        <w:rPr>
          <w:rFonts w:ascii="Kruti Dev 010" w:hAnsi="Kruti Dev 010"/>
          <w:sz w:val="32"/>
          <w:szCs w:val="32"/>
          <w:lang w:bidi="hi-IN"/>
        </w:rPr>
      </w:pPr>
    </w:p>
    <w:p w:rsidR="006C790F" w:rsidRDefault="006C790F" w:rsidP="006B7574">
      <w:pPr>
        <w:spacing w:after="0" w:line="240" w:lineRule="auto"/>
        <w:rPr>
          <w:rFonts w:ascii="Kruti Dev 010" w:hAnsi="Kruti Dev 010"/>
          <w:sz w:val="32"/>
          <w:szCs w:val="32"/>
          <w:lang w:bidi="hi-IN"/>
        </w:rPr>
      </w:pPr>
    </w:p>
    <w:p w:rsidR="006C790F" w:rsidRDefault="006C790F" w:rsidP="006B7574">
      <w:pPr>
        <w:spacing w:after="0" w:line="240" w:lineRule="auto"/>
        <w:rPr>
          <w:rFonts w:ascii="Kruti Dev 010" w:hAnsi="Kruti Dev 010"/>
          <w:sz w:val="32"/>
          <w:szCs w:val="32"/>
          <w:lang w:bidi="hi-IN"/>
        </w:rPr>
      </w:pPr>
    </w:p>
    <w:p w:rsidR="000554D4" w:rsidRDefault="000554D4">
      <w:pPr>
        <w:rPr>
          <w:rFonts w:asciiTheme="minorBidi" w:hAnsiTheme="minorBidi"/>
          <w:b/>
          <w:bCs/>
          <w:sz w:val="24"/>
          <w:szCs w:val="24"/>
          <w:cs/>
          <w:lang w:bidi="hi-IN"/>
        </w:rPr>
      </w:pPr>
      <w:r>
        <w:rPr>
          <w:rFonts w:asciiTheme="minorBidi" w:hAnsiTheme="minorBidi"/>
          <w:b/>
          <w:bCs/>
          <w:sz w:val="24"/>
          <w:szCs w:val="24"/>
          <w:cs/>
          <w:lang w:bidi="hi-IN"/>
        </w:rPr>
        <w:br w:type="page"/>
      </w:r>
    </w:p>
    <w:p w:rsidR="009C78F8" w:rsidRDefault="009C78F8" w:rsidP="006C790F">
      <w:pPr>
        <w:spacing w:after="0" w:line="240" w:lineRule="auto"/>
        <w:jc w:val="center"/>
        <w:rPr>
          <w:rFonts w:asciiTheme="minorBidi" w:hAnsiTheme="minorBidi"/>
          <w:b/>
          <w:bCs/>
          <w:sz w:val="24"/>
          <w:szCs w:val="24"/>
          <w:lang w:bidi="hi-IN"/>
        </w:rPr>
      </w:pPr>
    </w:p>
    <w:p w:rsidR="009C78F8" w:rsidRDefault="009C78F8" w:rsidP="006C790F">
      <w:pPr>
        <w:spacing w:after="0" w:line="240" w:lineRule="auto"/>
        <w:jc w:val="center"/>
        <w:rPr>
          <w:rFonts w:asciiTheme="minorBidi" w:hAnsiTheme="minorBidi"/>
          <w:b/>
          <w:bCs/>
          <w:sz w:val="24"/>
          <w:szCs w:val="24"/>
          <w:lang w:bidi="hi-IN"/>
        </w:rPr>
      </w:pPr>
    </w:p>
    <w:p w:rsidR="006C790F" w:rsidRPr="006C790F" w:rsidRDefault="006C790F" w:rsidP="006C790F">
      <w:pPr>
        <w:spacing w:after="0" w:line="240" w:lineRule="auto"/>
        <w:jc w:val="center"/>
        <w:rPr>
          <w:rFonts w:asciiTheme="minorBidi" w:hAnsiTheme="minorBidi"/>
          <w:b/>
          <w:bCs/>
          <w:sz w:val="24"/>
          <w:szCs w:val="24"/>
        </w:rPr>
      </w:pPr>
      <w:r w:rsidRPr="006C790F">
        <w:rPr>
          <w:rFonts w:asciiTheme="minorBidi" w:hAnsiTheme="minorBidi"/>
          <w:b/>
          <w:bCs/>
          <w:sz w:val="24"/>
          <w:szCs w:val="24"/>
          <w:cs/>
          <w:lang w:bidi="hi-IN"/>
        </w:rPr>
        <w:t>प्रत्यायोजित विधान के संबंध में ज्ञापन</w:t>
      </w:r>
    </w:p>
    <w:p w:rsidR="006C790F" w:rsidRPr="006C790F" w:rsidRDefault="006C790F" w:rsidP="006C790F">
      <w:pPr>
        <w:spacing w:after="0" w:line="240" w:lineRule="auto"/>
        <w:rPr>
          <w:rFonts w:asciiTheme="minorBidi" w:hAnsiTheme="minorBidi"/>
          <w:sz w:val="24"/>
          <w:szCs w:val="24"/>
        </w:rPr>
      </w:pPr>
    </w:p>
    <w:p w:rsidR="009134AB" w:rsidRDefault="006C790F" w:rsidP="006C790F">
      <w:pPr>
        <w:spacing w:after="0" w:line="240" w:lineRule="auto"/>
        <w:jc w:val="both"/>
        <w:rPr>
          <w:rFonts w:asciiTheme="minorBidi" w:hAnsiTheme="minorBidi"/>
          <w:sz w:val="24"/>
          <w:szCs w:val="24"/>
          <w:lang w:bidi="hi-IN"/>
        </w:rPr>
      </w:pPr>
      <w:r>
        <w:rPr>
          <w:rFonts w:asciiTheme="minorBidi" w:hAnsiTheme="minorBidi" w:hint="cs"/>
          <w:sz w:val="24"/>
          <w:szCs w:val="24"/>
          <w:cs/>
          <w:lang w:bidi="hi-IN"/>
        </w:rPr>
        <w:tab/>
      </w:r>
      <w:r w:rsidR="004A5678" w:rsidRPr="006B7574">
        <w:rPr>
          <w:rFonts w:asciiTheme="minorBidi" w:hAnsiTheme="minorBidi"/>
          <w:b/>
          <w:sz w:val="24"/>
          <w:szCs w:val="24"/>
        </w:rPr>
        <w:t>'</w:t>
      </w:r>
      <w:r w:rsidR="004A5678" w:rsidRPr="006B7574">
        <w:rPr>
          <w:rFonts w:asciiTheme="minorBidi" w:hAnsiTheme="minorBidi"/>
          <w:b/>
          <w:sz w:val="24"/>
          <w:szCs w:val="24"/>
          <w:cs/>
          <w:lang w:bidi="hi-IN"/>
        </w:rPr>
        <w:t xml:space="preserve">हरियाणा </w:t>
      </w:r>
      <w:r w:rsidR="004A5678">
        <w:rPr>
          <w:rFonts w:ascii="Times New Roman" w:hAnsi="Times New Roman" w:hint="cs"/>
          <w:b/>
          <w:sz w:val="24"/>
          <w:szCs w:val="24"/>
          <w:cs/>
          <w:lang w:bidi="hi-IN"/>
        </w:rPr>
        <w:t>शव</w:t>
      </w:r>
      <w:r w:rsidR="00B96730">
        <w:rPr>
          <w:rFonts w:ascii="Times New Roman" w:hAnsi="Times New Roman" w:hint="cs"/>
          <w:b/>
          <w:sz w:val="24"/>
          <w:szCs w:val="24"/>
          <w:cs/>
          <w:lang w:bidi="hi-IN"/>
        </w:rPr>
        <w:t xml:space="preserve"> का </w:t>
      </w:r>
      <w:r w:rsidR="004A5678">
        <w:rPr>
          <w:rFonts w:ascii="Times New Roman" w:hAnsi="Times New Roman" w:hint="cs"/>
          <w:b/>
          <w:sz w:val="24"/>
          <w:szCs w:val="24"/>
          <w:cs/>
          <w:lang w:bidi="hi-IN"/>
        </w:rPr>
        <w:t>सम्मान</w:t>
      </w:r>
      <w:r w:rsidR="00B96730">
        <w:rPr>
          <w:rFonts w:ascii="Times New Roman" w:hAnsi="Times New Roman" w:hint="cs"/>
          <w:b/>
          <w:sz w:val="24"/>
          <w:szCs w:val="24"/>
          <w:cs/>
          <w:lang w:bidi="hi-IN"/>
        </w:rPr>
        <w:t>जनक निपटान</w:t>
      </w:r>
      <w:r w:rsidR="004A5678">
        <w:rPr>
          <w:rFonts w:ascii="Times New Roman" w:hAnsi="Times New Roman" w:hint="cs"/>
          <w:b/>
          <w:sz w:val="24"/>
          <w:szCs w:val="24"/>
          <w:cs/>
          <w:lang w:bidi="hi-IN"/>
        </w:rPr>
        <w:t xml:space="preserve"> अधिनियम</w:t>
      </w:r>
      <w:r w:rsidR="004A5678" w:rsidRPr="006B7574">
        <w:rPr>
          <w:rFonts w:asciiTheme="minorBidi" w:hAnsiTheme="minorBidi"/>
          <w:b/>
          <w:sz w:val="24"/>
          <w:szCs w:val="24"/>
        </w:rPr>
        <w:t>, 202</w:t>
      </w:r>
      <w:r w:rsidR="004B02D8">
        <w:rPr>
          <w:rFonts w:asciiTheme="minorBidi" w:hAnsiTheme="minorBidi"/>
          <w:b/>
          <w:sz w:val="24"/>
          <w:szCs w:val="24"/>
        </w:rPr>
        <w:t>4</w:t>
      </w:r>
      <w:r w:rsidR="004A5678" w:rsidRPr="006B7574">
        <w:rPr>
          <w:rFonts w:asciiTheme="minorBidi" w:hAnsiTheme="minorBidi"/>
          <w:b/>
          <w:sz w:val="24"/>
          <w:szCs w:val="24"/>
        </w:rPr>
        <w:t>'</w:t>
      </w:r>
      <w:r w:rsidR="00832715">
        <w:rPr>
          <w:rFonts w:asciiTheme="minorBidi" w:hAnsiTheme="minorBidi"/>
          <w:b/>
          <w:sz w:val="24"/>
          <w:szCs w:val="24"/>
        </w:rPr>
        <w:t xml:space="preserve"> </w:t>
      </w:r>
      <w:r w:rsidRPr="006C790F">
        <w:rPr>
          <w:rFonts w:asciiTheme="minorBidi" w:hAnsiTheme="minorBidi"/>
          <w:sz w:val="24"/>
          <w:szCs w:val="24"/>
          <w:cs/>
          <w:lang w:bidi="hi-IN"/>
        </w:rPr>
        <w:t xml:space="preserve">के खंड </w:t>
      </w:r>
      <w:r w:rsidR="003E76CE">
        <w:rPr>
          <w:rFonts w:asciiTheme="minorBidi" w:hAnsiTheme="minorBidi" w:hint="cs"/>
          <w:sz w:val="24"/>
          <w:szCs w:val="24"/>
          <w:cs/>
          <w:lang w:bidi="hi-IN"/>
        </w:rPr>
        <w:t>18</w:t>
      </w:r>
      <w:r w:rsidR="00832715">
        <w:rPr>
          <w:rFonts w:asciiTheme="minorBidi" w:hAnsiTheme="minorBidi"/>
          <w:sz w:val="24"/>
          <w:szCs w:val="24"/>
          <w:lang w:bidi="hi-IN"/>
        </w:rPr>
        <w:t xml:space="preserve"> </w:t>
      </w:r>
      <w:r w:rsidR="003F12E7">
        <w:rPr>
          <w:rFonts w:asciiTheme="minorBidi" w:hAnsiTheme="minorBidi" w:hint="cs"/>
          <w:sz w:val="24"/>
          <w:szCs w:val="24"/>
          <w:cs/>
          <w:lang w:bidi="hi-IN"/>
        </w:rPr>
        <w:t xml:space="preserve">की </w:t>
      </w:r>
      <w:r w:rsidR="009912AB">
        <w:rPr>
          <w:rFonts w:asciiTheme="minorBidi" w:hAnsiTheme="minorBidi" w:hint="cs"/>
          <w:sz w:val="24"/>
          <w:szCs w:val="24"/>
          <w:cs/>
          <w:lang w:bidi="hi-IN"/>
        </w:rPr>
        <w:t xml:space="preserve">धारा की अपेक्षा अनुसार राज्य सरकार, अधिसूचना द्वारा, इस अधिनियम के प्रयोजनों को कार्यान्वित करने के लिए नियम बना सकती है। </w:t>
      </w:r>
      <w:r w:rsidRPr="006C790F">
        <w:rPr>
          <w:rFonts w:asciiTheme="minorBidi" w:hAnsiTheme="minorBidi"/>
          <w:sz w:val="24"/>
          <w:szCs w:val="24"/>
          <w:cs/>
          <w:lang w:bidi="hi-IN"/>
        </w:rPr>
        <w:t>इस अधिनियम के तहत बनाए गए प्रत्येक नियम को</w:t>
      </w:r>
      <w:r w:rsidR="009134AB">
        <w:rPr>
          <w:rFonts w:asciiTheme="minorBidi" w:hAnsiTheme="minorBidi" w:hint="cs"/>
          <w:sz w:val="24"/>
          <w:szCs w:val="24"/>
          <w:cs/>
          <w:lang w:bidi="hi-IN"/>
        </w:rPr>
        <w:t xml:space="preserve"> पहले जैसे ही बनाया जाएगा, उसके बाद राज्य विधान सभा में रखा जाएगा। इसलिए, हरियाणा विधान सभा </w:t>
      </w:r>
      <w:r w:rsidR="00832715">
        <w:rPr>
          <w:rFonts w:asciiTheme="minorBidi" w:hAnsiTheme="minorBidi" w:hint="cs"/>
          <w:sz w:val="24"/>
          <w:szCs w:val="24"/>
          <w:cs/>
          <w:lang w:bidi="hi-IN"/>
        </w:rPr>
        <w:t xml:space="preserve">के प्रक्रिया तथा कार्य संचालन संबंधी नियमों के </w:t>
      </w:r>
    </w:p>
    <w:p w:rsidR="00832715" w:rsidRDefault="00832715" w:rsidP="006C790F">
      <w:pPr>
        <w:spacing w:after="0" w:line="240" w:lineRule="auto"/>
        <w:jc w:val="both"/>
        <w:rPr>
          <w:rFonts w:asciiTheme="minorBidi" w:hAnsiTheme="minorBidi"/>
          <w:sz w:val="24"/>
          <w:szCs w:val="24"/>
          <w:lang w:bidi="hi-IN"/>
        </w:rPr>
      </w:pPr>
      <w:r>
        <w:rPr>
          <w:rFonts w:asciiTheme="minorBidi" w:hAnsiTheme="minorBidi" w:hint="cs"/>
          <w:sz w:val="24"/>
          <w:szCs w:val="24"/>
          <w:cs/>
          <w:lang w:bidi="hi-IN"/>
        </w:rPr>
        <w:t xml:space="preserve">नियम 126 के अधीन आवश्यक रुप से प्रत्यायोजित कानून के बारे में ज्ञापन । </w:t>
      </w:r>
    </w:p>
    <w:p w:rsidR="00832715" w:rsidRDefault="00832715" w:rsidP="006C790F">
      <w:pPr>
        <w:spacing w:after="0" w:line="240" w:lineRule="auto"/>
        <w:jc w:val="both"/>
        <w:rPr>
          <w:rFonts w:asciiTheme="minorBidi" w:hAnsiTheme="minorBidi"/>
          <w:sz w:val="24"/>
          <w:szCs w:val="24"/>
          <w:lang w:bidi="hi-IN"/>
        </w:rPr>
      </w:pPr>
    </w:p>
    <w:p w:rsidR="00832715" w:rsidRDefault="00832715" w:rsidP="006C790F">
      <w:pPr>
        <w:spacing w:after="0" w:line="240" w:lineRule="auto"/>
        <w:jc w:val="both"/>
        <w:rPr>
          <w:rFonts w:asciiTheme="minorBidi" w:hAnsiTheme="minorBidi"/>
          <w:sz w:val="24"/>
          <w:szCs w:val="24"/>
          <w:cs/>
          <w:lang w:bidi="hi-IN"/>
        </w:rPr>
      </w:pPr>
    </w:p>
    <w:p w:rsidR="006C790F" w:rsidRPr="006B7574" w:rsidRDefault="006C790F" w:rsidP="00832715">
      <w:pPr>
        <w:spacing w:after="0" w:line="240" w:lineRule="auto"/>
        <w:ind w:left="5760" w:firstLine="720"/>
        <w:rPr>
          <w:rFonts w:ascii="Kruti Dev 010" w:hAnsi="Kruti Dev 010"/>
          <w:b/>
          <w:sz w:val="24"/>
          <w:szCs w:val="24"/>
          <w:lang w:bidi="hi-IN"/>
        </w:rPr>
      </w:pPr>
      <w:r w:rsidRPr="006B7574">
        <w:rPr>
          <w:rFonts w:ascii="Kruti Dev 010" w:hAnsi="Kruti Dev 010" w:cs="Mangal"/>
          <w:b/>
          <w:sz w:val="24"/>
          <w:szCs w:val="24"/>
          <w:cs/>
          <w:lang w:bidi="hi-IN"/>
        </w:rPr>
        <w:t>(अनिल विज)</w:t>
      </w:r>
    </w:p>
    <w:p w:rsidR="00CC2D71" w:rsidRDefault="00832715" w:rsidP="00832715">
      <w:pPr>
        <w:spacing w:after="0" w:line="240" w:lineRule="auto"/>
        <w:ind w:left="5040" w:firstLine="720"/>
        <w:rPr>
          <w:rFonts w:ascii="Kruti Dev 010" w:hAnsi="Kruti Dev 010" w:cs="Mangal"/>
          <w:b/>
          <w:sz w:val="24"/>
          <w:szCs w:val="24"/>
          <w:lang w:bidi="hi-IN"/>
        </w:rPr>
      </w:pPr>
      <w:r>
        <w:rPr>
          <w:rFonts w:ascii="Kruti Dev 010" w:hAnsi="Kruti Dev 010" w:cs="Mangal" w:hint="cs"/>
          <w:b/>
          <w:sz w:val="24"/>
          <w:szCs w:val="24"/>
          <w:cs/>
          <w:lang w:bidi="hi-IN"/>
        </w:rPr>
        <w:t xml:space="preserve">    </w:t>
      </w:r>
      <w:r w:rsidR="006C790F" w:rsidRPr="006B7574">
        <w:rPr>
          <w:rFonts w:ascii="Kruti Dev 010" w:hAnsi="Kruti Dev 010" w:cs="Mangal"/>
          <w:b/>
          <w:sz w:val="24"/>
          <w:szCs w:val="24"/>
          <w:cs/>
          <w:lang w:bidi="hi-IN"/>
        </w:rPr>
        <w:t>गृह मंत्री</w:t>
      </w:r>
      <w:r w:rsidR="006C790F" w:rsidRPr="006B7574">
        <w:rPr>
          <w:rFonts w:asciiTheme="minorBidi" w:hAnsiTheme="minorBidi"/>
          <w:b/>
          <w:sz w:val="24"/>
          <w:szCs w:val="24"/>
          <w:lang w:bidi="hi-IN"/>
        </w:rPr>
        <w:t xml:space="preserve">, </w:t>
      </w:r>
      <w:r w:rsidR="006C790F" w:rsidRPr="006B7574">
        <w:rPr>
          <w:rFonts w:ascii="Kruti Dev 010" w:hAnsi="Kruti Dev 010" w:cs="Mangal"/>
          <w:b/>
          <w:sz w:val="24"/>
          <w:szCs w:val="24"/>
          <w:cs/>
          <w:lang w:bidi="hi-IN"/>
        </w:rPr>
        <w:t>हरियाणा</w:t>
      </w:r>
    </w:p>
    <w:p w:rsidR="000A4265" w:rsidRDefault="000A4265" w:rsidP="00566692">
      <w:pPr>
        <w:spacing w:after="0" w:line="240" w:lineRule="auto"/>
        <w:rPr>
          <w:rFonts w:ascii="Kruti Dev 010" w:hAnsi="Kruti Dev 010" w:cs="Mangal"/>
          <w:b/>
          <w:sz w:val="24"/>
          <w:szCs w:val="24"/>
          <w:lang w:bidi="hi-IN"/>
        </w:rPr>
      </w:pPr>
    </w:p>
    <w:p w:rsidR="000A4265" w:rsidRDefault="000A4265" w:rsidP="00566692">
      <w:pPr>
        <w:spacing w:after="0" w:line="240" w:lineRule="auto"/>
        <w:rPr>
          <w:rFonts w:ascii="Kruti Dev 010" w:hAnsi="Kruti Dev 010" w:cs="Mangal"/>
          <w:b/>
          <w:sz w:val="24"/>
          <w:szCs w:val="24"/>
          <w:lang w:bidi="hi-IN"/>
        </w:rPr>
      </w:pPr>
    </w:p>
    <w:p w:rsidR="000A4265" w:rsidRDefault="000A4265" w:rsidP="00566692">
      <w:pPr>
        <w:spacing w:after="0" w:line="240" w:lineRule="auto"/>
        <w:rPr>
          <w:rFonts w:ascii="Kruti Dev 010" w:hAnsi="Kruti Dev 010" w:cs="Mangal"/>
          <w:b/>
          <w:sz w:val="24"/>
          <w:szCs w:val="24"/>
          <w:lang w:bidi="hi-IN"/>
        </w:rPr>
      </w:pPr>
    </w:p>
    <w:p w:rsidR="000A4265" w:rsidRDefault="000A4265" w:rsidP="00566692">
      <w:pPr>
        <w:spacing w:after="0" w:line="240" w:lineRule="auto"/>
        <w:rPr>
          <w:rFonts w:ascii="Kruti Dev 010" w:hAnsi="Kruti Dev 010" w:cs="Mangal"/>
          <w:b/>
          <w:sz w:val="24"/>
          <w:szCs w:val="24"/>
          <w:lang w:bidi="hi-IN"/>
        </w:rPr>
      </w:pPr>
    </w:p>
    <w:p w:rsidR="000A4265" w:rsidRDefault="000A4265" w:rsidP="00566692">
      <w:pPr>
        <w:spacing w:after="0" w:line="240" w:lineRule="auto"/>
        <w:rPr>
          <w:rFonts w:ascii="Kruti Dev 010" w:hAnsi="Kruti Dev 010" w:cs="Mangal"/>
          <w:b/>
          <w:sz w:val="24"/>
          <w:szCs w:val="24"/>
          <w:lang w:bidi="hi-IN"/>
        </w:rPr>
      </w:pPr>
    </w:p>
    <w:p w:rsidR="000A4265" w:rsidRDefault="000A4265" w:rsidP="00566692">
      <w:pPr>
        <w:spacing w:after="0" w:line="240" w:lineRule="auto"/>
        <w:rPr>
          <w:rFonts w:ascii="Kruti Dev 010" w:hAnsi="Kruti Dev 010" w:cs="Mangal"/>
          <w:b/>
          <w:sz w:val="24"/>
          <w:szCs w:val="24"/>
          <w:lang w:bidi="hi-IN"/>
        </w:rPr>
      </w:pPr>
    </w:p>
    <w:p w:rsidR="000A4265" w:rsidRDefault="000A4265" w:rsidP="00566692">
      <w:pPr>
        <w:spacing w:after="0" w:line="240" w:lineRule="auto"/>
        <w:rPr>
          <w:rFonts w:ascii="Kruti Dev 010" w:hAnsi="Kruti Dev 010" w:cs="Mangal"/>
          <w:b/>
          <w:sz w:val="24"/>
          <w:szCs w:val="24"/>
          <w:lang w:bidi="hi-IN"/>
        </w:rPr>
      </w:pPr>
    </w:p>
    <w:p w:rsidR="000A4265" w:rsidRDefault="000A4265" w:rsidP="00566692">
      <w:pPr>
        <w:spacing w:after="0" w:line="240" w:lineRule="auto"/>
        <w:rPr>
          <w:rFonts w:ascii="Kruti Dev 010" w:hAnsi="Kruti Dev 010" w:cs="Mangal"/>
          <w:b/>
          <w:sz w:val="24"/>
          <w:szCs w:val="24"/>
          <w:lang w:bidi="hi-IN"/>
        </w:rPr>
      </w:pPr>
    </w:p>
    <w:p w:rsidR="000A4265" w:rsidRDefault="000A4265" w:rsidP="00566692">
      <w:pPr>
        <w:spacing w:after="0" w:line="240" w:lineRule="auto"/>
        <w:rPr>
          <w:rFonts w:ascii="Kruti Dev 010" w:hAnsi="Kruti Dev 010" w:cs="Mangal"/>
          <w:b/>
          <w:sz w:val="24"/>
          <w:szCs w:val="24"/>
          <w:lang w:bidi="hi-IN"/>
        </w:rPr>
      </w:pPr>
    </w:p>
    <w:p w:rsidR="000A4265" w:rsidRDefault="000A4265" w:rsidP="00566692">
      <w:pPr>
        <w:spacing w:after="0" w:line="240" w:lineRule="auto"/>
        <w:rPr>
          <w:rFonts w:ascii="Kruti Dev 010" w:hAnsi="Kruti Dev 010" w:cs="Mangal"/>
          <w:b/>
          <w:sz w:val="24"/>
          <w:szCs w:val="24"/>
          <w:lang w:bidi="hi-IN"/>
        </w:rPr>
      </w:pPr>
    </w:p>
    <w:p w:rsidR="000A4265" w:rsidRDefault="000A4265" w:rsidP="00566692">
      <w:pPr>
        <w:spacing w:after="0" w:line="240" w:lineRule="auto"/>
        <w:rPr>
          <w:rFonts w:ascii="Kruti Dev 010" w:hAnsi="Kruti Dev 010" w:cs="Mangal"/>
          <w:b/>
          <w:sz w:val="24"/>
          <w:szCs w:val="24"/>
          <w:lang w:bidi="hi-IN"/>
        </w:rPr>
      </w:pPr>
    </w:p>
    <w:p w:rsidR="000A4265" w:rsidRDefault="000A4265" w:rsidP="00566692">
      <w:pPr>
        <w:spacing w:after="0" w:line="240" w:lineRule="auto"/>
        <w:rPr>
          <w:rFonts w:ascii="Kruti Dev 010" w:hAnsi="Kruti Dev 010" w:cs="Mangal"/>
          <w:b/>
          <w:sz w:val="24"/>
          <w:szCs w:val="24"/>
          <w:lang w:bidi="hi-IN"/>
        </w:rPr>
      </w:pPr>
    </w:p>
    <w:p w:rsidR="000A4265" w:rsidRDefault="000A4265" w:rsidP="00566692">
      <w:pPr>
        <w:spacing w:after="0" w:line="240" w:lineRule="auto"/>
        <w:rPr>
          <w:rFonts w:ascii="Kruti Dev 010" w:hAnsi="Kruti Dev 010" w:cs="Mangal"/>
          <w:b/>
          <w:sz w:val="24"/>
          <w:szCs w:val="24"/>
          <w:lang w:bidi="hi-IN"/>
        </w:rPr>
      </w:pPr>
    </w:p>
    <w:p w:rsidR="000A4265" w:rsidRDefault="000A4265" w:rsidP="00566692">
      <w:pPr>
        <w:spacing w:after="0" w:line="240" w:lineRule="auto"/>
        <w:rPr>
          <w:rFonts w:ascii="Kruti Dev 010" w:hAnsi="Kruti Dev 010" w:cs="Mangal"/>
          <w:b/>
          <w:sz w:val="24"/>
          <w:szCs w:val="24"/>
          <w:lang w:bidi="hi-IN"/>
        </w:rPr>
      </w:pPr>
    </w:p>
    <w:p w:rsidR="000A4265" w:rsidRDefault="000A4265" w:rsidP="00566692">
      <w:pPr>
        <w:spacing w:after="0" w:line="240" w:lineRule="auto"/>
        <w:rPr>
          <w:rFonts w:ascii="Kruti Dev 010" w:hAnsi="Kruti Dev 010" w:cs="Mangal"/>
          <w:b/>
          <w:sz w:val="24"/>
          <w:szCs w:val="24"/>
          <w:lang w:bidi="hi-IN"/>
        </w:rPr>
      </w:pPr>
    </w:p>
    <w:p w:rsidR="000A4265" w:rsidRDefault="000A4265" w:rsidP="00566692">
      <w:pPr>
        <w:spacing w:after="0" w:line="240" w:lineRule="auto"/>
        <w:rPr>
          <w:rFonts w:ascii="Kruti Dev 010" w:hAnsi="Kruti Dev 010" w:cs="Mangal"/>
          <w:b/>
          <w:sz w:val="24"/>
          <w:szCs w:val="24"/>
          <w:lang w:bidi="hi-IN"/>
        </w:rPr>
      </w:pPr>
    </w:p>
    <w:p w:rsidR="000A4265" w:rsidRDefault="000A4265" w:rsidP="00566692">
      <w:pPr>
        <w:spacing w:after="0" w:line="240" w:lineRule="auto"/>
        <w:rPr>
          <w:rFonts w:ascii="Kruti Dev 010" w:hAnsi="Kruti Dev 010" w:cs="Mangal"/>
          <w:b/>
          <w:sz w:val="24"/>
          <w:szCs w:val="24"/>
          <w:lang w:bidi="hi-IN"/>
        </w:rPr>
      </w:pPr>
    </w:p>
    <w:p w:rsidR="000A4265" w:rsidRDefault="000A4265" w:rsidP="00566692">
      <w:pPr>
        <w:spacing w:after="0" w:line="240" w:lineRule="auto"/>
        <w:rPr>
          <w:rFonts w:ascii="Kruti Dev 010" w:hAnsi="Kruti Dev 010" w:cs="Mangal"/>
          <w:b/>
          <w:sz w:val="24"/>
          <w:szCs w:val="24"/>
          <w:lang w:bidi="hi-IN"/>
        </w:rPr>
      </w:pPr>
    </w:p>
    <w:p w:rsidR="000A4265" w:rsidRDefault="000A4265" w:rsidP="00566692">
      <w:pPr>
        <w:spacing w:after="0" w:line="240" w:lineRule="auto"/>
        <w:rPr>
          <w:rFonts w:ascii="Kruti Dev 010" w:hAnsi="Kruti Dev 010" w:cs="Mangal"/>
          <w:b/>
          <w:sz w:val="24"/>
          <w:szCs w:val="24"/>
          <w:lang w:bidi="hi-IN"/>
        </w:rPr>
      </w:pPr>
    </w:p>
    <w:p w:rsidR="000A4265" w:rsidRDefault="000A4265" w:rsidP="00566692">
      <w:pPr>
        <w:spacing w:after="0" w:line="240" w:lineRule="auto"/>
        <w:rPr>
          <w:rFonts w:ascii="Kruti Dev 010" w:hAnsi="Kruti Dev 010" w:cs="Mangal"/>
          <w:b/>
          <w:sz w:val="24"/>
          <w:szCs w:val="24"/>
          <w:lang w:bidi="hi-IN"/>
        </w:rPr>
      </w:pPr>
    </w:p>
    <w:p w:rsidR="000A4265" w:rsidRDefault="000A4265" w:rsidP="00566692">
      <w:pPr>
        <w:spacing w:after="0" w:line="240" w:lineRule="auto"/>
        <w:rPr>
          <w:rFonts w:ascii="Kruti Dev 010" w:hAnsi="Kruti Dev 010" w:cs="Mangal"/>
          <w:b/>
          <w:sz w:val="24"/>
          <w:szCs w:val="24"/>
          <w:lang w:bidi="hi-IN"/>
        </w:rPr>
      </w:pPr>
    </w:p>
    <w:p w:rsidR="000A4265" w:rsidRDefault="000A4265" w:rsidP="00566692">
      <w:pPr>
        <w:spacing w:after="0" w:line="240" w:lineRule="auto"/>
        <w:rPr>
          <w:rFonts w:ascii="Kruti Dev 010" w:hAnsi="Kruti Dev 010" w:cs="Mangal"/>
          <w:b/>
          <w:sz w:val="24"/>
          <w:szCs w:val="24"/>
          <w:lang w:bidi="hi-IN"/>
        </w:rPr>
      </w:pPr>
    </w:p>
    <w:p w:rsidR="000A4265" w:rsidRDefault="000A4265" w:rsidP="00566692">
      <w:pPr>
        <w:spacing w:after="0" w:line="240" w:lineRule="auto"/>
        <w:rPr>
          <w:rFonts w:ascii="Kruti Dev 010" w:hAnsi="Kruti Dev 010" w:cs="Mangal"/>
          <w:b/>
          <w:sz w:val="24"/>
          <w:szCs w:val="24"/>
          <w:lang w:bidi="hi-IN"/>
        </w:rPr>
      </w:pPr>
    </w:p>
    <w:p w:rsidR="000A4265" w:rsidRDefault="000A4265" w:rsidP="00566692">
      <w:pPr>
        <w:spacing w:after="0" w:line="240" w:lineRule="auto"/>
        <w:rPr>
          <w:rFonts w:ascii="Kruti Dev 010" w:hAnsi="Kruti Dev 010" w:cs="Mangal"/>
          <w:b/>
          <w:sz w:val="24"/>
          <w:szCs w:val="24"/>
          <w:lang w:bidi="hi-IN"/>
        </w:rPr>
      </w:pPr>
    </w:p>
    <w:p w:rsidR="000A4265" w:rsidRDefault="000A4265" w:rsidP="00566692">
      <w:pPr>
        <w:spacing w:after="0" w:line="240" w:lineRule="auto"/>
        <w:rPr>
          <w:rFonts w:ascii="Kruti Dev 010" w:hAnsi="Kruti Dev 010" w:cs="Mangal"/>
          <w:b/>
          <w:sz w:val="24"/>
          <w:szCs w:val="24"/>
          <w:lang w:bidi="hi-IN"/>
        </w:rPr>
      </w:pPr>
    </w:p>
    <w:p w:rsidR="000A4265" w:rsidRDefault="000A4265" w:rsidP="00566692">
      <w:pPr>
        <w:spacing w:after="0" w:line="240" w:lineRule="auto"/>
        <w:rPr>
          <w:rFonts w:ascii="Kruti Dev 010" w:hAnsi="Kruti Dev 010" w:cs="Mangal"/>
          <w:b/>
          <w:sz w:val="24"/>
          <w:szCs w:val="24"/>
          <w:lang w:bidi="hi-IN"/>
        </w:rPr>
      </w:pPr>
    </w:p>
    <w:p w:rsidR="000554D4" w:rsidRDefault="000554D4">
      <w:pPr>
        <w:rPr>
          <w:rFonts w:ascii="Kruti Dev 010" w:hAnsi="Kruti Dev 010" w:cs="Mangal"/>
          <w:b/>
          <w:sz w:val="24"/>
          <w:szCs w:val="24"/>
          <w:cs/>
          <w:lang w:bidi="hi-IN"/>
        </w:rPr>
      </w:pPr>
      <w:r>
        <w:rPr>
          <w:rFonts w:ascii="Kruti Dev 010" w:hAnsi="Kruti Dev 010" w:cs="Mangal"/>
          <w:b/>
          <w:sz w:val="24"/>
          <w:szCs w:val="24"/>
          <w:cs/>
          <w:lang w:bidi="hi-IN"/>
        </w:rPr>
        <w:br w:type="page"/>
      </w:r>
    </w:p>
    <w:p w:rsidR="00DF7E97" w:rsidRDefault="00DF7E97">
      <w:pPr>
        <w:rPr>
          <w:rFonts w:asciiTheme="minorBidi" w:hAnsiTheme="minorBidi" w:cs="Mangal"/>
          <w:b/>
          <w:sz w:val="24"/>
          <w:szCs w:val="24"/>
          <w:cs/>
          <w:lang w:bidi="hi-IN"/>
        </w:rPr>
      </w:pPr>
    </w:p>
    <w:p w:rsidR="000A4265" w:rsidRDefault="000A4265" w:rsidP="000A4265">
      <w:pPr>
        <w:spacing w:after="0" w:line="240" w:lineRule="auto"/>
        <w:jc w:val="center"/>
        <w:rPr>
          <w:rFonts w:asciiTheme="minorBidi" w:hAnsiTheme="minorBidi"/>
          <w:b/>
          <w:sz w:val="24"/>
          <w:szCs w:val="24"/>
          <w:lang w:bidi="hi-IN"/>
        </w:rPr>
      </w:pPr>
      <w:r w:rsidRPr="000A4265">
        <w:rPr>
          <w:rFonts w:asciiTheme="minorBidi" w:hAnsiTheme="minorBidi" w:cs="Mangal"/>
          <w:b/>
          <w:sz w:val="24"/>
          <w:szCs w:val="24"/>
          <w:cs/>
          <w:lang w:bidi="hi-IN"/>
        </w:rPr>
        <w:t>अनुक्रमणिका</w:t>
      </w:r>
    </w:p>
    <w:p w:rsidR="000A4265" w:rsidRPr="000F50C8" w:rsidRDefault="000A4265" w:rsidP="000A4265">
      <w:pPr>
        <w:spacing w:after="0" w:line="240" w:lineRule="auto"/>
        <w:jc w:val="center"/>
        <w:rPr>
          <w:cs/>
          <w:lang w:bidi="hi-IN"/>
        </w:rPr>
      </w:pPr>
      <w:r w:rsidRPr="006B7574">
        <w:rPr>
          <w:rFonts w:asciiTheme="minorBidi" w:hAnsiTheme="minorBidi"/>
          <w:b/>
          <w:sz w:val="24"/>
          <w:szCs w:val="24"/>
          <w:cs/>
          <w:lang w:bidi="hi-IN"/>
        </w:rPr>
        <w:t xml:space="preserve">हरियाणा </w:t>
      </w:r>
      <w:r>
        <w:rPr>
          <w:rFonts w:ascii="Times New Roman" w:hAnsi="Times New Roman" w:hint="cs"/>
          <w:b/>
          <w:sz w:val="24"/>
          <w:szCs w:val="24"/>
          <w:cs/>
          <w:lang w:bidi="hi-IN"/>
        </w:rPr>
        <w:t>शव का सम्मानजनक निपटान अधिनियम</w:t>
      </w:r>
      <w:r w:rsidRPr="006B7574">
        <w:rPr>
          <w:rFonts w:asciiTheme="minorBidi" w:hAnsiTheme="minorBidi"/>
          <w:b/>
          <w:sz w:val="24"/>
          <w:szCs w:val="24"/>
        </w:rPr>
        <w:t>, 202</w:t>
      </w:r>
      <w:r w:rsidR="003D3BAD">
        <w:rPr>
          <w:rFonts w:asciiTheme="minorBidi" w:hAnsiTheme="minorBidi"/>
          <w:b/>
          <w:sz w:val="24"/>
          <w:szCs w:val="24"/>
        </w:rPr>
        <w:t>4</w:t>
      </w:r>
      <w:r w:rsidR="000F50C8">
        <w:rPr>
          <w:rFonts w:asciiTheme="minorBidi" w:hAnsiTheme="minorBidi" w:hint="cs"/>
          <w:b/>
          <w:sz w:val="24"/>
          <w:szCs w:val="24"/>
          <w:cs/>
          <w:lang w:bidi="hi-IN"/>
        </w:rPr>
        <w:t xml:space="preserve"> की धाराएं ।</w:t>
      </w:r>
    </w:p>
    <w:tbl>
      <w:tblPr>
        <w:tblStyle w:val="TableGrid"/>
        <w:tblW w:w="0" w:type="auto"/>
        <w:tblLook w:val="04A0"/>
      </w:tblPr>
      <w:tblGrid>
        <w:gridCol w:w="1368"/>
        <w:gridCol w:w="7488"/>
      </w:tblGrid>
      <w:tr w:rsidR="000A4265" w:rsidTr="00C67328">
        <w:tc>
          <w:tcPr>
            <w:tcW w:w="1368" w:type="dxa"/>
          </w:tcPr>
          <w:p w:rsidR="000A4265" w:rsidRPr="00C67328" w:rsidRDefault="000A4265" w:rsidP="00C67328">
            <w:pPr>
              <w:jc w:val="center"/>
              <w:rPr>
                <w:rFonts w:ascii="Kruti Dev 010" w:hAnsi="Kruti Dev 010" w:cs="Mangal"/>
                <w:b/>
                <w:cs/>
                <w:lang w:bidi="hi-IN"/>
              </w:rPr>
            </w:pPr>
            <w:r w:rsidRPr="00C67328">
              <w:rPr>
                <w:rFonts w:ascii="Kruti Dev 010" w:hAnsi="Kruti Dev 010" w:cs="Mangal" w:hint="cs"/>
                <w:b/>
                <w:cs/>
                <w:lang w:bidi="hi-IN"/>
              </w:rPr>
              <w:t>धारा संख्या</w:t>
            </w:r>
          </w:p>
        </w:tc>
        <w:tc>
          <w:tcPr>
            <w:tcW w:w="7488" w:type="dxa"/>
          </w:tcPr>
          <w:p w:rsidR="000A4265" w:rsidRPr="00C67328" w:rsidRDefault="000A4265" w:rsidP="00C67328">
            <w:pPr>
              <w:rPr>
                <w:rFonts w:ascii="Kruti Dev 010" w:hAnsi="Kruti Dev 010" w:cs="Mangal"/>
                <w:b/>
                <w:lang w:bidi="hi-IN"/>
              </w:rPr>
            </w:pPr>
            <w:r w:rsidRPr="00C67328">
              <w:rPr>
                <w:rFonts w:ascii="Kruti Dev 010" w:hAnsi="Kruti Dev 010" w:cs="Mangal" w:hint="cs"/>
                <w:b/>
                <w:cs/>
                <w:lang w:bidi="hi-IN"/>
              </w:rPr>
              <w:t>विवरण</w:t>
            </w:r>
          </w:p>
        </w:tc>
      </w:tr>
      <w:tr w:rsidR="000A4265" w:rsidTr="00C67328">
        <w:tc>
          <w:tcPr>
            <w:tcW w:w="1368" w:type="dxa"/>
          </w:tcPr>
          <w:p w:rsidR="000A4265" w:rsidRPr="00C67328" w:rsidRDefault="000A4265" w:rsidP="00C67328">
            <w:pPr>
              <w:pStyle w:val="ListParagraph"/>
              <w:numPr>
                <w:ilvl w:val="0"/>
                <w:numId w:val="8"/>
              </w:numPr>
              <w:jc w:val="both"/>
              <w:rPr>
                <w:rFonts w:ascii="Times New Roman" w:hAnsi="Times New Roman" w:cs="Times New Roman"/>
                <w:b/>
                <w:cs/>
                <w:lang w:bidi="hi-IN"/>
              </w:rPr>
            </w:pPr>
          </w:p>
        </w:tc>
        <w:tc>
          <w:tcPr>
            <w:tcW w:w="7488" w:type="dxa"/>
          </w:tcPr>
          <w:p w:rsidR="000A4265" w:rsidRPr="00C67328" w:rsidRDefault="000A4265" w:rsidP="00C67328">
            <w:pPr>
              <w:jc w:val="both"/>
              <w:rPr>
                <w:rFonts w:ascii="Kruti Dev 010" w:hAnsi="Kruti Dev 010" w:cs="Mangal"/>
                <w:b/>
                <w:lang w:bidi="hi-IN"/>
              </w:rPr>
            </w:pPr>
            <w:r w:rsidRPr="00C67328">
              <w:rPr>
                <w:rFonts w:ascii="Kruti Dev 010" w:hAnsi="Kruti Dev 010" w:cs="Mangal" w:hint="cs"/>
                <w:b/>
                <w:cs/>
                <w:lang w:bidi="hi-IN"/>
              </w:rPr>
              <w:t>संक्षिप्त नाम तथा प्रारम्भ ।</w:t>
            </w:r>
          </w:p>
        </w:tc>
      </w:tr>
      <w:tr w:rsidR="000A4265" w:rsidTr="00C67328">
        <w:tc>
          <w:tcPr>
            <w:tcW w:w="1368" w:type="dxa"/>
          </w:tcPr>
          <w:p w:rsidR="000A4265" w:rsidRPr="00C67328" w:rsidRDefault="000A4265" w:rsidP="00C67328">
            <w:pPr>
              <w:pStyle w:val="ListParagraph"/>
              <w:numPr>
                <w:ilvl w:val="0"/>
                <w:numId w:val="8"/>
              </w:numPr>
              <w:jc w:val="both"/>
              <w:rPr>
                <w:rFonts w:ascii="Times New Roman" w:hAnsi="Times New Roman" w:cs="Times New Roman"/>
                <w:b/>
                <w:lang w:bidi="hi-IN"/>
              </w:rPr>
            </w:pPr>
          </w:p>
        </w:tc>
        <w:tc>
          <w:tcPr>
            <w:tcW w:w="7488" w:type="dxa"/>
          </w:tcPr>
          <w:p w:rsidR="000A4265" w:rsidRPr="00C67328" w:rsidRDefault="00873864" w:rsidP="00C67328">
            <w:pPr>
              <w:jc w:val="both"/>
              <w:rPr>
                <w:rFonts w:ascii="Kruti Dev 010" w:hAnsi="Kruti Dev 010" w:cs="Mangal"/>
                <w:b/>
                <w:lang w:bidi="hi-IN"/>
              </w:rPr>
            </w:pPr>
            <w:r w:rsidRPr="00C67328">
              <w:rPr>
                <w:rFonts w:ascii="Kruti Dev 010" w:hAnsi="Kruti Dev 010" w:cs="Mangal" w:hint="cs"/>
                <w:b/>
                <w:cs/>
                <w:lang w:bidi="hi-IN"/>
              </w:rPr>
              <w:t>परिभाषाएं ।</w:t>
            </w:r>
          </w:p>
        </w:tc>
      </w:tr>
      <w:tr w:rsidR="000A4265" w:rsidTr="00C67328">
        <w:tc>
          <w:tcPr>
            <w:tcW w:w="1368" w:type="dxa"/>
          </w:tcPr>
          <w:p w:rsidR="000A4265" w:rsidRPr="00C67328" w:rsidRDefault="000A4265" w:rsidP="00C67328">
            <w:pPr>
              <w:pStyle w:val="ListParagraph"/>
              <w:numPr>
                <w:ilvl w:val="0"/>
                <w:numId w:val="8"/>
              </w:numPr>
              <w:jc w:val="both"/>
              <w:rPr>
                <w:rFonts w:ascii="Times New Roman" w:hAnsi="Times New Roman" w:cs="Times New Roman"/>
                <w:b/>
                <w:lang w:bidi="hi-IN"/>
              </w:rPr>
            </w:pPr>
          </w:p>
        </w:tc>
        <w:tc>
          <w:tcPr>
            <w:tcW w:w="7488" w:type="dxa"/>
          </w:tcPr>
          <w:p w:rsidR="000A4265" w:rsidRPr="00C67328" w:rsidRDefault="00873864" w:rsidP="00C67328">
            <w:pPr>
              <w:jc w:val="both"/>
              <w:rPr>
                <w:rFonts w:ascii="Kruti Dev 010" w:hAnsi="Kruti Dev 010" w:cs="Mangal"/>
                <w:b/>
                <w:lang w:bidi="hi-IN"/>
              </w:rPr>
            </w:pPr>
            <w:r w:rsidRPr="00C67328">
              <w:rPr>
                <w:rFonts w:ascii="Kruti Dev 010" w:hAnsi="Kruti Dev 010" w:cs="Mangal" w:hint="cs"/>
                <w:b/>
                <w:cs/>
                <w:lang w:bidi="hi-IN"/>
              </w:rPr>
              <w:t>अंतिम संस्कार का अधिकार ।</w:t>
            </w:r>
          </w:p>
        </w:tc>
      </w:tr>
      <w:tr w:rsidR="000A4265" w:rsidTr="00C67328">
        <w:tc>
          <w:tcPr>
            <w:tcW w:w="1368" w:type="dxa"/>
          </w:tcPr>
          <w:p w:rsidR="000A4265" w:rsidRPr="00C67328" w:rsidRDefault="000A4265" w:rsidP="00C67328">
            <w:pPr>
              <w:pStyle w:val="ListParagraph"/>
              <w:numPr>
                <w:ilvl w:val="0"/>
                <w:numId w:val="8"/>
              </w:numPr>
              <w:jc w:val="both"/>
              <w:rPr>
                <w:rFonts w:ascii="Times New Roman" w:hAnsi="Times New Roman" w:cs="Times New Roman"/>
                <w:b/>
                <w:lang w:bidi="hi-IN"/>
              </w:rPr>
            </w:pPr>
          </w:p>
        </w:tc>
        <w:tc>
          <w:tcPr>
            <w:tcW w:w="7488" w:type="dxa"/>
          </w:tcPr>
          <w:p w:rsidR="000A4265" w:rsidRPr="00C67328" w:rsidRDefault="00873864" w:rsidP="00C67328">
            <w:pPr>
              <w:jc w:val="both"/>
              <w:rPr>
                <w:rFonts w:ascii="Kruti Dev 010" w:hAnsi="Kruti Dev 010" w:cs="Mangal"/>
                <w:b/>
                <w:lang w:bidi="hi-IN"/>
              </w:rPr>
            </w:pPr>
            <w:r w:rsidRPr="00C67328">
              <w:rPr>
                <w:rFonts w:ascii="Kruti Dev 010" w:hAnsi="Kruti Dev 010" w:cs="Mangal" w:hint="cs"/>
                <w:b/>
                <w:cs/>
                <w:lang w:bidi="hi-IN"/>
              </w:rPr>
              <w:t>पारिवारिक सदस्य द्वारा शव का कब्जा लेना।</w:t>
            </w:r>
          </w:p>
        </w:tc>
      </w:tr>
      <w:tr w:rsidR="000A4265" w:rsidTr="00C67328">
        <w:tc>
          <w:tcPr>
            <w:tcW w:w="1368" w:type="dxa"/>
          </w:tcPr>
          <w:p w:rsidR="000A4265" w:rsidRPr="00C67328" w:rsidRDefault="000A4265" w:rsidP="00C67328">
            <w:pPr>
              <w:pStyle w:val="ListParagraph"/>
              <w:numPr>
                <w:ilvl w:val="0"/>
                <w:numId w:val="8"/>
              </w:numPr>
              <w:jc w:val="both"/>
              <w:rPr>
                <w:rFonts w:ascii="Times New Roman" w:hAnsi="Times New Roman" w:cs="Times New Roman"/>
                <w:b/>
                <w:lang w:bidi="hi-IN"/>
              </w:rPr>
            </w:pPr>
          </w:p>
        </w:tc>
        <w:tc>
          <w:tcPr>
            <w:tcW w:w="7488" w:type="dxa"/>
          </w:tcPr>
          <w:p w:rsidR="000A4265" w:rsidRPr="00C67328" w:rsidRDefault="00873864" w:rsidP="00C67328">
            <w:pPr>
              <w:jc w:val="both"/>
              <w:rPr>
                <w:rFonts w:ascii="Kruti Dev 010" w:hAnsi="Kruti Dev 010" w:cs="Mangal"/>
                <w:b/>
                <w:lang w:bidi="hi-IN"/>
              </w:rPr>
            </w:pPr>
            <w:r w:rsidRPr="00C67328">
              <w:rPr>
                <w:rFonts w:ascii="Kruti Dev 010" w:hAnsi="Kruti Dev 010" w:cs="Mangal" w:hint="cs"/>
                <w:b/>
                <w:cs/>
                <w:lang w:bidi="hi-IN"/>
              </w:rPr>
              <w:t>विरोध- प्रदर्शन के लिए शव का उपयोग नहीं किया जाना।</w:t>
            </w:r>
          </w:p>
        </w:tc>
      </w:tr>
      <w:tr w:rsidR="000A4265" w:rsidTr="00C67328">
        <w:tc>
          <w:tcPr>
            <w:tcW w:w="1368" w:type="dxa"/>
          </w:tcPr>
          <w:p w:rsidR="000A4265" w:rsidRPr="00C67328" w:rsidRDefault="000A4265" w:rsidP="00C67328">
            <w:pPr>
              <w:pStyle w:val="ListParagraph"/>
              <w:numPr>
                <w:ilvl w:val="0"/>
                <w:numId w:val="8"/>
              </w:numPr>
              <w:jc w:val="both"/>
              <w:rPr>
                <w:rFonts w:ascii="Times New Roman" w:hAnsi="Times New Roman" w:cs="Times New Roman"/>
                <w:b/>
                <w:lang w:bidi="hi-IN"/>
              </w:rPr>
            </w:pPr>
          </w:p>
        </w:tc>
        <w:tc>
          <w:tcPr>
            <w:tcW w:w="7488" w:type="dxa"/>
          </w:tcPr>
          <w:p w:rsidR="000A4265" w:rsidRPr="00C67328" w:rsidRDefault="00873864" w:rsidP="00C67328">
            <w:pPr>
              <w:jc w:val="both"/>
              <w:rPr>
                <w:rFonts w:ascii="Kruti Dev 010" w:hAnsi="Kruti Dev 010" w:cs="Mangal"/>
                <w:b/>
                <w:lang w:bidi="hi-IN"/>
              </w:rPr>
            </w:pPr>
            <w:r w:rsidRPr="00C67328">
              <w:rPr>
                <w:rFonts w:ascii="Kruti Dev 010" w:hAnsi="Kruti Dev 010" w:cs="Mangal" w:hint="cs"/>
                <w:b/>
                <w:cs/>
                <w:lang w:bidi="hi-IN"/>
              </w:rPr>
              <w:t>पुलिस अधिकारी की शव को कब्जे में लेने की शक्ति ।</w:t>
            </w:r>
          </w:p>
        </w:tc>
      </w:tr>
      <w:tr w:rsidR="000A4265" w:rsidTr="00C67328">
        <w:tc>
          <w:tcPr>
            <w:tcW w:w="1368" w:type="dxa"/>
          </w:tcPr>
          <w:p w:rsidR="000A4265" w:rsidRPr="00C67328" w:rsidRDefault="000A4265" w:rsidP="00C67328">
            <w:pPr>
              <w:pStyle w:val="ListParagraph"/>
              <w:numPr>
                <w:ilvl w:val="0"/>
                <w:numId w:val="8"/>
              </w:numPr>
              <w:jc w:val="both"/>
              <w:rPr>
                <w:rFonts w:ascii="Times New Roman" w:hAnsi="Times New Roman" w:cs="Times New Roman"/>
                <w:b/>
                <w:lang w:bidi="hi-IN"/>
              </w:rPr>
            </w:pPr>
          </w:p>
        </w:tc>
        <w:tc>
          <w:tcPr>
            <w:tcW w:w="7488" w:type="dxa"/>
          </w:tcPr>
          <w:p w:rsidR="000A4265" w:rsidRPr="00C67328" w:rsidRDefault="00873864" w:rsidP="00C67328">
            <w:pPr>
              <w:jc w:val="both"/>
              <w:rPr>
                <w:rFonts w:ascii="Kruti Dev 010" w:hAnsi="Kruti Dev 010" w:cs="Mangal"/>
                <w:b/>
                <w:lang w:bidi="hi-IN"/>
              </w:rPr>
            </w:pPr>
            <w:r w:rsidRPr="00C67328">
              <w:rPr>
                <w:rFonts w:ascii="Kruti Dev 010" w:hAnsi="Kruti Dev 010" w:cs="Mangal" w:hint="cs"/>
                <w:b/>
                <w:cs/>
                <w:lang w:bidi="hi-IN"/>
              </w:rPr>
              <w:t>कार्यकारी मजिस्ट्रेट की शक्ति ।</w:t>
            </w:r>
          </w:p>
        </w:tc>
      </w:tr>
      <w:tr w:rsidR="000A4265" w:rsidTr="00C67328">
        <w:tc>
          <w:tcPr>
            <w:tcW w:w="1368" w:type="dxa"/>
          </w:tcPr>
          <w:p w:rsidR="000A4265" w:rsidRPr="00C67328" w:rsidRDefault="000A4265" w:rsidP="00C67328">
            <w:pPr>
              <w:pStyle w:val="ListParagraph"/>
              <w:numPr>
                <w:ilvl w:val="0"/>
                <w:numId w:val="8"/>
              </w:numPr>
              <w:jc w:val="both"/>
              <w:rPr>
                <w:rFonts w:ascii="Times New Roman" w:hAnsi="Times New Roman" w:cs="Times New Roman"/>
                <w:b/>
                <w:lang w:bidi="hi-IN"/>
              </w:rPr>
            </w:pPr>
          </w:p>
        </w:tc>
        <w:tc>
          <w:tcPr>
            <w:tcW w:w="7488" w:type="dxa"/>
          </w:tcPr>
          <w:p w:rsidR="000A4265" w:rsidRPr="00C67328" w:rsidRDefault="00873864" w:rsidP="00C67328">
            <w:pPr>
              <w:jc w:val="both"/>
              <w:rPr>
                <w:rFonts w:ascii="Kruti Dev 010" w:hAnsi="Kruti Dev 010" w:cs="Mangal"/>
                <w:b/>
                <w:lang w:bidi="hi-IN"/>
              </w:rPr>
            </w:pPr>
            <w:r w:rsidRPr="00C67328">
              <w:rPr>
                <w:rFonts w:ascii="Kruti Dev 010" w:hAnsi="Kruti Dev 010" w:cs="Mangal" w:hint="cs"/>
                <w:b/>
                <w:cs/>
                <w:lang w:bidi="hi-IN"/>
              </w:rPr>
              <w:t>शव का संचयन ।</w:t>
            </w:r>
          </w:p>
        </w:tc>
      </w:tr>
      <w:tr w:rsidR="000A4265" w:rsidTr="00C67328">
        <w:tc>
          <w:tcPr>
            <w:tcW w:w="1368" w:type="dxa"/>
          </w:tcPr>
          <w:p w:rsidR="000A4265" w:rsidRPr="00C67328" w:rsidRDefault="000A4265" w:rsidP="00C67328">
            <w:pPr>
              <w:pStyle w:val="ListParagraph"/>
              <w:numPr>
                <w:ilvl w:val="0"/>
                <w:numId w:val="8"/>
              </w:numPr>
              <w:jc w:val="both"/>
              <w:rPr>
                <w:rFonts w:ascii="Times New Roman" w:hAnsi="Times New Roman" w:cs="Times New Roman"/>
                <w:b/>
                <w:lang w:bidi="hi-IN"/>
              </w:rPr>
            </w:pPr>
          </w:p>
        </w:tc>
        <w:tc>
          <w:tcPr>
            <w:tcW w:w="7488" w:type="dxa"/>
          </w:tcPr>
          <w:p w:rsidR="000A4265" w:rsidRPr="00C67328" w:rsidRDefault="00873864" w:rsidP="00C67328">
            <w:pPr>
              <w:jc w:val="both"/>
              <w:rPr>
                <w:rFonts w:ascii="Kruti Dev 010" w:hAnsi="Kruti Dev 010" w:cs="Mangal"/>
                <w:b/>
                <w:lang w:bidi="hi-IN"/>
              </w:rPr>
            </w:pPr>
            <w:r w:rsidRPr="00C67328">
              <w:rPr>
                <w:rFonts w:ascii="Kruti Dev 010" w:hAnsi="Kruti Dev 010" w:cs="Mangal" w:hint="cs"/>
                <w:b/>
                <w:cs/>
                <w:lang w:bidi="hi-IN"/>
              </w:rPr>
              <w:t>शव-परीक्षा की वीडियोग्राफी और फोटोग्राफी</w:t>
            </w:r>
          </w:p>
        </w:tc>
      </w:tr>
      <w:tr w:rsidR="000A4265" w:rsidTr="00C67328">
        <w:tc>
          <w:tcPr>
            <w:tcW w:w="1368" w:type="dxa"/>
          </w:tcPr>
          <w:p w:rsidR="000A4265" w:rsidRPr="00C67328" w:rsidRDefault="000A4265" w:rsidP="00C67328">
            <w:pPr>
              <w:pStyle w:val="ListParagraph"/>
              <w:numPr>
                <w:ilvl w:val="0"/>
                <w:numId w:val="8"/>
              </w:numPr>
              <w:jc w:val="both"/>
              <w:rPr>
                <w:rFonts w:ascii="Times New Roman" w:hAnsi="Times New Roman" w:cs="Times New Roman"/>
                <w:b/>
                <w:lang w:bidi="hi-IN"/>
              </w:rPr>
            </w:pPr>
          </w:p>
        </w:tc>
        <w:tc>
          <w:tcPr>
            <w:tcW w:w="7488" w:type="dxa"/>
          </w:tcPr>
          <w:p w:rsidR="000A4265" w:rsidRPr="00C67328" w:rsidRDefault="00873864" w:rsidP="00C67328">
            <w:pPr>
              <w:jc w:val="both"/>
              <w:rPr>
                <w:rFonts w:ascii="Kruti Dev 010" w:hAnsi="Kruti Dev 010" w:cs="Mangal"/>
                <w:b/>
                <w:lang w:bidi="hi-IN"/>
              </w:rPr>
            </w:pPr>
            <w:r w:rsidRPr="00C67328">
              <w:rPr>
                <w:rFonts w:ascii="Kruti Dev 010" w:hAnsi="Kruti Dev 010" w:cs="Mangal" w:hint="cs"/>
                <w:b/>
                <w:cs/>
                <w:lang w:bidi="hi-IN"/>
              </w:rPr>
              <w:t>आनुवंशिक डेटा की सूचना का संरक्षण ।</w:t>
            </w:r>
          </w:p>
        </w:tc>
      </w:tr>
      <w:tr w:rsidR="000A4265" w:rsidTr="00C67328">
        <w:tc>
          <w:tcPr>
            <w:tcW w:w="1368" w:type="dxa"/>
          </w:tcPr>
          <w:p w:rsidR="000A4265" w:rsidRPr="00C67328" w:rsidRDefault="000A4265" w:rsidP="00C67328">
            <w:pPr>
              <w:pStyle w:val="ListParagraph"/>
              <w:numPr>
                <w:ilvl w:val="0"/>
                <w:numId w:val="8"/>
              </w:numPr>
              <w:jc w:val="both"/>
              <w:rPr>
                <w:rFonts w:ascii="Times New Roman" w:hAnsi="Times New Roman" w:cs="Times New Roman"/>
                <w:b/>
                <w:lang w:bidi="hi-IN"/>
              </w:rPr>
            </w:pPr>
          </w:p>
        </w:tc>
        <w:tc>
          <w:tcPr>
            <w:tcW w:w="7488" w:type="dxa"/>
          </w:tcPr>
          <w:p w:rsidR="000A4265" w:rsidRPr="00C67328" w:rsidRDefault="00873864" w:rsidP="00C67328">
            <w:pPr>
              <w:jc w:val="both"/>
              <w:rPr>
                <w:rFonts w:ascii="Kruti Dev 010" w:hAnsi="Kruti Dev 010" w:cs="Mangal"/>
                <w:b/>
                <w:lang w:bidi="hi-IN"/>
              </w:rPr>
            </w:pPr>
            <w:r w:rsidRPr="00C67328">
              <w:rPr>
                <w:rFonts w:ascii="Kruti Dev 010" w:hAnsi="Kruti Dev 010" w:cs="Mangal" w:hint="cs"/>
                <w:b/>
                <w:cs/>
                <w:lang w:bidi="hi-IN"/>
              </w:rPr>
              <w:t xml:space="preserve">सूचना की गोपनीयता । </w:t>
            </w:r>
          </w:p>
        </w:tc>
      </w:tr>
      <w:tr w:rsidR="000A4265" w:rsidTr="00C67328">
        <w:tc>
          <w:tcPr>
            <w:tcW w:w="1368" w:type="dxa"/>
          </w:tcPr>
          <w:p w:rsidR="000A4265" w:rsidRPr="00C67328" w:rsidRDefault="000A4265" w:rsidP="00C67328">
            <w:pPr>
              <w:pStyle w:val="ListParagraph"/>
              <w:numPr>
                <w:ilvl w:val="0"/>
                <w:numId w:val="8"/>
              </w:numPr>
              <w:jc w:val="both"/>
              <w:rPr>
                <w:rFonts w:ascii="Times New Roman" w:hAnsi="Times New Roman" w:cs="Times New Roman"/>
                <w:b/>
                <w:lang w:bidi="hi-IN"/>
              </w:rPr>
            </w:pPr>
          </w:p>
        </w:tc>
        <w:tc>
          <w:tcPr>
            <w:tcW w:w="7488" w:type="dxa"/>
          </w:tcPr>
          <w:p w:rsidR="000A4265" w:rsidRPr="00C67328" w:rsidRDefault="00873864" w:rsidP="00C67328">
            <w:pPr>
              <w:jc w:val="both"/>
              <w:rPr>
                <w:rFonts w:ascii="Kruti Dev 010" w:hAnsi="Kruti Dev 010" w:cs="Mangal"/>
                <w:b/>
                <w:lang w:bidi="hi-IN"/>
              </w:rPr>
            </w:pPr>
            <w:r w:rsidRPr="00C67328">
              <w:rPr>
                <w:rFonts w:ascii="Kruti Dev 010" w:hAnsi="Kruti Dev 010" w:cs="Mangal" w:hint="cs"/>
                <w:b/>
                <w:cs/>
                <w:lang w:bidi="hi-IN"/>
              </w:rPr>
              <w:t>अदावाकृत शव का निपटान ।</w:t>
            </w:r>
          </w:p>
        </w:tc>
      </w:tr>
      <w:tr w:rsidR="003D3BAD" w:rsidTr="00C67328">
        <w:tc>
          <w:tcPr>
            <w:tcW w:w="1368" w:type="dxa"/>
          </w:tcPr>
          <w:p w:rsidR="003D3BAD" w:rsidRPr="00C67328" w:rsidRDefault="003D3BAD" w:rsidP="00C67328">
            <w:pPr>
              <w:pStyle w:val="ListParagraph"/>
              <w:numPr>
                <w:ilvl w:val="0"/>
                <w:numId w:val="8"/>
              </w:numPr>
              <w:jc w:val="both"/>
              <w:rPr>
                <w:rFonts w:ascii="Times New Roman" w:hAnsi="Times New Roman" w:cs="Times New Roman"/>
                <w:b/>
                <w:lang w:bidi="hi-IN"/>
              </w:rPr>
            </w:pPr>
          </w:p>
        </w:tc>
        <w:tc>
          <w:tcPr>
            <w:tcW w:w="7488" w:type="dxa"/>
          </w:tcPr>
          <w:p w:rsidR="003D3BAD" w:rsidRPr="00C67328" w:rsidRDefault="003D3BAD" w:rsidP="00B12EFE">
            <w:pPr>
              <w:jc w:val="both"/>
              <w:rPr>
                <w:rFonts w:ascii="Kruti Dev 010" w:hAnsi="Kruti Dev 010" w:cs="Mangal"/>
                <w:b/>
                <w:lang w:bidi="hi-IN"/>
              </w:rPr>
            </w:pPr>
            <w:r w:rsidRPr="00C67328">
              <w:rPr>
                <w:rFonts w:ascii="Kruti Dev 010" w:hAnsi="Kruti Dev 010" w:cs="Mangal" w:hint="cs"/>
                <w:b/>
                <w:cs/>
                <w:lang w:bidi="hi-IN"/>
              </w:rPr>
              <w:t xml:space="preserve">विरोध-प्रदर्शन के लिए दण्ड । </w:t>
            </w:r>
          </w:p>
        </w:tc>
      </w:tr>
      <w:tr w:rsidR="003D3BAD" w:rsidTr="00C67328">
        <w:tc>
          <w:tcPr>
            <w:tcW w:w="1368" w:type="dxa"/>
          </w:tcPr>
          <w:p w:rsidR="003D3BAD" w:rsidRPr="00C67328" w:rsidRDefault="003D3BAD" w:rsidP="00C67328">
            <w:pPr>
              <w:pStyle w:val="ListParagraph"/>
              <w:numPr>
                <w:ilvl w:val="0"/>
                <w:numId w:val="8"/>
              </w:numPr>
              <w:jc w:val="both"/>
              <w:rPr>
                <w:rFonts w:ascii="Times New Roman" w:hAnsi="Times New Roman" w:cs="Times New Roman"/>
                <w:b/>
                <w:lang w:bidi="hi-IN"/>
              </w:rPr>
            </w:pPr>
          </w:p>
        </w:tc>
        <w:tc>
          <w:tcPr>
            <w:tcW w:w="7488" w:type="dxa"/>
          </w:tcPr>
          <w:p w:rsidR="003D3BAD" w:rsidRPr="00C67328" w:rsidRDefault="003D3BAD" w:rsidP="00B862EF">
            <w:pPr>
              <w:jc w:val="both"/>
              <w:rPr>
                <w:rFonts w:ascii="Kruti Dev 010" w:hAnsi="Kruti Dev 010" w:cs="Mangal"/>
                <w:b/>
                <w:lang w:bidi="hi-IN"/>
              </w:rPr>
            </w:pPr>
            <w:r w:rsidRPr="00C67328">
              <w:rPr>
                <w:rFonts w:ascii="Kruti Dev 010" w:hAnsi="Kruti Dev 010" w:cs="Mangal" w:hint="cs"/>
                <w:b/>
                <w:cs/>
                <w:lang w:bidi="hi-IN"/>
              </w:rPr>
              <w:t xml:space="preserve">आनुवंशिक डेटा सूचना तथा गोपनीय की सूचना के प्रकटीकरण के लिए दण्ड । </w:t>
            </w:r>
          </w:p>
        </w:tc>
      </w:tr>
      <w:tr w:rsidR="003D3BAD" w:rsidTr="00C67328">
        <w:tc>
          <w:tcPr>
            <w:tcW w:w="1368" w:type="dxa"/>
          </w:tcPr>
          <w:p w:rsidR="003D3BAD" w:rsidRPr="00C67328" w:rsidRDefault="003D3BAD" w:rsidP="00C67328">
            <w:pPr>
              <w:pStyle w:val="ListParagraph"/>
              <w:numPr>
                <w:ilvl w:val="0"/>
                <w:numId w:val="8"/>
              </w:numPr>
              <w:jc w:val="both"/>
              <w:rPr>
                <w:rFonts w:ascii="Times New Roman" w:hAnsi="Times New Roman" w:cs="Times New Roman"/>
                <w:b/>
                <w:lang w:bidi="hi-IN"/>
              </w:rPr>
            </w:pPr>
          </w:p>
        </w:tc>
        <w:tc>
          <w:tcPr>
            <w:tcW w:w="7488" w:type="dxa"/>
          </w:tcPr>
          <w:p w:rsidR="003D3BAD" w:rsidRPr="00C67328" w:rsidRDefault="003D3BAD" w:rsidP="00B862EF">
            <w:pPr>
              <w:jc w:val="both"/>
              <w:rPr>
                <w:rFonts w:ascii="Kruti Dev 010" w:hAnsi="Kruti Dev 010" w:cs="Mangal"/>
                <w:b/>
                <w:lang w:bidi="hi-IN"/>
              </w:rPr>
            </w:pPr>
            <w:r w:rsidRPr="00C67328">
              <w:rPr>
                <w:rFonts w:ascii="Kruti Dev 010" w:hAnsi="Kruti Dev 010" w:cs="Mangal" w:hint="cs"/>
                <w:b/>
                <w:cs/>
                <w:lang w:bidi="hi-IN"/>
              </w:rPr>
              <w:t xml:space="preserve">दुष्प्रेरण, प्रयास या पड्यंत्र के लिए दण्ड । </w:t>
            </w:r>
          </w:p>
        </w:tc>
      </w:tr>
      <w:tr w:rsidR="003D3BAD" w:rsidTr="00C67328">
        <w:tc>
          <w:tcPr>
            <w:tcW w:w="1368" w:type="dxa"/>
          </w:tcPr>
          <w:p w:rsidR="003D3BAD" w:rsidRPr="00C67328" w:rsidRDefault="003D3BAD" w:rsidP="00C67328">
            <w:pPr>
              <w:pStyle w:val="ListParagraph"/>
              <w:numPr>
                <w:ilvl w:val="0"/>
                <w:numId w:val="8"/>
              </w:numPr>
              <w:jc w:val="both"/>
              <w:rPr>
                <w:rFonts w:ascii="Times New Roman" w:hAnsi="Times New Roman" w:cs="Times New Roman"/>
                <w:b/>
                <w:lang w:bidi="hi-IN"/>
              </w:rPr>
            </w:pPr>
          </w:p>
        </w:tc>
        <w:tc>
          <w:tcPr>
            <w:tcW w:w="7488" w:type="dxa"/>
          </w:tcPr>
          <w:p w:rsidR="003D3BAD" w:rsidRPr="00C67328" w:rsidRDefault="003D3BAD" w:rsidP="00B862EF">
            <w:pPr>
              <w:jc w:val="both"/>
              <w:rPr>
                <w:rFonts w:ascii="Kruti Dev 010" w:hAnsi="Kruti Dev 010" w:cs="Mangal"/>
                <w:b/>
                <w:lang w:bidi="hi-IN"/>
              </w:rPr>
            </w:pPr>
            <w:r w:rsidRPr="00C67328">
              <w:rPr>
                <w:rFonts w:ascii="Kruti Dev 010" w:hAnsi="Kruti Dev 010" w:cs="Mangal" w:hint="cs"/>
                <w:b/>
                <w:cs/>
                <w:lang w:bidi="hi-IN"/>
              </w:rPr>
              <w:t xml:space="preserve">संज्ञेय तथा अजमानतीय । </w:t>
            </w:r>
          </w:p>
        </w:tc>
      </w:tr>
      <w:tr w:rsidR="003D3BAD" w:rsidTr="00C67328">
        <w:tc>
          <w:tcPr>
            <w:tcW w:w="1368" w:type="dxa"/>
          </w:tcPr>
          <w:p w:rsidR="003D3BAD" w:rsidRPr="00C67328" w:rsidRDefault="003D3BAD" w:rsidP="00C67328">
            <w:pPr>
              <w:pStyle w:val="ListParagraph"/>
              <w:numPr>
                <w:ilvl w:val="0"/>
                <w:numId w:val="8"/>
              </w:numPr>
              <w:jc w:val="both"/>
              <w:rPr>
                <w:rFonts w:ascii="Times New Roman" w:hAnsi="Times New Roman" w:cs="Times New Roman"/>
                <w:b/>
                <w:lang w:bidi="hi-IN"/>
              </w:rPr>
            </w:pPr>
          </w:p>
        </w:tc>
        <w:tc>
          <w:tcPr>
            <w:tcW w:w="7488" w:type="dxa"/>
          </w:tcPr>
          <w:p w:rsidR="003D3BAD" w:rsidRPr="00C67328" w:rsidRDefault="003D3BAD" w:rsidP="00B862EF">
            <w:pPr>
              <w:jc w:val="both"/>
              <w:rPr>
                <w:rFonts w:ascii="Kruti Dev 010" w:hAnsi="Kruti Dev 010" w:cs="Mangal"/>
                <w:b/>
                <w:lang w:bidi="hi-IN"/>
              </w:rPr>
            </w:pPr>
            <w:r w:rsidRPr="00C67328">
              <w:rPr>
                <w:rFonts w:ascii="Kruti Dev 010" w:hAnsi="Kruti Dev 010" w:cs="Mangal" w:hint="cs"/>
                <w:b/>
                <w:cs/>
                <w:lang w:bidi="hi-IN"/>
              </w:rPr>
              <w:t>सद्भावपूर्वक की गई कार्रवाई का संरक्षण ।</w:t>
            </w:r>
          </w:p>
        </w:tc>
      </w:tr>
      <w:tr w:rsidR="003D3BAD" w:rsidTr="00C67328">
        <w:tc>
          <w:tcPr>
            <w:tcW w:w="1368" w:type="dxa"/>
          </w:tcPr>
          <w:p w:rsidR="003D3BAD" w:rsidRPr="00C67328" w:rsidRDefault="003D3BAD" w:rsidP="00C67328">
            <w:pPr>
              <w:pStyle w:val="ListParagraph"/>
              <w:numPr>
                <w:ilvl w:val="0"/>
                <w:numId w:val="8"/>
              </w:numPr>
              <w:jc w:val="both"/>
              <w:rPr>
                <w:rFonts w:ascii="Times New Roman" w:hAnsi="Times New Roman" w:cs="Times New Roman"/>
                <w:b/>
                <w:lang w:bidi="hi-IN"/>
              </w:rPr>
            </w:pPr>
          </w:p>
        </w:tc>
        <w:tc>
          <w:tcPr>
            <w:tcW w:w="7488" w:type="dxa"/>
          </w:tcPr>
          <w:p w:rsidR="003D3BAD" w:rsidRPr="00C67328" w:rsidRDefault="003D3BAD" w:rsidP="00B862EF">
            <w:pPr>
              <w:jc w:val="both"/>
              <w:rPr>
                <w:rFonts w:ascii="Kruti Dev 010" w:hAnsi="Kruti Dev 010" w:cs="Mangal"/>
                <w:b/>
                <w:lang w:bidi="hi-IN"/>
              </w:rPr>
            </w:pPr>
            <w:r w:rsidRPr="00C67328">
              <w:rPr>
                <w:rFonts w:ascii="Kruti Dev 010" w:hAnsi="Kruti Dev 010" w:cs="Mangal" w:hint="cs"/>
                <w:b/>
                <w:cs/>
                <w:lang w:bidi="hi-IN"/>
              </w:rPr>
              <w:t xml:space="preserve">नियम बनाने की शक्ति । </w:t>
            </w:r>
          </w:p>
        </w:tc>
      </w:tr>
      <w:tr w:rsidR="003D3BAD" w:rsidTr="00C67328">
        <w:tc>
          <w:tcPr>
            <w:tcW w:w="1368" w:type="dxa"/>
          </w:tcPr>
          <w:p w:rsidR="003D3BAD" w:rsidRPr="00C67328" w:rsidRDefault="003D3BAD" w:rsidP="00C67328">
            <w:pPr>
              <w:pStyle w:val="ListParagraph"/>
              <w:numPr>
                <w:ilvl w:val="0"/>
                <w:numId w:val="8"/>
              </w:numPr>
              <w:jc w:val="both"/>
              <w:rPr>
                <w:rFonts w:ascii="Times New Roman" w:hAnsi="Times New Roman" w:cs="Times New Roman"/>
                <w:b/>
                <w:lang w:bidi="hi-IN"/>
              </w:rPr>
            </w:pPr>
          </w:p>
        </w:tc>
        <w:tc>
          <w:tcPr>
            <w:tcW w:w="7488" w:type="dxa"/>
          </w:tcPr>
          <w:p w:rsidR="003D3BAD" w:rsidRPr="00C67328" w:rsidRDefault="003D3BAD" w:rsidP="00B862EF">
            <w:pPr>
              <w:jc w:val="both"/>
              <w:rPr>
                <w:rFonts w:ascii="Kruti Dev 010" w:hAnsi="Kruti Dev 010" w:cs="Mangal"/>
                <w:b/>
                <w:lang w:bidi="hi-IN"/>
              </w:rPr>
            </w:pPr>
            <w:r w:rsidRPr="00C67328">
              <w:rPr>
                <w:rFonts w:ascii="Kruti Dev 010" w:hAnsi="Kruti Dev 010" w:cs="Mangal" w:hint="cs"/>
                <w:b/>
                <w:cs/>
                <w:lang w:bidi="hi-IN"/>
              </w:rPr>
              <w:t xml:space="preserve">कठिनाईयां दूर करने की शक्ति । </w:t>
            </w:r>
          </w:p>
        </w:tc>
      </w:tr>
    </w:tbl>
    <w:p w:rsidR="000A4265" w:rsidRDefault="000A4265" w:rsidP="00566692">
      <w:pPr>
        <w:spacing w:after="0" w:line="240" w:lineRule="auto"/>
        <w:rPr>
          <w:rFonts w:ascii="Kruti Dev 010" w:hAnsi="Kruti Dev 010" w:cs="Mangal"/>
          <w:b/>
          <w:sz w:val="24"/>
          <w:szCs w:val="24"/>
          <w:cs/>
          <w:lang w:bidi="hi-IN"/>
        </w:rPr>
      </w:pPr>
    </w:p>
    <w:p w:rsidR="000A4265" w:rsidRDefault="000A4265" w:rsidP="00566692">
      <w:pPr>
        <w:spacing w:after="0" w:line="240" w:lineRule="auto"/>
        <w:rPr>
          <w:rFonts w:ascii="Bookman Old Style" w:hAnsi="Bookman Old Style"/>
          <w:sz w:val="21"/>
          <w:szCs w:val="21"/>
          <w:cs/>
          <w:lang w:bidi="hi-IN"/>
        </w:rPr>
      </w:pPr>
    </w:p>
    <w:sectPr w:rsidR="000A4265" w:rsidSect="000554D4">
      <w:pgSz w:w="12240" w:h="20160" w:code="5"/>
      <w:pgMar w:top="2160" w:right="1440" w:bottom="288" w:left="21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1"/>
    <w:family w:val="auto"/>
    <w:pitch w:val="variable"/>
    <w:sig w:usb0="00008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41685"/>
    <w:multiLevelType w:val="hybridMultilevel"/>
    <w:tmpl w:val="ADE01AF0"/>
    <w:lvl w:ilvl="0" w:tplc="73B8EA94">
      <w:start w:val="1"/>
      <w:numFmt w:val="lowerRoman"/>
      <w:lvlText w:val="%1)"/>
      <w:lvlJc w:val="left"/>
      <w:pPr>
        <w:ind w:left="1080" w:hanging="720"/>
      </w:pPr>
      <w:rPr>
        <w:rFonts w:ascii="Bookman Old Style" w:hAnsi="Bookman Old Style"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B92511"/>
    <w:multiLevelType w:val="hybridMultilevel"/>
    <w:tmpl w:val="5DAE414A"/>
    <w:lvl w:ilvl="0" w:tplc="76EA76C8">
      <w:start w:val="1"/>
      <w:numFmt w:val="hindiVowel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33E7732"/>
    <w:multiLevelType w:val="hybridMultilevel"/>
    <w:tmpl w:val="77184CD4"/>
    <w:lvl w:ilvl="0" w:tplc="E70446D6">
      <w:start w:val="1"/>
      <w:numFmt w:val="decimal"/>
      <w:lvlText w:val="%1."/>
      <w:lvlJc w:val="left"/>
      <w:pPr>
        <w:ind w:left="720" w:hanging="360"/>
      </w:pPr>
      <w:rPr>
        <w:rFonts w:asciiTheme="minorHAnsi" w:eastAsiaTheme="minorEastAsia" w:hAnsiTheme="minorHAnsi" w:cstheme="minorBid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2B79E9"/>
    <w:multiLevelType w:val="hybridMultilevel"/>
    <w:tmpl w:val="40985E4C"/>
    <w:lvl w:ilvl="0" w:tplc="ECA66196">
      <w:start w:val="2"/>
      <w:numFmt w:val="decimal"/>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9156DB4"/>
    <w:multiLevelType w:val="hybridMultilevel"/>
    <w:tmpl w:val="9E48A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121FA3"/>
    <w:multiLevelType w:val="hybridMultilevel"/>
    <w:tmpl w:val="CB564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C82D1A"/>
    <w:multiLevelType w:val="hybridMultilevel"/>
    <w:tmpl w:val="AC4C86A0"/>
    <w:lvl w:ilvl="0" w:tplc="146272C0">
      <w:start w:val="2"/>
      <w:numFmt w:val="decimal"/>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1563474"/>
    <w:multiLevelType w:val="hybridMultilevel"/>
    <w:tmpl w:val="E63892B2"/>
    <w:lvl w:ilvl="0" w:tplc="38882E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1A21CF3"/>
    <w:multiLevelType w:val="hybridMultilevel"/>
    <w:tmpl w:val="80A0F01A"/>
    <w:lvl w:ilvl="0" w:tplc="A274B8D2">
      <w:start w:val="1"/>
      <w:numFmt w:val="lowerLetter"/>
      <w:lvlText w:val="(%1)"/>
      <w:lvlJc w:val="left"/>
      <w:pPr>
        <w:ind w:left="1471" w:hanging="457"/>
      </w:pPr>
      <w:rPr>
        <w:rFonts w:ascii="Times New Roman" w:eastAsia="Times New Roman" w:hAnsi="Times New Roman" w:cs="Times New Roman" w:hint="default"/>
        <w:spacing w:val="-1"/>
        <w:w w:val="100"/>
        <w:sz w:val="24"/>
        <w:szCs w:val="24"/>
      </w:rPr>
    </w:lvl>
    <w:lvl w:ilvl="1" w:tplc="072ED1D6">
      <w:numFmt w:val="bullet"/>
      <w:lvlText w:val="•"/>
      <w:lvlJc w:val="left"/>
      <w:pPr>
        <w:ind w:left="2030" w:hanging="457"/>
      </w:pPr>
      <w:rPr>
        <w:rFonts w:hint="default"/>
      </w:rPr>
    </w:lvl>
    <w:lvl w:ilvl="2" w:tplc="B862044C">
      <w:numFmt w:val="bullet"/>
      <w:lvlText w:val="•"/>
      <w:lvlJc w:val="left"/>
      <w:pPr>
        <w:ind w:left="2580" w:hanging="457"/>
      </w:pPr>
      <w:rPr>
        <w:rFonts w:hint="default"/>
      </w:rPr>
    </w:lvl>
    <w:lvl w:ilvl="3" w:tplc="26004EBA">
      <w:numFmt w:val="bullet"/>
      <w:lvlText w:val="•"/>
      <w:lvlJc w:val="left"/>
      <w:pPr>
        <w:ind w:left="3130" w:hanging="457"/>
      </w:pPr>
      <w:rPr>
        <w:rFonts w:hint="default"/>
      </w:rPr>
    </w:lvl>
    <w:lvl w:ilvl="4" w:tplc="8D6603DA">
      <w:numFmt w:val="bullet"/>
      <w:lvlText w:val="•"/>
      <w:lvlJc w:val="left"/>
      <w:pPr>
        <w:ind w:left="3680" w:hanging="457"/>
      </w:pPr>
      <w:rPr>
        <w:rFonts w:hint="default"/>
      </w:rPr>
    </w:lvl>
    <w:lvl w:ilvl="5" w:tplc="34C4AFB0">
      <w:numFmt w:val="bullet"/>
      <w:lvlText w:val="•"/>
      <w:lvlJc w:val="left"/>
      <w:pPr>
        <w:ind w:left="4230" w:hanging="457"/>
      </w:pPr>
      <w:rPr>
        <w:rFonts w:hint="default"/>
      </w:rPr>
    </w:lvl>
    <w:lvl w:ilvl="6" w:tplc="70D29C7E">
      <w:numFmt w:val="bullet"/>
      <w:lvlText w:val="•"/>
      <w:lvlJc w:val="left"/>
      <w:pPr>
        <w:ind w:left="4780" w:hanging="457"/>
      </w:pPr>
      <w:rPr>
        <w:rFonts w:hint="default"/>
      </w:rPr>
    </w:lvl>
    <w:lvl w:ilvl="7" w:tplc="089A4F32">
      <w:numFmt w:val="bullet"/>
      <w:lvlText w:val="•"/>
      <w:lvlJc w:val="left"/>
      <w:pPr>
        <w:ind w:left="5330" w:hanging="457"/>
      </w:pPr>
      <w:rPr>
        <w:rFonts w:hint="default"/>
      </w:rPr>
    </w:lvl>
    <w:lvl w:ilvl="8" w:tplc="C7409FC0">
      <w:numFmt w:val="bullet"/>
      <w:lvlText w:val="•"/>
      <w:lvlJc w:val="left"/>
      <w:pPr>
        <w:ind w:left="5880" w:hanging="457"/>
      </w:pPr>
      <w:rPr>
        <w:rFonts w:hint="default"/>
      </w:rPr>
    </w:lvl>
  </w:abstractNum>
  <w:abstractNum w:abstractNumId="9">
    <w:nsid w:val="4E8E7045"/>
    <w:multiLevelType w:val="hybridMultilevel"/>
    <w:tmpl w:val="D1006214"/>
    <w:lvl w:ilvl="0" w:tplc="0FAA42F0">
      <w:start w:val="1"/>
      <w:numFmt w:val="lowerLetter"/>
      <w:lvlText w:val="(%1)"/>
      <w:lvlJc w:val="left"/>
      <w:pPr>
        <w:ind w:left="1471" w:hanging="346"/>
      </w:pPr>
      <w:rPr>
        <w:rFonts w:ascii="Times New Roman" w:eastAsia="Times New Roman" w:hAnsi="Times New Roman" w:cs="Times New Roman" w:hint="default"/>
        <w:spacing w:val="-1"/>
        <w:w w:val="100"/>
        <w:sz w:val="24"/>
        <w:szCs w:val="24"/>
      </w:rPr>
    </w:lvl>
    <w:lvl w:ilvl="1" w:tplc="79BCA996">
      <w:numFmt w:val="bullet"/>
      <w:lvlText w:val="•"/>
      <w:lvlJc w:val="left"/>
      <w:pPr>
        <w:ind w:left="2030" w:hanging="346"/>
      </w:pPr>
      <w:rPr>
        <w:rFonts w:hint="default"/>
      </w:rPr>
    </w:lvl>
    <w:lvl w:ilvl="2" w:tplc="72720652">
      <w:numFmt w:val="bullet"/>
      <w:lvlText w:val="•"/>
      <w:lvlJc w:val="left"/>
      <w:pPr>
        <w:ind w:left="2580" w:hanging="346"/>
      </w:pPr>
      <w:rPr>
        <w:rFonts w:hint="default"/>
      </w:rPr>
    </w:lvl>
    <w:lvl w:ilvl="3" w:tplc="F7F89FAA">
      <w:numFmt w:val="bullet"/>
      <w:lvlText w:val="•"/>
      <w:lvlJc w:val="left"/>
      <w:pPr>
        <w:ind w:left="3130" w:hanging="346"/>
      </w:pPr>
      <w:rPr>
        <w:rFonts w:hint="default"/>
      </w:rPr>
    </w:lvl>
    <w:lvl w:ilvl="4" w:tplc="C8CCD364">
      <w:numFmt w:val="bullet"/>
      <w:lvlText w:val="•"/>
      <w:lvlJc w:val="left"/>
      <w:pPr>
        <w:ind w:left="3680" w:hanging="346"/>
      </w:pPr>
      <w:rPr>
        <w:rFonts w:hint="default"/>
      </w:rPr>
    </w:lvl>
    <w:lvl w:ilvl="5" w:tplc="34340662">
      <w:numFmt w:val="bullet"/>
      <w:lvlText w:val="•"/>
      <w:lvlJc w:val="left"/>
      <w:pPr>
        <w:ind w:left="4230" w:hanging="346"/>
      </w:pPr>
      <w:rPr>
        <w:rFonts w:hint="default"/>
      </w:rPr>
    </w:lvl>
    <w:lvl w:ilvl="6" w:tplc="621C545C">
      <w:numFmt w:val="bullet"/>
      <w:lvlText w:val="•"/>
      <w:lvlJc w:val="left"/>
      <w:pPr>
        <w:ind w:left="4780" w:hanging="346"/>
      </w:pPr>
      <w:rPr>
        <w:rFonts w:hint="default"/>
      </w:rPr>
    </w:lvl>
    <w:lvl w:ilvl="7" w:tplc="CAA80D9C">
      <w:numFmt w:val="bullet"/>
      <w:lvlText w:val="•"/>
      <w:lvlJc w:val="left"/>
      <w:pPr>
        <w:ind w:left="5330" w:hanging="346"/>
      </w:pPr>
      <w:rPr>
        <w:rFonts w:hint="default"/>
      </w:rPr>
    </w:lvl>
    <w:lvl w:ilvl="8" w:tplc="7000128C">
      <w:numFmt w:val="bullet"/>
      <w:lvlText w:val="•"/>
      <w:lvlJc w:val="left"/>
      <w:pPr>
        <w:ind w:left="5880" w:hanging="346"/>
      </w:pPr>
      <w:rPr>
        <w:rFonts w:hint="default"/>
      </w:rPr>
    </w:lvl>
  </w:abstractNum>
  <w:abstractNum w:abstractNumId="10">
    <w:nsid w:val="57B63B1D"/>
    <w:multiLevelType w:val="hybridMultilevel"/>
    <w:tmpl w:val="3F7273CC"/>
    <w:lvl w:ilvl="0" w:tplc="E12A9F9C">
      <w:start w:val="1"/>
      <w:numFmt w:val="decimal"/>
      <w:lvlText w:val="%1."/>
      <w:lvlJc w:val="left"/>
      <w:pPr>
        <w:ind w:left="1440" w:hanging="360"/>
      </w:pPr>
      <w:rPr>
        <w:b/>
        <w:bC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584E791A"/>
    <w:multiLevelType w:val="hybridMultilevel"/>
    <w:tmpl w:val="6600788E"/>
    <w:lvl w:ilvl="0" w:tplc="A4609B10">
      <w:start w:val="1"/>
      <w:numFmt w:val="lowerRoman"/>
      <w:lvlText w:val="(%1)"/>
      <w:lvlJc w:val="left"/>
      <w:pPr>
        <w:ind w:left="720" w:hanging="720"/>
      </w:pPr>
    </w:lvl>
    <w:lvl w:ilvl="1" w:tplc="04090019">
      <w:start w:val="1"/>
      <w:numFmt w:val="decimal"/>
      <w:lvlText w:val="%2."/>
      <w:lvlJc w:val="left"/>
      <w:pPr>
        <w:tabs>
          <w:tab w:val="num" w:pos="0"/>
        </w:tabs>
        <w:ind w:left="0" w:hanging="360"/>
      </w:pPr>
    </w:lvl>
    <w:lvl w:ilvl="2" w:tplc="0409001B">
      <w:start w:val="1"/>
      <w:numFmt w:val="decimal"/>
      <w:lvlText w:val="%3."/>
      <w:lvlJc w:val="left"/>
      <w:pPr>
        <w:tabs>
          <w:tab w:val="num" w:pos="720"/>
        </w:tabs>
        <w:ind w:left="720" w:hanging="360"/>
      </w:pPr>
    </w:lvl>
    <w:lvl w:ilvl="3" w:tplc="0409000F">
      <w:start w:val="1"/>
      <w:numFmt w:val="decimal"/>
      <w:lvlText w:val="%4."/>
      <w:lvlJc w:val="left"/>
      <w:pPr>
        <w:tabs>
          <w:tab w:val="num" w:pos="1440"/>
        </w:tabs>
        <w:ind w:left="1440" w:hanging="360"/>
      </w:pPr>
    </w:lvl>
    <w:lvl w:ilvl="4" w:tplc="04090019">
      <w:start w:val="1"/>
      <w:numFmt w:val="decimal"/>
      <w:lvlText w:val="%5."/>
      <w:lvlJc w:val="left"/>
      <w:pPr>
        <w:tabs>
          <w:tab w:val="num" w:pos="2160"/>
        </w:tabs>
        <w:ind w:left="2160" w:hanging="360"/>
      </w:pPr>
    </w:lvl>
    <w:lvl w:ilvl="5" w:tplc="0409001B">
      <w:start w:val="1"/>
      <w:numFmt w:val="decimal"/>
      <w:lvlText w:val="%6."/>
      <w:lvlJc w:val="left"/>
      <w:pPr>
        <w:tabs>
          <w:tab w:val="num" w:pos="2880"/>
        </w:tabs>
        <w:ind w:left="2880" w:hanging="360"/>
      </w:pPr>
    </w:lvl>
    <w:lvl w:ilvl="6" w:tplc="0409000F">
      <w:start w:val="1"/>
      <w:numFmt w:val="decimal"/>
      <w:lvlText w:val="%7."/>
      <w:lvlJc w:val="left"/>
      <w:pPr>
        <w:tabs>
          <w:tab w:val="num" w:pos="3600"/>
        </w:tabs>
        <w:ind w:left="3600" w:hanging="360"/>
      </w:pPr>
    </w:lvl>
    <w:lvl w:ilvl="7" w:tplc="04090019">
      <w:start w:val="1"/>
      <w:numFmt w:val="decimal"/>
      <w:lvlText w:val="%8."/>
      <w:lvlJc w:val="left"/>
      <w:pPr>
        <w:tabs>
          <w:tab w:val="num" w:pos="4320"/>
        </w:tabs>
        <w:ind w:left="4320" w:hanging="360"/>
      </w:pPr>
    </w:lvl>
    <w:lvl w:ilvl="8" w:tplc="0409001B">
      <w:start w:val="1"/>
      <w:numFmt w:val="decimal"/>
      <w:lvlText w:val="%9."/>
      <w:lvlJc w:val="left"/>
      <w:pPr>
        <w:tabs>
          <w:tab w:val="num" w:pos="5040"/>
        </w:tabs>
        <w:ind w:left="5040" w:hanging="360"/>
      </w:pPr>
    </w:lvl>
  </w:abstractNum>
  <w:abstractNum w:abstractNumId="12">
    <w:nsid w:val="58BE41EC"/>
    <w:multiLevelType w:val="hybridMultilevel"/>
    <w:tmpl w:val="95904AA4"/>
    <w:lvl w:ilvl="0" w:tplc="B8CAD0DE">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D05422"/>
    <w:multiLevelType w:val="hybridMultilevel"/>
    <w:tmpl w:val="ADE01AF0"/>
    <w:lvl w:ilvl="0" w:tplc="73B8EA94">
      <w:start w:val="1"/>
      <w:numFmt w:val="lowerRoman"/>
      <w:lvlText w:val="%1)"/>
      <w:lvlJc w:val="left"/>
      <w:pPr>
        <w:ind w:left="1080" w:hanging="720"/>
      </w:pPr>
      <w:rPr>
        <w:rFonts w:ascii="Bookman Old Style" w:hAnsi="Bookman Old Style"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5"/>
  </w:num>
  <w:num w:numId="5">
    <w:abstractNumId w:val="7"/>
  </w:num>
  <w:num w:numId="6">
    <w:abstractNumId w:val="13"/>
  </w:num>
  <w:num w:numId="7">
    <w:abstractNumId w:val="0"/>
  </w:num>
  <w:num w:numId="8">
    <w:abstractNumId w:val="4"/>
  </w:num>
  <w:num w:numId="9">
    <w:abstractNumId w:val="8"/>
  </w:num>
  <w:num w:numId="10">
    <w:abstractNumId w:val="9"/>
  </w:num>
  <w:num w:numId="11">
    <w:abstractNumId w:val="2"/>
  </w:num>
  <w:num w:numId="12">
    <w:abstractNumId w:val="1"/>
  </w:num>
  <w:num w:numId="13">
    <w:abstractNumId w:val="12"/>
  </w:num>
  <w:num w:numId="14">
    <w:abstractNumId w:val="3"/>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compat>
    <w:useFELayout/>
  </w:compat>
  <w:rsids>
    <w:rsidRoot w:val="005F0A41"/>
    <w:rsid w:val="00001777"/>
    <w:rsid w:val="00021E76"/>
    <w:rsid w:val="00043C99"/>
    <w:rsid w:val="000453A6"/>
    <w:rsid w:val="00046B47"/>
    <w:rsid w:val="000554D4"/>
    <w:rsid w:val="000913AE"/>
    <w:rsid w:val="000A03FB"/>
    <w:rsid w:val="000A059D"/>
    <w:rsid w:val="000A21C4"/>
    <w:rsid w:val="000A38B3"/>
    <w:rsid w:val="000A4265"/>
    <w:rsid w:val="000A57F1"/>
    <w:rsid w:val="000B5AA7"/>
    <w:rsid w:val="000B72DA"/>
    <w:rsid w:val="000D58BA"/>
    <w:rsid w:val="000E7E30"/>
    <w:rsid w:val="000F50C8"/>
    <w:rsid w:val="001036DB"/>
    <w:rsid w:val="0010402D"/>
    <w:rsid w:val="0011291E"/>
    <w:rsid w:val="00132C8B"/>
    <w:rsid w:val="00142D91"/>
    <w:rsid w:val="001440C6"/>
    <w:rsid w:val="00164DC0"/>
    <w:rsid w:val="00177750"/>
    <w:rsid w:val="00177EB4"/>
    <w:rsid w:val="001A1B03"/>
    <w:rsid w:val="001A3D2A"/>
    <w:rsid w:val="00204A69"/>
    <w:rsid w:val="0023583A"/>
    <w:rsid w:val="00243BA6"/>
    <w:rsid w:val="00256DAD"/>
    <w:rsid w:val="002608E9"/>
    <w:rsid w:val="00262483"/>
    <w:rsid w:val="00265DF1"/>
    <w:rsid w:val="002660C7"/>
    <w:rsid w:val="00283B79"/>
    <w:rsid w:val="00297D6F"/>
    <w:rsid w:val="002A23E3"/>
    <w:rsid w:val="002D6D74"/>
    <w:rsid w:val="002E6092"/>
    <w:rsid w:val="00303470"/>
    <w:rsid w:val="00314496"/>
    <w:rsid w:val="003315A4"/>
    <w:rsid w:val="00333D9F"/>
    <w:rsid w:val="00343E32"/>
    <w:rsid w:val="00352B23"/>
    <w:rsid w:val="003549C7"/>
    <w:rsid w:val="00382797"/>
    <w:rsid w:val="003A49DA"/>
    <w:rsid w:val="003B6540"/>
    <w:rsid w:val="003B7642"/>
    <w:rsid w:val="003D04EE"/>
    <w:rsid w:val="003D1CD3"/>
    <w:rsid w:val="003D3BAD"/>
    <w:rsid w:val="003D4C5A"/>
    <w:rsid w:val="003E76CE"/>
    <w:rsid w:val="003F12E7"/>
    <w:rsid w:val="004508F4"/>
    <w:rsid w:val="00453D4B"/>
    <w:rsid w:val="004A5678"/>
    <w:rsid w:val="004B02D8"/>
    <w:rsid w:val="004B1981"/>
    <w:rsid w:val="004D36AF"/>
    <w:rsid w:val="004D56E8"/>
    <w:rsid w:val="004E5A25"/>
    <w:rsid w:val="004E6A53"/>
    <w:rsid w:val="004F0D29"/>
    <w:rsid w:val="0050385D"/>
    <w:rsid w:val="00520B4D"/>
    <w:rsid w:val="0052464E"/>
    <w:rsid w:val="00526CF3"/>
    <w:rsid w:val="00536382"/>
    <w:rsid w:val="0054202F"/>
    <w:rsid w:val="00545257"/>
    <w:rsid w:val="00547471"/>
    <w:rsid w:val="00566692"/>
    <w:rsid w:val="00582820"/>
    <w:rsid w:val="00582D6C"/>
    <w:rsid w:val="005D2E21"/>
    <w:rsid w:val="005E6532"/>
    <w:rsid w:val="005E67A6"/>
    <w:rsid w:val="005F0A41"/>
    <w:rsid w:val="00604784"/>
    <w:rsid w:val="006145E7"/>
    <w:rsid w:val="00621CBB"/>
    <w:rsid w:val="006305E2"/>
    <w:rsid w:val="0064642C"/>
    <w:rsid w:val="00647AC0"/>
    <w:rsid w:val="00665FA8"/>
    <w:rsid w:val="006846FD"/>
    <w:rsid w:val="006975F4"/>
    <w:rsid w:val="006A0E1D"/>
    <w:rsid w:val="006A6DCD"/>
    <w:rsid w:val="006B7574"/>
    <w:rsid w:val="006C0F47"/>
    <w:rsid w:val="006C790F"/>
    <w:rsid w:val="006D4E80"/>
    <w:rsid w:val="006E0893"/>
    <w:rsid w:val="006E1632"/>
    <w:rsid w:val="006E7A10"/>
    <w:rsid w:val="006F148D"/>
    <w:rsid w:val="00734591"/>
    <w:rsid w:val="00740DC3"/>
    <w:rsid w:val="0074166F"/>
    <w:rsid w:val="0074182D"/>
    <w:rsid w:val="0075358A"/>
    <w:rsid w:val="00785B02"/>
    <w:rsid w:val="007A13C9"/>
    <w:rsid w:val="007A3756"/>
    <w:rsid w:val="007C11F1"/>
    <w:rsid w:val="007D6575"/>
    <w:rsid w:val="007E1BA7"/>
    <w:rsid w:val="007F3C89"/>
    <w:rsid w:val="008038B4"/>
    <w:rsid w:val="008279F9"/>
    <w:rsid w:val="008316FC"/>
    <w:rsid w:val="00832715"/>
    <w:rsid w:val="00840ACD"/>
    <w:rsid w:val="00873864"/>
    <w:rsid w:val="0088194A"/>
    <w:rsid w:val="00882614"/>
    <w:rsid w:val="0089538A"/>
    <w:rsid w:val="00896D39"/>
    <w:rsid w:val="008C1FB7"/>
    <w:rsid w:val="008E5C5B"/>
    <w:rsid w:val="008F6DD9"/>
    <w:rsid w:val="0090208A"/>
    <w:rsid w:val="009134AB"/>
    <w:rsid w:val="009246F5"/>
    <w:rsid w:val="009324FD"/>
    <w:rsid w:val="009355FD"/>
    <w:rsid w:val="00937338"/>
    <w:rsid w:val="009912AB"/>
    <w:rsid w:val="0099333B"/>
    <w:rsid w:val="009A188B"/>
    <w:rsid w:val="009A2469"/>
    <w:rsid w:val="009A263A"/>
    <w:rsid w:val="009A42BF"/>
    <w:rsid w:val="009C78F8"/>
    <w:rsid w:val="009E7276"/>
    <w:rsid w:val="009F5434"/>
    <w:rsid w:val="009F7A37"/>
    <w:rsid w:val="00A06CAA"/>
    <w:rsid w:val="00A1061C"/>
    <w:rsid w:val="00A245EE"/>
    <w:rsid w:val="00A26134"/>
    <w:rsid w:val="00A36A33"/>
    <w:rsid w:val="00A5569F"/>
    <w:rsid w:val="00A56BC6"/>
    <w:rsid w:val="00A72E9A"/>
    <w:rsid w:val="00A80C30"/>
    <w:rsid w:val="00AB081C"/>
    <w:rsid w:val="00AB0EDF"/>
    <w:rsid w:val="00AF780E"/>
    <w:rsid w:val="00B12EFE"/>
    <w:rsid w:val="00B321B5"/>
    <w:rsid w:val="00B65338"/>
    <w:rsid w:val="00B755BF"/>
    <w:rsid w:val="00B96730"/>
    <w:rsid w:val="00B97ED0"/>
    <w:rsid w:val="00BA4471"/>
    <w:rsid w:val="00BC2764"/>
    <w:rsid w:val="00BE24C6"/>
    <w:rsid w:val="00BE3FA7"/>
    <w:rsid w:val="00BF4DFD"/>
    <w:rsid w:val="00BF58B1"/>
    <w:rsid w:val="00C03093"/>
    <w:rsid w:val="00C105E4"/>
    <w:rsid w:val="00C2097D"/>
    <w:rsid w:val="00C31CCD"/>
    <w:rsid w:val="00C50A35"/>
    <w:rsid w:val="00C54225"/>
    <w:rsid w:val="00C568F4"/>
    <w:rsid w:val="00C67328"/>
    <w:rsid w:val="00C76510"/>
    <w:rsid w:val="00C96F48"/>
    <w:rsid w:val="00CC2D71"/>
    <w:rsid w:val="00CC6E17"/>
    <w:rsid w:val="00CE17BE"/>
    <w:rsid w:val="00D00B5B"/>
    <w:rsid w:val="00D1503C"/>
    <w:rsid w:val="00D33B80"/>
    <w:rsid w:val="00D45232"/>
    <w:rsid w:val="00D908F0"/>
    <w:rsid w:val="00D96D2A"/>
    <w:rsid w:val="00DB06F9"/>
    <w:rsid w:val="00DC6D09"/>
    <w:rsid w:val="00DD7F96"/>
    <w:rsid w:val="00DF2371"/>
    <w:rsid w:val="00DF7E97"/>
    <w:rsid w:val="00E02F04"/>
    <w:rsid w:val="00E16FA9"/>
    <w:rsid w:val="00E204C9"/>
    <w:rsid w:val="00E2769D"/>
    <w:rsid w:val="00E52508"/>
    <w:rsid w:val="00E556D1"/>
    <w:rsid w:val="00E6036B"/>
    <w:rsid w:val="00E91C35"/>
    <w:rsid w:val="00EA4A11"/>
    <w:rsid w:val="00EF5B4C"/>
    <w:rsid w:val="00F0572E"/>
    <w:rsid w:val="00F305DC"/>
    <w:rsid w:val="00F36A37"/>
    <w:rsid w:val="00F42825"/>
    <w:rsid w:val="00F44FD5"/>
    <w:rsid w:val="00F645A4"/>
    <w:rsid w:val="00FA364F"/>
    <w:rsid w:val="00FA549B"/>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D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C2D71"/>
    <w:pPr>
      <w:ind w:left="720"/>
      <w:contextualSpacing/>
    </w:pPr>
    <w:rPr>
      <w:rFonts w:eastAsiaTheme="minorHAnsi"/>
      <w:lang w:val="en-IN"/>
    </w:rPr>
  </w:style>
  <w:style w:type="table" w:styleId="TableGrid">
    <w:name w:val="Table Grid"/>
    <w:basedOn w:val="TableNormal"/>
    <w:uiPriority w:val="59"/>
    <w:rsid w:val="0026248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7A13C9"/>
    <w:rPr>
      <w:rFonts w:eastAsiaTheme="minorHAnsi"/>
      <w:lang w:val="en-IN"/>
    </w:rPr>
  </w:style>
</w:styles>
</file>

<file path=word/webSettings.xml><?xml version="1.0" encoding="utf-8"?>
<w:webSettings xmlns:r="http://schemas.openxmlformats.org/officeDocument/2006/relationships" xmlns:w="http://schemas.openxmlformats.org/wordprocessingml/2006/main">
  <w:divs>
    <w:div w:id="948001500">
      <w:bodyDiv w:val="1"/>
      <w:marLeft w:val="0"/>
      <w:marRight w:val="0"/>
      <w:marTop w:val="0"/>
      <w:marBottom w:val="0"/>
      <w:divBdr>
        <w:top w:val="none" w:sz="0" w:space="0" w:color="auto"/>
        <w:left w:val="none" w:sz="0" w:space="0" w:color="auto"/>
        <w:bottom w:val="none" w:sz="0" w:space="0" w:color="auto"/>
        <w:right w:val="none" w:sz="0" w:space="0" w:color="auto"/>
      </w:divBdr>
    </w:div>
    <w:div w:id="200331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0D842-B1FA-47ED-A472-C5C79F826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1261</TotalTime>
  <Pages>16</Pages>
  <Words>3465</Words>
  <Characters>19754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141</cp:revision>
  <cp:lastPrinted>2024-02-20T02:11:00Z</cp:lastPrinted>
  <dcterms:created xsi:type="dcterms:W3CDTF">2021-02-08T08:17:00Z</dcterms:created>
  <dcterms:modified xsi:type="dcterms:W3CDTF">2024-02-20T20:17:00Z</dcterms:modified>
</cp:coreProperties>
</file>