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C7D4" w14:textId="77777777" w:rsidR="00FF1325" w:rsidRDefault="00FF1325" w:rsidP="00366850">
      <w:pPr>
        <w:jc w:val="right"/>
        <w:rPr>
          <w:sz w:val="28"/>
          <w:szCs w:val="22"/>
        </w:rPr>
      </w:pPr>
      <w:r>
        <w:rPr>
          <w:sz w:val="28"/>
          <w:szCs w:val="22"/>
        </w:rPr>
        <w:t>2024</w:t>
      </w:r>
      <w:r>
        <w:rPr>
          <w:rFonts w:hint="cs"/>
          <w:sz w:val="28"/>
          <w:szCs w:val="22"/>
          <w:cs/>
        </w:rPr>
        <w:t xml:space="preserve"> का हरियाणा विधेयक संख्या............</w:t>
      </w:r>
    </w:p>
    <w:p w14:paraId="3A5DF8FE" w14:textId="77777777" w:rsidR="00FF1325" w:rsidRDefault="00FF1325" w:rsidP="00FF1325">
      <w:pPr>
        <w:jc w:val="center"/>
        <w:rPr>
          <w:sz w:val="28"/>
          <w:szCs w:val="22"/>
        </w:rPr>
      </w:pPr>
      <w:r>
        <w:rPr>
          <w:rFonts w:hint="cs"/>
          <w:sz w:val="28"/>
          <w:szCs w:val="22"/>
          <w:cs/>
        </w:rPr>
        <w:t>हरियाणा ट्रैवल एजेंटों का पंजीकरण और विनियमन विधेयक, 2024</w:t>
      </w:r>
    </w:p>
    <w:p w14:paraId="4225EE1B" w14:textId="77777777" w:rsidR="00FF1325" w:rsidRDefault="00FF1325" w:rsidP="00FF1325">
      <w:pPr>
        <w:jc w:val="center"/>
        <w:rPr>
          <w:sz w:val="28"/>
          <w:szCs w:val="22"/>
        </w:rPr>
      </w:pPr>
      <w:r>
        <w:rPr>
          <w:rFonts w:hint="cs"/>
          <w:sz w:val="28"/>
          <w:szCs w:val="22"/>
          <w:cs/>
        </w:rPr>
        <w:t>ट्रैवल एजेंटों की पारदर्शिता, उत्तरदायित्व, अखण्डता सुनिश्चित</w:t>
      </w:r>
    </w:p>
    <w:p w14:paraId="442C66BD" w14:textId="77777777" w:rsidR="00FF1325" w:rsidRDefault="00FF1325" w:rsidP="00FF1325">
      <w:pPr>
        <w:jc w:val="center"/>
        <w:rPr>
          <w:sz w:val="28"/>
          <w:szCs w:val="22"/>
        </w:rPr>
      </w:pPr>
      <w:r>
        <w:rPr>
          <w:rFonts w:hint="cs"/>
          <w:sz w:val="28"/>
          <w:szCs w:val="22"/>
          <w:cs/>
        </w:rPr>
        <w:t>करने और उनकी अवैध और कपटपूर्ण गतिविधियों की जांच</w:t>
      </w:r>
    </w:p>
    <w:p w14:paraId="766E2DD5" w14:textId="77777777" w:rsidR="00FF1325" w:rsidRDefault="00FF1325" w:rsidP="00FF1325">
      <w:pPr>
        <w:jc w:val="center"/>
        <w:rPr>
          <w:sz w:val="28"/>
          <w:szCs w:val="22"/>
        </w:rPr>
      </w:pPr>
      <w:r>
        <w:rPr>
          <w:rFonts w:hint="cs"/>
          <w:sz w:val="28"/>
          <w:szCs w:val="22"/>
          <w:cs/>
        </w:rPr>
        <w:t>करने और अंकुश लगाने, हरियाणा राज्य के निवासियों</w:t>
      </w:r>
    </w:p>
    <w:p w14:paraId="7BE14806" w14:textId="77777777" w:rsidR="00FF1325" w:rsidRDefault="00FF1325" w:rsidP="00FF1325">
      <w:pPr>
        <w:jc w:val="center"/>
        <w:rPr>
          <w:sz w:val="28"/>
          <w:szCs w:val="22"/>
        </w:rPr>
      </w:pPr>
      <w:r>
        <w:rPr>
          <w:rFonts w:hint="cs"/>
          <w:sz w:val="28"/>
          <w:szCs w:val="22"/>
          <w:cs/>
        </w:rPr>
        <w:t>के हितों की रक्षा करने के लिए ढांचा स्थापित</w:t>
      </w:r>
    </w:p>
    <w:p w14:paraId="0C9513EE" w14:textId="77777777" w:rsidR="00FF1325" w:rsidRDefault="00FF1325" w:rsidP="00FF1325">
      <w:pPr>
        <w:jc w:val="center"/>
        <w:rPr>
          <w:sz w:val="28"/>
          <w:szCs w:val="22"/>
        </w:rPr>
      </w:pPr>
      <w:r>
        <w:rPr>
          <w:rFonts w:hint="cs"/>
          <w:sz w:val="28"/>
          <w:szCs w:val="22"/>
          <w:cs/>
        </w:rPr>
        <w:t>करने और उससे सम्बन्धित या उसके</w:t>
      </w:r>
    </w:p>
    <w:p w14:paraId="4E2A4DC7" w14:textId="77777777" w:rsidR="00FF1325" w:rsidRDefault="00FF1325" w:rsidP="00FF1325">
      <w:pPr>
        <w:jc w:val="center"/>
        <w:rPr>
          <w:sz w:val="28"/>
          <w:szCs w:val="22"/>
        </w:rPr>
      </w:pPr>
      <w:r>
        <w:rPr>
          <w:rFonts w:hint="cs"/>
          <w:sz w:val="28"/>
          <w:szCs w:val="22"/>
          <w:cs/>
        </w:rPr>
        <w:t>आनुषंगिक मामलों</w:t>
      </w:r>
    </w:p>
    <w:p w14:paraId="47F6AD99" w14:textId="77777777" w:rsidR="00FF1325" w:rsidRDefault="00FF1325" w:rsidP="00FF1325">
      <w:pPr>
        <w:jc w:val="center"/>
        <w:rPr>
          <w:sz w:val="28"/>
          <w:szCs w:val="22"/>
        </w:rPr>
      </w:pPr>
      <w:r>
        <w:rPr>
          <w:rFonts w:hint="cs"/>
          <w:sz w:val="28"/>
          <w:szCs w:val="22"/>
          <w:cs/>
        </w:rPr>
        <w:t>के लिए</w:t>
      </w:r>
    </w:p>
    <w:p w14:paraId="5D6EAC68" w14:textId="77777777" w:rsidR="00FF1325" w:rsidRDefault="00FF1325" w:rsidP="00FF1325">
      <w:pPr>
        <w:jc w:val="center"/>
        <w:rPr>
          <w:sz w:val="28"/>
          <w:szCs w:val="22"/>
          <w:cs/>
        </w:rPr>
      </w:pPr>
      <w:r>
        <w:rPr>
          <w:rFonts w:hint="cs"/>
          <w:sz w:val="28"/>
          <w:szCs w:val="22"/>
          <w:cs/>
        </w:rPr>
        <w:t>विधेयक</w:t>
      </w:r>
    </w:p>
    <w:p w14:paraId="79D90C36" w14:textId="77777777" w:rsidR="00FF1325" w:rsidRDefault="00FF1325" w:rsidP="00FF1325">
      <w:pPr>
        <w:rPr>
          <w:sz w:val="28"/>
          <w:szCs w:val="22"/>
        </w:rPr>
      </w:pPr>
      <w:r>
        <w:rPr>
          <w:sz w:val="28"/>
          <w:szCs w:val="22"/>
          <w:cs/>
        </w:rPr>
        <w:tab/>
      </w:r>
      <w:r>
        <w:rPr>
          <w:rFonts w:hint="cs"/>
          <w:sz w:val="28"/>
          <w:szCs w:val="22"/>
          <w:cs/>
        </w:rPr>
        <w:t>भारत गणराज्य के पचहतरवें वर्ष में हरियाणा राज्य विधानमण्डल द्वारा निम्नलिखित रुप में यह अधिनियमित 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668"/>
      </w:tblGrid>
      <w:tr w:rsidR="00FF1325" w14:paraId="3E2E03E9" w14:textId="77777777" w:rsidTr="00C14599">
        <w:tc>
          <w:tcPr>
            <w:tcW w:w="1908" w:type="dxa"/>
            <w:hideMark/>
          </w:tcPr>
          <w:p w14:paraId="16B66C2E" w14:textId="77777777" w:rsidR="00FF1325" w:rsidRDefault="00E72013">
            <w:pPr>
              <w:rPr>
                <w:sz w:val="28"/>
                <w:szCs w:val="22"/>
              </w:rPr>
            </w:pPr>
            <w:r>
              <w:rPr>
                <w:rFonts w:hint="cs"/>
                <w:sz w:val="28"/>
                <w:szCs w:val="22"/>
                <w:cs/>
              </w:rPr>
              <w:t>संक्षिप्त नाम,</w:t>
            </w:r>
            <w:r w:rsidR="00FF1325">
              <w:rPr>
                <w:rFonts w:hint="cs"/>
                <w:sz w:val="28"/>
                <w:szCs w:val="22"/>
                <w:cs/>
              </w:rPr>
              <w:t xml:space="preserve"> तथा प्रारम्भ</w:t>
            </w:r>
            <w:r w:rsidR="006D3EC0">
              <w:rPr>
                <w:rFonts w:hint="cs"/>
                <w:sz w:val="28"/>
                <w:szCs w:val="22"/>
                <w:cs/>
              </w:rPr>
              <w:t>।</w:t>
            </w:r>
          </w:p>
        </w:tc>
        <w:tc>
          <w:tcPr>
            <w:tcW w:w="7668" w:type="dxa"/>
            <w:hideMark/>
          </w:tcPr>
          <w:p w14:paraId="6F60DE39" w14:textId="77777777" w:rsidR="00FF1325" w:rsidRPr="006D3EC0" w:rsidRDefault="006D3EC0" w:rsidP="006D3EC0">
            <w:pPr>
              <w:pStyle w:val="ListParagraph"/>
              <w:numPr>
                <w:ilvl w:val="0"/>
                <w:numId w:val="1"/>
              </w:numPr>
              <w:jc w:val="both"/>
              <w:rPr>
                <w:sz w:val="28"/>
                <w:szCs w:val="22"/>
              </w:rPr>
            </w:pPr>
            <w:r>
              <w:rPr>
                <w:rFonts w:hint="cs"/>
                <w:sz w:val="28"/>
                <w:szCs w:val="22"/>
                <w:cs/>
              </w:rPr>
              <w:t xml:space="preserve">(1) </w:t>
            </w:r>
            <w:r w:rsidR="00FF1325" w:rsidRPr="006D3EC0">
              <w:rPr>
                <w:rFonts w:hint="cs"/>
                <w:sz w:val="28"/>
                <w:szCs w:val="22"/>
                <w:cs/>
              </w:rPr>
              <w:t xml:space="preserve">यह अधिनियम </w:t>
            </w:r>
            <w:r>
              <w:rPr>
                <w:rFonts w:hint="cs"/>
                <w:sz w:val="28"/>
                <w:szCs w:val="22"/>
                <w:cs/>
              </w:rPr>
              <w:t>हरियाणा ट्रैवल एजेंटों का पंजीकरण और विनियमन अधिनियम, 2024</w:t>
            </w:r>
            <w:r w:rsidR="00FF1325" w:rsidRPr="006D3EC0">
              <w:rPr>
                <w:rFonts w:hint="cs"/>
                <w:sz w:val="28"/>
                <w:szCs w:val="22"/>
                <w:cs/>
              </w:rPr>
              <w:t xml:space="preserve"> कहा जा सकता है।</w:t>
            </w:r>
          </w:p>
          <w:p w14:paraId="723A35C7" w14:textId="77777777" w:rsidR="00FF1325" w:rsidRDefault="00FF1325" w:rsidP="006D3EC0">
            <w:pPr>
              <w:pStyle w:val="ListParagraph"/>
              <w:numPr>
                <w:ilvl w:val="0"/>
                <w:numId w:val="10"/>
              </w:numPr>
              <w:jc w:val="both"/>
              <w:rPr>
                <w:sz w:val="28"/>
                <w:szCs w:val="22"/>
              </w:rPr>
            </w:pPr>
            <w:r>
              <w:rPr>
                <w:rFonts w:hint="cs"/>
                <w:sz w:val="28"/>
                <w:szCs w:val="22"/>
                <w:cs/>
              </w:rPr>
              <w:t>यह राजपत्र में इसके प्रकाशन की तिथि से लागू होगा।</w:t>
            </w:r>
          </w:p>
        </w:tc>
      </w:tr>
      <w:tr w:rsidR="00FF1325" w14:paraId="2B0D2D81" w14:textId="77777777" w:rsidTr="00C14599">
        <w:tc>
          <w:tcPr>
            <w:tcW w:w="1908" w:type="dxa"/>
            <w:hideMark/>
          </w:tcPr>
          <w:p w14:paraId="0658DBCA" w14:textId="77777777" w:rsidR="00FF1325" w:rsidRDefault="00FF1325">
            <w:pPr>
              <w:rPr>
                <w:sz w:val="28"/>
                <w:szCs w:val="22"/>
              </w:rPr>
            </w:pPr>
            <w:r>
              <w:rPr>
                <w:rFonts w:hint="cs"/>
                <w:sz w:val="28"/>
                <w:szCs w:val="22"/>
                <w:cs/>
              </w:rPr>
              <w:t>परिभाषाएं</w:t>
            </w:r>
            <w:r w:rsidR="006D3EC0">
              <w:rPr>
                <w:rFonts w:hint="cs"/>
                <w:sz w:val="28"/>
                <w:szCs w:val="22"/>
                <w:cs/>
              </w:rPr>
              <w:t xml:space="preserve"> ।</w:t>
            </w:r>
          </w:p>
        </w:tc>
        <w:tc>
          <w:tcPr>
            <w:tcW w:w="7668" w:type="dxa"/>
          </w:tcPr>
          <w:p w14:paraId="19F47534" w14:textId="77777777" w:rsidR="00FF1325" w:rsidRDefault="00FF1325" w:rsidP="006D3EC0">
            <w:pPr>
              <w:pStyle w:val="ListParagraph"/>
              <w:numPr>
                <w:ilvl w:val="0"/>
                <w:numId w:val="1"/>
              </w:numPr>
              <w:jc w:val="both"/>
              <w:rPr>
                <w:sz w:val="28"/>
                <w:szCs w:val="22"/>
              </w:rPr>
            </w:pPr>
            <w:r>
              <w:rPr>
                <w:rFonts w:hint="cs"/>
                <w:sz w:val="28"/>
                <w:szCs w:val="22"/>
                <w:cs/>
              </w:rPr>
              <w:t>इस अधिनियम में, जब तक संदर्भ से अन्यथा अपेक्षित न हो, -</w:t>
            </w:r>
          </w:p>
          <w:p w14:paraId="524114CC" w14:textId="77777777" w:rsidR="00FF1325" w:rsidRDefault="00FF1325" w:rsidP="00E25B2A">
            <w:pPr>
              <w:pStyle w:val="ListParagraph"/>
              <w:numPr>
                <w:ilvl w:val="0"/>
                <w:numId w:val="3"/>
              </w:numPr>
              <w:jc w:val="both"/>
              <w:rPr>
                <w:sz w:val="28"/>
                <w:szCs w:val="22"/>
              </w:rPr>
            </w:pPr>
            <w:r>
              <w:rPr>
                <w:rFonts w:cs="Times New Roman"/>
                <w:sz w:val="28"/>
                <w:szCs w:val="22"/>
                <w:cs/>
              </w:rPr>
              <w:t>“</w:t>
            </w:r>
            <w:r w:rsidR="006D3EC0">
              <w:rPr>
                <w:rFonts w:cs="Mangal" w:hint="cs"/>
                <w:sz w:val="28"/>
                <w:szCs w:val="22"/>
                <w:cs/>
              </w:rPr>
              <w:t>अपील प्राधिकारी</w:t>
            </w:r>
            <w:r>
              <w:rPr>
                <w:rFonts w:ascii="Times New Roman" w:hAnsi="Times New Roman" w:cs="Times New Roman" w:hint="cs"/>
                <w:sz w:val="28"/>
                <w:szCs w:val="22"/>
                <w:cs/>
              </w:rPr>
              <w:t>”</w:t>
            </w:r>
            <w:r>
              <w:rPr>
                <w:rFonts w:hint="cs"/>
                <w:sz w:val="28"/>
                <w:szCs w:val="22"/>
                <w:cs/>
              </w:rPr>
              <w:t xml:space="preserve"> से अभिप्राय है,</w:t>
            </w:r>
            <w:r w:rsidR="006D3EC0">
              <w:rPr>
                <w:rFonts w:hint="cs"/>
                <w:sz w:val="28"/>
                <w:szCs w:val="22"/>
                <w:cs/>
              </w:rPr>
              <w:t xml:space="preserve"> राज्य सरकार द्वारा, आदेश द्वारा, इस अधिनियम के प्रयोजनों के लिए अपील प्राधिकारी के रुप में नियुक्त कोई अधिकारी</w:t>
            </w:r>
            <w:r>
              <w:rPr>
                <w:rFonts w:hint="cs"/>
                <w:sz w:val="28"/>
                <w:szCs w:val="22"/>
                <w:cs/>
              </w:rPr>
              <w:t>;</w:t>
            </w:r>
          </w:p>
          <w:p w14:paraId="25C7A5D6" w14:textId="77777777" w:rsidR="00FF1325" w:rsidRDefault="00FF1325" w:rsidP="00E25B2A">
            <w:pPr>
              <w:pStyle w:val="ListParagraph"/>
              <w:numPr>
                <w:ilvl w:val="0"/>
                <w:numId w:val="3"/>
              </w:numPr>
              <w:jc w:val="both"/>
              <w:rPr>
                <w:sz w:val="28"/>
                <w:szCs w:val="22"/>
              </w:rPr>
            </w:pPr>
            <w:r>
              <w:rPr>
                <w:rFonts w:cs="Times New Roman"/>
                <w:sz w:val="28"/>
                <w:szCs w:val="22"/>
                <w:cs/>
              </w:rPr>
              <w:t>“</w:t>
            </w:r>
            <w:r w:rsidR="006D3EC0">
              <w:rPr>
                <w:rFonts w:ascii="Mangal" w:hAnsi="Mangal" w:cs="Mangal" w:hint="cs"/>
                <w:sz w:val="28"/>
                <w:szCs w:val="22"/>
                <w:cs/>
              </w:rPr>
              <w:t>धोखाधड़ी</w:t>
            </w:r>
            <w:r>
              <w:rPr>
                <w:rFonts w:cs="Times New Roman"/>
                <w:sz w:val="28"/>
                <w:szCs w:val="22"/>
                <w:cs/>
              </w:rPr>
              <w:t>”</w:t>
            </w:r>
            <w:r w:rsidR="006D3EC0">
              <w:rPr>
                <w:rFonts w:hint="cs"/>
                <w:sz w:val="28"/>
                <w:szCs w:val="22"/>
                <w:cs/>
              </w:rPr>
              <w:t xml:space="preserve"> का वही अर्थ होगा, जो  भारतीय दण्ड संहिता, 1860 (1860 का केन्द्रीय अधिनियम 45) की धारा 415 में इसे दिया गया है और इसमें धारा 416 मे यथा परिभाषित प्रतिरुपण द्वारा की गई धोखाधड़ी भी शामिल है</w:t>
            </w:r>
            <w:r>
              <w:rPr>
                <w:rFonts w:hint="cs"/>
                <w:sz w:val="28"/>
                <w:szCs w:val="22"/>
                <w:cs/>
              </w:rPr>
              <w:t>;</w:t>
            </w:r>
          </w:p>
          <w:p w14:paraId="7731C068" w14:textId="77777777" w:rsidR="00FF1325" w:rsidRDefault="00FF1325" w:rsidP="00E25B2A">
            <w:pPr>
              <w:pStyle w:val="ListParagraph"/>
              <w:numPr>
                <w:ilvl w:val="0"/>
                <w:numId w:val="3"/>
              </w:numPr>
              <w:jc w:val="both"/>
              <w:rPr>
                <w:sz w:val="28"/>
                <w:szCs w:val="22"/>
              </w:rPr>
            </w:pPr>
            <w:r>
              <w:rPr>
                <w:rFonts w:ascii="Times New Roman" w:hAnsi="Times New Roman" w:cs="Times New Roman"/>
                <w:sz w:val="28"/>
                <w:szCs w:val="22"/>
                <w:cs/>
              </w:rPr>
              <w:t>“</w:t>
            </w:r>
            <w:r w:rsidR="00A36810">
              <w:rPr>
                <w:rFonts w:ascii="Times New Roman" w:hAnsi="Times New Roman" w:cs="Mangal" w:hint="cs"/>
                <w:sz w:val="28"/>
                <w:szCs w:val="22"/>
                <w:cs/>
              </w:rPr>
              <w:t>सक्षम प्राधिकारी</w:t>
            </w:r>
            <w:r>
              <w:rPr>
                <w:rFonts w:ascii="Times New Roman" w:hAnsi="Times New Roman" w:cs="Times New Roman" w:hint="cs"/>
                <w:sz w:val="28"/>
                <w:szCs w:val="22"/>
                <w:cs/>
              </w:rPr>
              <w:t>”</w:t>
            </w:r>
            <w:r w:rsidR="00A36810">
              <w:rPr>
                <w:rFonts w:ascii="Times New Roman" w:hAnsi="Times New Roman" w:hint="cs"/>
                <w:sz w:val="28"/>
                <w:szCs w:val="22"/>
                <w:cs/>
              </w:rPr>
              <w:t xml:space="preserve"> से अभिप्राय है, राज्य सरकार </w:t>
            </w:r>
            <w:r w:rsidR="008E1473">
              <w:rPr>
                <w:rFonts w:ascii="Times New Roman" w:hAnsi="Times New Roman" w:hint="cs"/>
                <w:sz w:val="28"/>
                <w:szCs w:val="22"/>
                <w:cs/>
              </w:rPr>
              <w:t xml:space="preserve">द्वारा, आदेश द्वारा, इस अधिनियम के प्रयोजनों के लिए सक्षम प्राधिकारी के रुप में नियुक्त कोई अधिकारी </w:t>
            </w:r>
            <w:r>
              <w:rPr>
                <w:rFonts w:ascii="Times New Roman" w:hAnsi="Times New Roman" w:cs="Mangal" w:hint="cs"/>
                <w:sz w:val="28"/>
                <w:szCs w:val="22"/>
                <w:cs/>
              </w:rPr>
              <w:t>;</w:t>
            </w:r>
          </w:p>
          <w:p w14:paraId="4AAF426D" w14:textId="77777777" w:rsidR="00FF1325" w:rsidRDefault="00FF1325" w:rsidP="00E25B2A">
            <w:pPr>
              <w:pStyle w:val="ListParagraph"/>
              <w:numPr>
                <w:ilvl w:val="0"/>
                <w:numId w:val="3"/>
              </w:numPr>
              <w:jc w:val="both"/>
              <w:rPr>
                <w:sz w:val="28"/>
                <w:szCs w:val="22"/>
              </w:rPr>
            </w:pPr>
            <w:r>
              <w:rPr>
                <w:rFonts w:ascii="Times New Roman" w:hAnsi="Times New Roman" w:cs="Times New Roman"/>
                <w:sz w:val="28"/>
                <w:szCs w:val="22"/>
                <w:cs/>
              </w:rPr>
              <w:t>“</w:t>
            </w:r>
            <w:r w:rsidR="008E1473">
              <w:rPr>
                <w:rFonts w:ascii="Times New Roman" w:hAnsi="Times New Roman" w:cs="Mangal" w:hint="cs"/>
                <w:sz w:val="28"/>
                <w:szCs w:val="22"/>
                <w:cs/>
              </w:rPr>
              <w:t>आश्रित</w:t>
            </w:r>
            <w:r>
              <w:rPr>
                <w:rFonts w:ascii="Times New Roman" w:hAnsi="Times New Roman" w:cs="Times New Roman"/>
                <w:sz w:val="28"/>
                <w:szCs w:val="22"/>
                <w:cs/>
              </w:rPr>
              <w:t xml:space="preserve">” </w:t>
            </w:r>
            <w:r>
              <w:rPr>
                <w:rFonts w:ascii="Times New Roman" w:hAnsi="Times New Roman" w:cs="Mangal" w:hint="cs"/>
                <w:sz w:val="28"/>
                <w:szCs w:val="22"/>
                <w:cs/>
              </w:rPr>
              <w:t>से अभिप्राय है,</w:t>
            </w:r>
            <w:r w:rsidR="008E1473">
              <w:rPr>
                <w:rFonts w:ascii="Times New Roman" w:hAnsi="Times New Roman" w:cs="Mangal" w:hint="cs"/>
                <w:sz w:val="28"/>
                <w:szCs w:val="22"/>
                <w:cs/>
              </w:rPr>
              <w:t xml:space="preserve"> कोई भी व्यक्ति, जो प्रवासी पर निर्भर है या जिसका उस प्रवासी से रक्त का सम्बन्ध है</w:t>
            </w:r>
            <w:r>
              <w:rPr>
                <w:rFonts w:ascii="Times New Roman" w:hAnsi="Times New Roman" w:cs="Mangal" w:hint="cs"/>
                <w:sz w:val="28"/>
                <w:szCs w:val="22"/>
                <w:cs/>
              </w:rPr>
              <w:t>;</w:t>
            </w:r>
          </w:p>
          <w:p w14:paraId="4094381F" w14:textId="77777777" w:rsidR="00FF1325" w:rsidRDefault="00FF1325" w:rsidP="00E25B2A">
            <w:pPr>
              <w:pStyle w:val="ListParagraph"/>
              <w:numPr>
                <w:ilvl w:val="0"/>
                <w:numId w:val="3"/>
              </w:numPr>
              <w:jc w:val="both"/>
              <w:rPr>
                <w:sz w:val="28"/>
                <w:szCs w:val="22"/>
              </w:rPr>
            </w:pPr>
            <w:r>
              <w:rPr>
                <w:rFonts w:ascii="Times New Roman" w:hAnsi="Times New Roman" w:cs="Times New Roman"/>
                <w:sz w:val="28"/>
                <w:szCs w:val="22"/>
                <w:cs/>
              </w:rPr>
              <w:t>“</w:t>
            </w:r>
            <w:r w:rsidR="008E1473">
              <w:rPr>
                <w:rFonts w:ascii="Times New Roman" w:hAnsi="Times New Roman" w:cs="Mangal" w:hint="cs"/>
                <w:sz w:val="28"/>
                <w:szCs w:val="22"/>
                <w:cs/>
              </w:rPr>
              <w:t>यन्त्र</w:t>
            </w:r>
            <w:r>
              <w:rPr>
                <w:rFonts w:ascii="Times New Roman" w:hAnsi="Times New Roman" w:cs="Times New Roman"/>
                <w:sz w:val="28"/>
                <w:szCs w:val="22"/>
                <w:cs/>
              </w:rPr>
              <w:t xml:space="preserve">” </w:t>
            </w:r>
            <w:r>
              <w:rPr>
                <w:rFonts w:ascii="Times New Roman" w:hAnsi="Times New Roman" w:cs="Mangal" w:hint="cs"/>
                <w:sz w:val="28"/>
                <w:szCs w:val="22"/>
                <w:cs/>
              </w:rPr>
              <w:t xml:space="preserve">से अभिप्राय है, </w:t>
            </w:r>
            <w:r w:rsidR="008E1473">
              <w:rPr>
                <w:rFonts w:ascii="Times New Roman" w:hAnsi="Times New Roman" w:cs="Mangal" w:hint="cs"/>
                <w:sz w:val="28"/>
                <w:szCs w:val="22"/>
                <w:cs/>
              </w:rPr>
              <w:t>ऐसी कोई मशीनरी या उपकरण, जो कोई जाली या नकली दस्तावेज बनाने के लिए उपयोग किया जा सकता है या उपयोग किए जाने हेतु आशयित है</w:t>
            </w:r>
            <w:r>
              <w:rPr>
                <w:rFonts w:ascii="Times New Roman" w:hAnsi="Times New Roman" w:cs="Mangal" w:hint="cs"/>
                <w:sz w:val="28"/>
                <w:szCs w:val="22"/>
                <w:cs/>
              </w:rPr>
              <w:t>;</w:t>
            </w:r>
          </w:p>
          <w:p w14:paraId="1139E604" w14:textId="77777777" w:rsidR="00FF1325" w:rsidRDefault="00FF1325" w:rsidP="00E25B2A">
            <w:pPr>
              <w:pStyle w:val="ListParagraph"/>
              <w:numPr>
                <w:ilvl w:val="0"/>
                <w:numId w:val="3"/>
              </w:numPr>
              <w:jc w:val="both"/>
              <w:rPr>
                <w:sz w:val="28"/>
                <w:szCs w:val="22"/>
              </w:rPr>
            </w:pPr>
            <w:r>
              <w:rPr>
                <w:rFonts w:ascii="Times New Roman" w:hAnsi="Times New Roman" w:cs="Times New Roman"/>
                <w:sz w:val="28"/>
                <w:szCs w:val="22"/>
                <w:cs/>
              </w:rPr>
              <w:t>“</w:t>
            </w:r>
            <w:r w:rsidR="008E1473">
              <w:rPr>
                <w:rFonts w:ascii="Times New Roman" w:hAnsi="Times New Roman" w:cs="Mangal" w:hint="cs"/>
                <w:sz w:val="28"/>
                <w:szCs w:val="22"/>
                <w:cs/>
              </w:rPr>
              <w:t>दस्तावेज</w:t>
            </w:r>
            <w:r>
              <w:rPr>
                <w:rFonts w:ascii="Times New Roman" w:hAnsi="Times New Roman" w:cs="Times New Roman"/>
                <w:sz w:val="28"/>
                <w:szCs w:val="22"/>
                <w:cs/>
              </w:rPr>
              <w:t xml:space="preserve">” </w:t>
            </w:r>
            <w:r>
              <w:rPr>
                <w:rFonts w:ascii="Times New Roman" w:hAnsi="Times New Roman" w:cs="Mangal" w:hint="cs"/>
                <w:sz w:val="28"/>
                <w:szCs w:val="22"/>
                <w:cs/>
              </w:rPr>
              <w:t xml:space="preserve">से अभिप्राय है,  </w:t>
            </w:r>
            <w:r w:rsidR="008E1473">
              <w:rPr>
                <w:rFonts w:ascii="Times New Roman" w:hAnsi="Times New Roman" w:cs="Mangal" w:hint="cs"/>
                <w:sz w:val="28"/>
                <w:szCs w:val="22"/>
                <w:cs/>
              </w:rPr>
              <w:t>भौतिक या इलेक्ट्रानिक रुप में कोई शैक्षणिक प्रमाण-पत्र, अध्ययन, प्रवासन या कार्य करने के लिए अंग्रेजी भाषा की परीक्षा हेतु प्रमाण-पत्र, ट्रैवल पेपर, वीजा, टिकट या पासपोर्ट, जो पर्यटन या प्रवास के प्रयोजन के लिए योग्यता के समर्थन में साक्ष्य के रुप में उपयोग किया जा सकता है या उपयोग किया जाना आशयित है</w:t>
            </w:r>
            <w:r>
              <w:rPr>
                <w:rFonts w:ascii="Times New Roman" w:hAnsi="Times New Roman" w:cs="Mangal" w:hint="cs"/>
                <w:sz w:val="28"/>
                <w:szCs w:val="22"/>
                <w:cs/>
              </w:rPr>
              <w:t>;</w:t>
            </w:r>
          </w:p>
          <w:p w14:paraId="7539D861" w14:textId="77777777" w:rsidR="00FF1325" w:rsidRDefault="00FF1325" w:rsidP="00E25B2A">
            <w:pPr>
              <w:pStyle w:val="ListParagraph"/>
              <w:numPr>
                <w:ilvl w:val="0"/>
                <w:numId w:val="3"/>
              </w:numPr>
              <w:jc w:val="both"/>
              <w:rPr>
                <w:sz w:val="28"/>
                <w:szCs w:val="22"/>
              </w:rPr>
            </w:pPr>
            <w:r>
              <w:rPr>
                <w:rFonts w:ascii="Times New Roman" w:hAnsi="Times New Roman" w:cs="Times New Roman"/>
                <w:sz w:val="28"/>
                <w:szCs w:val="22"/>
                <w:cs/>
              </w:rPr>
              <w:t>“</w:t>
            </w:r>
            <w:r w:rsidR="00CA6F4E">
              <w:rPr>
                <w:rFonts w:ascii="Times New Roman" w:hAnsi="Times New Roman" w:cs="Mangal" w:hint="cs"/>
                <w:sz w:val="28"/>
                <w:szCs w:val="22"/>
                <w:cs/>
              </w:rPr>
              <w:t>प्रवासी</w:t>
            </w:r>
            <w:r>
              <w:rPr>
                <w:rFonts w:ascii="Times New Roman" w:hAnsi="Times New Roman" w:cs="Times New Roman"/>
                <w:sz w:val="28"/>
                <w:szCs w:val="22"/>
                <w:cs/>
              </w:rPr>
              <w:t xml:space="preserve">” </w:t>
            </w:r>
            <w:r>
              <w:rPr>
                <w:rFonts w:ascii="Times New Roman" w:hAnsi="Times New Roman" w:cs="Mangal" w:hint="cs"/>
                <w:sz w:val="28"/>
                <w:szCs w:val="22"/>
                <w:cs/>
              </w:rPr>
              <w:t xml:space="preserve">से अभिप्राय है, </w:t>
            </w:r>
            <w:r w:rsidR="00CA6F4E">
              <w:rPr>
                <w:rFonts w:ascii="Times New Roman" w:hAnsi="Times New Roman" w:cs="Mangal" w:hint="cs"/>
                <w:sz w:val="28"/>
                <w:szCs w:val="22"/>
                <w:cs/>
              </w:rPr>
              <w:t xml:space="preserve">भारत का कोई नागरिक, जो किन्हीं प्रयोजनों जैसे अध्ययन, कार्य, पर्यटन </w:t>
            </w:r>
            <w:r w:rsidR="008E37B5">
              <w:rPr>
                <w:rFonts w:ascii="Times New Roman" w:hAnsi="Times New Roman" w:cs="Mangal" w:hint="cs"/>
                <w:sz w:val="28"/>
                <w:szCs w:val="22"/>
                <w:cs/>
              </w:rPr>
              <w:t xml:space="preserve">इत्यादि के लिए प्रवास करने के लिए </w:t>
            </w:r>
            <w:r w:rsidR="008E37B5">
              <w:rPr>
                <w:rFonts w:ascii="Times New Roman" w:hAnsi="Times New Roman" w:cs="Mangal" w:hint="cs"/>
                <w:sz w:val="28"/>
                <w:szCs w:val="22"/>
                <w:cs/>
              </w:rPr>
              <w:lastRenderedPageBreak/>
              <w:t>आशयित है या प्रवास करता है या भारतसे बाहर प्रवास कर गया है</w:t>
            </w:r>
            <w:r>
              <w:rPr>
                <w:rFonts w:ascii="Times New Roman" w:hAnsi="Times New Roman" w:cs="Mangal" w:hint="cs"/>
                <w:sz w:val="28"/>
                <w:szCs w:val="22"/>
                <w:cs/>
              </w:rPr>
              <w:t>;</w:t>
            </w:r>
          </w:p>
          <w:p w14:paraId="472EF288" w14:textId="77777777" w:rsidR="00FF1325" w:rsidRDefault="00FF1325" w:rsidP="00E25B2A">
            <w:pPr>
              <w:pStyle w:val="ListParagraph"/>
              <w:numPr>
                <w:ilvl w:val="0"/>
                <w:numId w:val="3"/>
              </w:numPr>
              <w:jc w:val="both"/>
              <w:rPr>
                <w:sz w:val="28"/>
                <w:szCs w:val="22"/>
              </w:rPr>
            </w:pPr>
            <w:r>
              <w:rPr>
                <w:rFonts w:ascii="Times New Roman" w:hAnsi="Times New Roman" w:cs="Times New Roman"/>
                <w:sz w:val="28"/>
                <w:szCs w:val="22"/>
                <w:cs/>
              </w:rPr>
              <w:t>“</w:t>
            </w:r>
            <w:r w:rsidR="008E37B5">
              <w:rPr>
                <w:rFonts w:ascii="Times New Roman" w:hAnsi="Times New Roman" w:cs="Mangal" w:hint="cs"/>
                <w:sz w:val="28"/>
                <w:szCs w:val="22"/>
                <w:cs/>
              </w:rPr>
              <w:t>मानव तस्करी</w:t>
            </w:r>
            <w:r>
              <w:rPr>
                <w:rFonts w:ascii="Times New Roman" w:hAnsi="Times New Roman" w:cs="Times New Roman"/>
                <w:sz w:val="28"/>
                <w:szCs w:val="22"/>
                <w:cs/>
              </w:rPr>
              <w:t xml:space="preserve">” </w:t>
            </w:r>
            <w:r>
              <w:rPr>
                <w:rFonts w:ascii="Times New Roman" w:hAnsi="Times New Roman" w:cs="Mangal" w:hint="cs"/>
                <w:sz w:val="28"/>
                <w:szCs w:val="22"/>
                <w:cs/>
              </w:rPr>
              <w:t>से अभिप्राय</w:t>
            </w:r>
            <w:r w:rsidR="008E37B5">
              <w:rPr>
                <w:rFonts w:ascii="Times New Roman" w:hAnsi="Times New Roman" w:cs="Mangal" w:hint="cs"/>
                <w:sz w:val="28"/>
                <w:szCs w:val="22"/>
                <w:cs/>
              </w:rPr>
              <w:t xml:space="preserve"> होगा और इसमें भारत से बाहर किसी व्यक्ति का अवैध रुपर से निर्यात करना, भेजना या परिवहन करना या उत्प्रेरित करके, फुसलाकर या धोखा देकर या धोखाधड़ी करके उससे या उसके माता-पिता, रिश्तेदारों या उसके कल्याण में रुचि रखने वाले किसी अन्य व्यक्ति से धन प्राप्त करके किसी प्रकार की सुविधा भी शामिल है</w:t>
            </w:r>
            <w:r>
              <w:rPr>
                <w:rFonts w:ascii="Times New Roman" w:hAnsi="Times New Roman" w:cs="Mangal" w:hint="cs"/>
                <w:sz w:val="28"/>
                <w:szCs w:val="22"/>
                <w:cs/>
              </w:rPr>
              <w:t>;</w:t>
            </w:r>
          </w:p>
          <w:p w14:paraId="6F1B1775" w14:textId="77777777" w:rsidR="00FF1325" w:rsidRDefault="00765CF2" w:rsidP="00E25B2A">
            <w:pPr>
              <w:pStyle w:val="ListParagraph"/>
              <w:numPr>
                <w:ilvl w:val="0"/>
                <w:numId w:val="3"/>
              </w:numPr>
              <w:jc w:val="both"/>
              <w:rPr>
                <w:sz w:val="28"/>
                <w:szCs w:val="22"/>
              </w:rPr>
            </w:pPr>
            <w:r>
              <w:rPr>
                <w:rFonts w:ascii="Times New Roman" w:hAnsi="Times New Roman" w:hint="cs"/>
                <w:sz w:val="28"/>
                <w:szCs w:val="22"/>
                <w:cs/>
              </w:rPr>
              <w:t xml:space="preserve"> </w:t>
            </w:r>
            <w:r w:rsidR="00FF1325">
              <w:rPr>
                <w:rFonts w:ascii="Times New Roman" w:hAnsi="Times New Roman" w:cs="Times New Roman"/>
                <w:sz w:val="28"/>
                <w:szCs w:val="22"/>
                <w:cs/>
              </w:rPr>
              <w:t>“</w:t>
            </w:r>
            <w:r w:rsidR="008E37B5">
              <w:rPr>
                <w:rFonts w:ascii="Times New Roman" w:hAnsi="Times New Roman" w:cs="Mangal" w:hint="cs"/>
                <w:sz w:val="28"/>
                <w:szCs w:val="22"/>
                <w:cs/>
              </w:rPr>
              <w:t>अवैध रुप से अर्जित सम्पत्ति</w:t>
            </w:r>
            <w:r w:rsidR="00FF1325">
              <w:rPr>
                <w:rFonts w:ascii="Times New Roman" w:hAnsi="Times New Roman" w:cs="Times New Roman"/>
                <w:sz w:val="28"/>
                <w:szCs w:val="22"/>
                <w:cs/>
              </w:rPr>
              <w:t xml:space="preserve">” </w:t>
            </w:r>
            <w:r w:rsidR="00FF1325">
              <w:rPr>
                <w:rFonts w:ascii="Times New Roman" w:hAnsi="Times New Roman" w:cs="Mangal" w:hint="cs"/>
                <w:sz w:val="28"/>
                <w:szCs w:val="22"/>
                <w:cs/>
              </w:rPr>
              <w:t xml:space="preserve">से अभिप्राय है, </w:t>
            </w:r>
            <w:r>
              <w:rPr>
                <w:rFonts w:ascii="Times New Roman" w:hAnsi="Times New Roman" w:cs="Mangal" w:hint="cs"/>
                <w:sz w:val="28"/>
                <w:szCs w:val="22"/>
                <w:cs/>
              </w:rPr>
              <w:t>कोई भी सम्पत्ति, चाहे चल या अचल हो, जो इस अधिनियम के उपबन्धों की उल्लंघना करते हुए किसी ट्रैवल एजेंट द्वारा अवैध साधनों से अर्जित की गई है</w:t>
            </w:r>
            <w:r w:rsidR="00FF1325">
              <w:rPr>
                <w:rFonts w:ascii="Times New Roman" w:hAnsi="Times New Roman" w:cs="Mangal" w:hint="cs"/>
                <w:sz w:val="28"/>
                <w:szCs w:val="22"/>
                <w:cs/>
              </w:rPr>
              <w:t xml:space="preserve">; </w:t>
            </w:r>
          </w:p>
          <w:p w14:paraId="7D5FCB5A" w14:textId="77777777" w:rsidR="00FF1325" w:rsidRPr="00765CF2" w:rsidRDefault="00765CF2" w:rsidP="00E25B2A">
            <w:pPr>
              <w:pStyle w:val="ListParagraph"/>
              <w:numPr>
                <w:ilvl w:val="0"/>
                <w:numId w:val="3"/>
              </w:numPr>
              <w:jc w:val="both"/>
              <w:rPr>
                <w:sz w:val="28"/>
                <w:szCs w:val="22"/>
              </w:rPr>
            </w:pPr>
            <w:r>
              <w:rPr>
                <w:rFonts w:ascii="Times New Roman" w:hAnsi="Times New Roman" w:cs="Times New Roman"/>
                <w:sz w:val="28"/>
                <w:szCs w:val="22"/>
                <w:cs/>
              </w:rPr>
              <w:t>“</w:t>
            </w:r>
            <w:r>
              <w:rPr>
                <w:rFonts w:ascii="Times New Roman" w:hAnsi="Times New Roman" w:cs="Mangal" w:hint="cs"/>
                <w:sz w:val="28"/>
                <w:szCs w:val="22"/>
                <w:cs/>
              </w:rPr>
              <w:t>पंजीकरण प्रमाण-पत्र</w:t>
            </w:r>
            <w:r>
              <w:rPr>
                <w:rFonts w:ascii="Times New Roman" w:hAnsi="Times New Roman" w:cs="Times New Roman"/>
                <w:sz w:val="28"/>
                <w:szCs w:val="22"/>
                <w:cs/>
              </w:rPr>
              <w:t xml:space="preserve">” </w:t>
            </w:r>
            <w:r>
              <w:rPr>
                <w:rFonts w:ascii="Times New Roman" w:hAnsi="Times New Roman" w:cs="Mangal" w:hint="cs"/>
                <w:sz w:val="28"/>
                <w:szCs w:val="22"/>
                <w:cs/>
              </w:rPr>
              <w:t>से अभिप्राय है, इस अधिनियम की धारा 3 के अधीन सक्षम प्राधिकारी द्वारा जारी किया गया पंजीकरण प्रमाण-पत्र;</w:t>
            </w:r>
          </w:p>
          <w:p w14:paraId="5F09329B" w14:textId="77777777" w:rsidR="00765CF2" w:rsidRPr="00765CF2" w:rsidRDefault="00765CF2" w:rsidP="00E25B2A">
            <w:pPr>
              <w:pStyle w:val="ListParagraph"/>
              <w:numPr>
                <w:ilvl w:val="0"/>
                <w:numId w:val="3"/>
              </w:numPr>
              <w:jc w:val="both"/>
              <w:rPr>
                <w:sz w:val="28"/>
                <w:szCs w:val="22"/>
              </w:rPr>
            </w:pPr>
            <w:r>
              <w:rPr>
                <w:rFonts w:ascii="Times New Roman" w:hAnsi="Times New Roman" w:cs="Times New Roman"/>
                <w:sz w:val="28"/>
                <w:szCs w:val="22"/>
                <w:cs/>
              </w:rPr>
              <w:t>“</w:t>
            </w:r>
            <w:r>
              <w:rPr>
                <w:rFonts w:ascii="Times New Roman" w:hAnsi="Times New Roman" w:cs="Mangal" w:hint="cs"/>
                <w:sz w:val="28"/>
                <w:szCs w:val="22"/>
                <w:cs/>
              </w:rPr>
              <w:t>विहित</w:t>
            </w:r>
            <w:r>
              <w:rPr>
                <w:rFonts w:ascii="Times New Roman" w:hAnsi="Times New Roman" w:cs="Times New Roman"/>
                <w:sz w:val="28"/>
                <w:szCs w:val="22"/>
                <w:cs/>
              </w:rPr>
              <w:t xml:space="preserve">” </w:t>
            </w:r>
            <w:r>
              <w:rPr>
                <w:rFonts w:ascii="Times New Roman" w:hAnsi="Times New Roman" w:cs="Mangal" w:hint="cs"/>
                <w:sz w:val="28"/>
                <w:szCs w:val="22"/>
                <w:cs/>
              </w:rPr>
              <w:t>से अभिप्राय है, इस अधिनियम के अधीन बनाए गए नियमों द्वारा विहित;</w:t>
            </w:r>
          </w:p>
          <w:p w14:paraId="7EE74856" w14:textId="77777777" w:rsidR="00765CF2" w:rsidRDefault="00765CF2" w:rsidP="00765CF2">
            <w:pPr>
              <w:pStyle w:val="ListParagraph"/>
              <w:numPr>
                <w:ilvl w:val="0"/>
                <w:numId w:val="3"/>
              </w:numPr>
              <w:jc w:val="both"/>
              <w:rPr>
                <w:sz w:val="28"/>
                <w:szCs w:val="22"/>
              </w:rPr>
            </w:pPr>
            <w:r>
              <w:rPr>
                <w:rFonts w:ascii="Times New Roman" w:hAnsi="Times New Roman" w:cs="Times New Roman"/>
                <w:sz w:val="28"/>
                <w:szCs w:val="22"/>
                <w:cs/>
              </w:rPr>
              <w:t>“</w:t>
            </w:r>
            <w:r>
              <w:rPr>
                <w:rFonts w:ascii="Times New Roman" w:hAnsi="Times New Roman" w:cs="Mangal" w:hint="cs"/>
                <w:sz w:val="28"/>
                <w:szCs w:val="22"/>
                <w:cs/>
              </w:rPr>
              <w:t>राज्य सरकार</w:t>
            </w:r>
            <w:r>
              <w:rPr>
                <w:rFonts w:ascii="Times New Roman" w:hAnsi="Times New Roman" w:cs="Times New Roman"/>
                <w:sz w:val="28"/>
                <w:szCs w:val="22"/>
                <w:cs/>
              </w:rPr>
              <w:t xml:space="preserve">” </w:t>
            </w:r>
            <w:r>
              <w:rPr>
                <w:rFonts w:ascii="Times New Roman" w:hAnsi="Times New Roman" w:cs="Mangal" w:hint="cs"/>
                <w:sz w:val="28"/>
                <w:szCs w:val="22"/>
                <w:cs/>
              </w:rPr>
              <w:t>से अभिप्राय है, प्रशासकीय विभाग में हरियाणा राज्य की सरकार;</w:t>
            </w:r>
          </w:p>
          <w:p w14:paraId="09CEF7E4" w14:textId="77777777" w:rsidR="00765CF2" w:rsidRPr="00765CF2" w:rsidRDefault="00765CF2" w:rsidP="00E25B2A">
            <w:pPr>
              <w:pStyle w:val="ListParagraph"/>
              <w:numPr>
                <w:ilvl w:val="0"/>
                <w:numId w:val="3"/>
              </w:numPr>
              <w:jc w:val="both"/>
              <w:rPr>
                <w:sz w:val="28"/>
                <w:szCs w:val="22"/>
              </w:rPr>
            </w:pPr>
            <w:r w:rsidRPr="00765CF2">
              <w:rPr>
                <w:rFonts w:ascii="Times New Roman" w:hAnsi="Times New Roman" w:cs="Times New Roman"/>
                <w:sz w:val="28"/>
                <w:szCs w:val="22"/>
                <w:cs/>
              </w:rPr>
              <w:t>“</w:t>
            </w:r>
            <w:r w:rsidRPr="00765CF2">
              <w:rPr>
                <w:rFonts w:ascii="Times New Roman" w:hAnsi="Times New Roman" w:cs="Mangal" w:hint="cs"/>
                <w:sz w:val="28"/>
                <w:szCs w:val="22"/>
                <w:cs/>
              </w:rPr>
              <w:t>ट्रैवल एजेंट</w:t>
            </w:r>
            <w:r w:rsidRPr="00765CF2">
              <w:rPr>
                <w:rFonts w:ascii="Times New Roman" w:hAnsi="Times New Roman" w:cs="Times New Roman"/>
                <w:sz w:val="28"/>
                <w:szCs w:val="22"/>
                <w:cs/>
              </w:rPr>
              <w:t xml:space="preserve">” </w:t>
            </w:r>
            <w:r w:rsidRPr="00765CF2">
              <w:rPr>
                <w:rFonts w:ascii="Times New Roman" w:hAnsi="Times New Roman" w:cs="Mangal" w:hint="cs"/>
                <w:sz w:val="28"/>
                <w:szCs w:val="22"/>
                <w:cs/>
              </w:rPr>
              <w:t>से अभिप्राय है, व्यवसाय करने वाली कोई भी फर्म या कम्पनी या इकाई या कोई व्यक्तित, उत्प्रवास अधिनियम, 1983 (1983 का केन्द्रीय अधिनियम 31) के अधीन शासित होने वाली भर्ती के व्यवसाय को कार्यान्वित करने के सिवाय, जो व्यक्तियों को विदेश भेजने से सम्बन्धित मामलों की व्यवस्था, प्रबन्धन या संचालन करना या विदेश भेजे गए व्यक्तियों से सम्बन्धित पैदा होने वाले मामलों में भी शामिल हैं और इसमें निम्नलिखित में से सभी या कोई भी मामला शामिल होगा, अर्थात</w:t>
            </w:r>
            <w:r>
              <w:rPr>
                <w:rFonts w:ascii="Times New Roman" w:hAnsi="Times New Roman" w:cs="Mangal" w:hint="cs"/>
                <w:sz w:val="28"/>
                <w:szCs w:val="22"/>
                <w:cs/>
              </w:rPr>
              <w:t>ः-</w:t>
            </w:r>
          </w:p>
          <w:p w14:paraId="6408A7FD" w14:textId="77777777" w:rsidR="00765CF2" w:rsidRPr="00765CF2" w:rsidRDefault="00765CF2" w:rsidP="00765CF2">
            <w:pPr>
              <w:pStyle w:val="ListParagraph"/>
              <w:numPr>
                <w:ilvl w:val="0"/>
                <w:numId w:val="11"/>
              </w:numPr>
              <w:jc w:val="both"/>
              <w:rPr>
                <w:sz w:val="28"/>
                <w:szCs w:val="22"/>
              </w:rPr>
            </w:pPr>
            <w:r>
              <w:rPr>
                <w:rFonts w:ascii="Times New Roman" w:hAnsi="Times New Roman" w:cs="Mangal" w:hint="cs"/>
                <w:sz w:val="28"/>
                <w:szCs w:val="22"/>
                <w:cs/>
              </w:rPr>
              <w:t xml:space="preserve">पासपोर्ट या वीजा प्रदान करने के लिए या उससे सम्बन्धित आवेदनों पर कार्यवाही करना; या </w:t>
            </w:r>
          </w:p>
          <w:p w14:paraId="3B217DA9" w14:textId="77777777" w:rsidR="00765CF2" w:rsidRPr="00765CF2" w:rsidRDefault="00765CF2" w:rsidP="00765CF2">
            <w:pPr>
              <w:pStyle w:val="ListParagraph"/>
              <w:numPr>
                <w:ilvl w:val="0"/>
                <w:numId w:val="11"/>
              </w:numPr>
              <w:jc w:val="both"/>
              <w:rPr>
                <w:sz w:val="28"/>
                <w:szCs w:val="22"/>
              </w:rPr>
            </w:pPr>
            <w:r>
              <w:rPr>
                <w:rFonts w:ascii="Times New Roman" w:hAnsi="Times New Roman" w:cs="Mangal" w:hint="cs"/>
                <w:sz w:val="28"/>
                <w:szCs w:val="22"/>
                <w:cs/>
              </w:rPr>
              <w:t xml:space="preserve">किसी कम्पनी, फर्म या इस प्रकार के निकायों या संस्थाओं के लिए एजेंट के रुम में निम्नलिखित कार्यकरना- </w:t>
            </w:r>
          </w:p>
          <w:p w14:paraId="0EDE93B0" w14:textId="77777777" w:rsidR="00765CF2" w:rsidRDefault="002E030B" w:rsidP="002E030B">
            <w:pPr>
              <w:pStyle w:val="ListParagraph"/>
              <w:numPr>
                <w:ilvl w:val="0"/>
                <w:numId w:val="12"/>
              </w:numPr>
              <w:jc w:val="both"/>
              <w:rPr>
                <w:sz w:val="28"/>
                <w:szCs w:val="22"/>
              </w:rPr>
            </w:pPr>
            <w:r>
              <w:rPr>
                <w:rFonts w:hint="cs"/>
                <w:sz w:val="28"/>
                <w:szCs w:val="22"/>
                <w:cs/>
              </w:rPr>
              <w:t>हवाई यात्रा टिकटों की बिक्री करना; और</w:t>
            </w:r>
          </w:p>
          <w:p w14:paraId="0BD491DF" w14:textId="77777777" w:rsidR="002E030B" w:rsidRDefault="002E030B" w:rsidP="002E030B">
            <w:pPr>
              <w:pStyle w:val="ListParagraph"/>
              <w:numPr>
                <w:ilvl w:val="0"/>
                <w:numId w:val="12"/>
              </w:numPr>
              <w:jc w:val="both"/>
              <w:rPr>
                <w:sz w:val="28"/>
                <w:szCs w:val="22"/>
              </w:rPr>
            </w:pPr>
            <w:r>
              <w:rPr>
                <w:rFonts w:hint="cs"/>
                <w:sz w:val="28"/>
                <w:szCs w:val="22"/>
                <w:cs/>
              </w:rPr>
              <w:t>भूमि या समुद्र के रास्त किसी विदेशी देश की यात्रा के लिए परिवहन के साधन उपलब्ध करवाना; या</w:t>
            </w:r>
          </w:p>
          <w:p w14:paraId="74ECBDB3" w14:textId="77777777" w:rsidR="002E030B" w:rsidRPr="002E030B" w:rsidRDefault="002E030B" w:rsidP="002E030B">
            <w:pPr>
              <w:pStyle w:val="ListParagraph"/>
              <w:numPr>
                <w:ilvl w:val="0"/>
                <w:numId w:val="11"/>
              </w:numPr>
              <w:jc w:val="both"/>
              <w:rPr>
                <w:sz w:val="28"/>
                <w:szCs w:val="22"/>
              </w:rPr>
            </w:pPr>
            <w:r>
              <w:rPr>
                <w:rFonts w:hint="cs"/>
                <w:sz w:val="28"/>
                <w:szCs w:val="22"/>
                <w:cs/>
              </w:rPr>
              <w:t>निम्नलिखित के सम्बन्ध में विदेश जाने के इच्छुक व्यक्तियों को परामर्शी वीजा सेवा या मार्गदर्शन प्रदान करना-</w:t>
            </w:r>
          </w:p>
          <w:p w14:paraId="393663E1" w14:textId="77777777" w:rsidR="002E030B" w:rsidRDefault="002E030B" w:rsidP="002E030B">
            <w:pPr>
              <w:pStyle w:val="ListParagraph"/>
              <w:numPr>
                <w:ilvl w:val="0"/>
                <w:numId w:val="13"/>
              </w:numPr>
              <w:ind w:left="1962" w:hanging="450"/>
              <w:jc w:val="both"/>
              <w:rPr>
                <w:sz w:val="28"/>
                <w:szCs w:val="22"/>
              </w:rPr>
            </w:pPr>
            <w:r>
              <w:rPr>
                <w:rFonts w:hint="cs"/>
                <w:sz w:val="28"/>
                <w:szCs w:val="22"/>
                <w:cs/>
              </w:rPr>
              <w:t>शिक्षा प्राप्त करने</w:t>
            </w:r>
            <w:r>
              <w:rPr>
                <w:sz w:val="28"/>
                <w:szCs w:val="22"/>
              </w:rPr>
              <w:t>;</w:t>
            </w:r>
          </w:p>
          <w:p w14:paraId="76A27F48" w14:textId="77777777" w:rsidR="002E030B" w:rsidRDefault="002E030B" w:rsidP="002E030B">
            <w:pPr>
              <w:pStyle w:val="ListParagraph"/>
              <w:numPr>
                <w:ilvl w:val="0"/>
                <w:numId w:val="13"/>
              </w:numPr>
              <w:ind w:left="1962" w:hanging="450"/>
              <w:jc w:val="both"/>
              <w:rPr>
                <w:sz w:val="28"/>
                <w:szCs w:val="22"/>
              </w:rPr>
            </w:pPr>
            <w:r>
              <w:rPr>
                <w:rFonts w:hint="cs"/>
                <w:sz w:val="28"/>
                <w:szCs w:val="22"/>
                <w:cs/>
              </w:rPr>
              <w:t>पर्यटक या ट्रैवलर के रुप में सुखद यात्रा करने</w:t>
            </w:r>
            <w:r>
              <w:rPr>
                <w:sz w:val="28"/>
                <w:szCs w:val="22"/>
              </w:rPr>
              <w:t>;</w:t>
            </w:r>
          </w:p>
          <w:p w14:paraId="52F9F779" w14:textId="77777777" w:rsidR="002E030B" w:rsidRDefault="002E030B" w:rsidP="002E030B">
            <w:pPr>
              <w:pStyle w:val="ListParagraph"/>
              <w:numPr>
                <w:ilvl w:val="0"/>
                <w:numId w:val="13"/>
              </w:numPr>
              <w:ind w:left="1962" w:hanging="450"/>
              <w:jc w:val="both"/>
              <w:rPr>
                <w:sz w:val="28"/>
                <w:szCs w:val="22"/>
              </w:rPr>
            </w:pPr>
            <w:r>
              <w:rPr>
                <w:sz w:val="28"/>
                <w:szCs w:val="22"/>
              </w:rPr>
              <w:t xml:space="preserve">  </w:t>
            </w:r>
            <w:r>
              <w:rPr>
                <w:rFonts w:hint="cs"/>
                <w:sz w:val="28"/>
                <w:szCs w:val="22"/>
                <w:cs/>
              </w:rPr>
              <w:t>चिकित्सा उपचार प्राप्त करने</w:t>
            </w:r>
            <w:r>
              <w:rPr>
                <w:sz w:val="28"/>
                <w:szCs w:val="22"/>
              </w:rPr>
              <w:t>;</w:t>
            </w:r>
          </w:p>
          <w:p w14:paraId="5A97C2C9" w14:textId="77777777" w:rsidR="002E030B" w:rsidRDefault="002E030B" w:rsidP="002E030B">
            <w:pPr>
              <w:pStyle w:val="ListParagraph"/>
              <w:numPr>
                <w:ilvl w:val="0"/>
                <w:numId w:val="13"/>
              </w:numPr>
              <w:ind w:left="1962" w:hanging="450"/>
              <w:jc w:val="both"/>
              <w:rPr>
                <w:sz w:val="28"/>
                <w:szCs w:val="22"/>
              </w:rPr>
            </w:pPr>
            <w:r>
              <w:rPr>
                <w:rFonts w:hint="cs"/>
                <w:sz w:val="28"/>
                <w:szCs w:val="22"/>
                <w:cs/>
              </w:rPr>
              <w:t xml:space="preserve">सांस्कृतिक मनोरंजन या संगीतमय कार्यक्रमों की व्यवस्था करने </w:t>
            </w:r>
            <w:r>
              <w:rPr>
                <w:sz w:val="28"/>
                <w:szCs w:val="22"/>
              </w:rPr>
              <w:t>;</w:t>
            </w:r>
          </w:p>
          <w:p w14:paraId="0B186D18" w14:textId="77777777" w:rsidR="002E030B" w:rsidRDefault="002E030B" w:rsidP="002E030B">
            <w:pPr>
              <w:pStyle w:val="ListParagraph"/>
              <w:numPr>
                <w:ilvl w:val="0"/>
                <w:numId w:val="13"/>
              </w:numPr>
              <w:ind w:left="1962" w:hanging="450"/>
              <w:jc w:val="both"/>
              <w:rPr>
                <w:sz w:val="28"/>
                <w:szCs w:val="22"/>
              </w:rPr>
            </w:pPr>
            <w:r>
              <w:rPr>
                <w:rFonts w:hint="cs"/>
                <w:sz w:val="28"/>
                <w:szCs w:val="22"/>
                <w:cs/>
              </w:rPr>
              <w:t>धर्म का प्रसार या प्रचार करने</w:t>
            </w:r>
            <w:r>
              <w:rPr>
                <w:sz w:val="28"/>
                <w:szCs w:val="22"/>
              </w:rPr>
              <w:t>;</w:t>
            </w:r>
          </w:p>
          <w:p w14:paraId="431DDD8D" w14:textId="77777777" w:rsidR="002E030B" w:rsidRDefault="002E030B" w:rsidP="002E030B">
            <w:pPr>
              <w:pStyle w:val="ListParagraph"/>
              <w:numPr>
                <w:ilvl w:val="0"/>
                <w:numId w:val="13"/>
              </w:numPr>
              <w:ind w:left="1962" w:hanging="450"/>
              <w:jc w:val="both"/>
              <w:rPr>
                <w:sz w:val="28"/>
                <w:szCs w:val="22"/>
              </w:rPr>
            </w:pPr>
            <w:r>
              <w:rPr>
                <w:rFonts w:hint="cs"/>
                <w:sz w:val="28"/>
                <w:szCs w:val="22"/>
                <w:cs/>
              </w:rPr>
              <w:t>खेल प्रतियोगिताओं या आयोजनों में भाग लेने</w:t>
            </w:r>
            <w:r>
              <w:rPr>
                <w:sz w:val="28"/>
                <w:szCs w:val="22"/>
              </w:rPr>
              <w:t xml:space="preserve">; </w:t>
            </w:r>
            <w:r>
              <w:rPr>
                <w:rFonts w:hint="cs"/>
                <w:sz w:val="28"/>
                <w:szCs w:val="22"/>
                <w:cs/>
              </w:rPr>
              <w:t>या</w:t>
            </w:r>
          </w:p>
          <w:p w14:paraId="6BC94E06" w14:textId="77777777" w:rsidR="002E030B" w:rsidRDefault="002E030B" w:rsidP="002E030B">
            <w:pPr>
              <w:pStyle w:val="ListParagraph"/>
              <w:numPr>
                <w:ilvl w:val="0"/>
                <w:numId w:val="11"/>
              </w:numPr>
              <w:jc w:val="both"/>
              <w:rPr>
                <w:sz w:val="28"/>
                <w:szCs w:val="22"/>
              </w:rPr>
            </w:pPr>
            <w:r>
              <w:rPr>
                <w:rFonts w:hint="cs"/>
                <w:sz w:val="28"/>
                <w:szCs w:val="22"/>
                <w:cs/>
              </w:rPr>
              <w:t>ऐसा विज्ञापन देना या प्रचार करना, जो प्रकाशन, प्रसारण, संचार या इंटरनेट के माध्यम से किसी विदेशी देश के किसी भी क्षेत्र की यात्रा से प्रत्यक्ष या अप्रत्यक्ष रुप से सम्बन्धित हो</w:t>
            </w:r>
            <w:r>
              <w:rPr>
                <w:sz w:val="28"/>
                <w:szCs w:val="22"/>
              </w:rPr>
              <w:t xml:space="preserve">; </w:t>
            </w:r>
            <w:r>
              <w:rPr>
                <w:rFonts w:hint="cs"/>
                <w:sz w:val="28"/>
                <w:szCs w:val="22"/>
                <w:cs/>
              </w:rPr>
              <w:t>या</w:t>
            </w:r>
          </w:p>
          <w:p w14:paraId="24C33A49" w14:textId="77777777" w:rsidR="002E030B" w:rsidRDefault="002E030B" w:rsidP="002E030B">
            <w:pPr>
              <w:pStyle w:val="ListParagraph"/>
              <w:numPr>
                <w:ilvl w:val="0"/>
                <w:numId w:val="11"/>
              </w:numPr>
              <w:jc w:val="both"/>
              <w:rPr>
                <w:sz w:val="28"/>
                <w:szCs w:val="22"/>
              </w:rPr>
            </w:pPr>
            <w:r>
              <w:rPr>
                <w:rFonts w:hint="cs"/>
                <w:sz w:val="28"/>
                <w:szCs w:val="22"/>
                <w:cs/>
              </w:rPr>
              <w:t>प्रवास को बढ़ावा देने के लिए संगोष्ठियों का आयोजन करना या व्याख्यान देना या ऐसे प्रयोजनों के लिए सहायता प्रदान करना</w:t>
            </w:r>
            <w:r>
              <w:rPr>
                <w:sz w:val="28"/>
                <w:szCs w:val="22"/>
              </w:rPr>
              <w:t>;</w:t>
            </w:r>
            <w:r>
              <w:rPr>
                <w:rFonts w:hint="cs"/>
                <w:sz w:val="28"/>
                <w:szCs w:val="22"/>
                <w:cs/>
              </w:rPr>
              <w:t xml:space="preserve"> या</w:t>
            </w:r>
          </w:p>
          <w:p w14:paraId="709FD0F8" w14:textId="77777777" w:rsidR="002E030B" w:rsidRDefault="002E030B" w:rsidP="002E030B">
            <w:pPr>
              <w:pStyle w:val="ListParagraph"/>
              <w:numPr>
                <w:ilvl w:val="0"/>
                <w:numId w:val="11"/>
              </w:numPr>
              <w:jc w:val="both"/>
              <w:rPr>
                <w:sz w:val="28"/>
                <w:szCs w:val="22"/>
              </w:rPr>
            </w:pPr>
            <w:r>
              <w:rPr>
                <w:rFonts w:hint="cs"/>
                <w:sz w:val="28"/>
                <w:szCs w:val="22"/>
                <w:cs/>
              </w:rPr>
              <w:t>प्रवास के प्रयोजनार्थ वैवाहिक गठबन्धनों या द</w:t>
            </w:r>
            <w:r w:rsidR="008D1A51">
              <w:rPr>
                <w:rFonts w:hint="cs"/>
                <w:sz w:val="28"/>
                <w:szCs w:val="22"/>
                <w:cs/>
              </w:rPr>
              <w:t xml:space="preserve">त्तक ग्रहण की </w:t>
            </w:r>
            <w:r w:rsidR="008D1A51">
              <w:rPr>
                <w:rFonts w:hint="cs"/>
                <w:sz w:val="28"/>
                <w:szCs w:val="22"/>
                <w:cs/>
              </w:rPr>
              <w:lastRenderedPageBreak/>
              <w:t>व्यवस्था करना</w:t>
            </w:r>
            <w:r w:rsidR="008D1A51">
              <w:rPr>
                <w:sz w:val="28"/>
                <w:szCs w:val="22"/>
              </w:rPr>
              <w:t>;</w:t>
            </w:r>
            <w:r w:rsidR="008D1A51">
              <w:rPr>
                <w:rFonts w:hint="cs"/>
                <w:sz w:val="28"/>
                <w:szCs w:val="22"/>
                <w:cs/>
              </w:rPr>
              <w:t xml:space="preserve"> या</w:t>
            </w:r>
          </w:p>
          <w:p w14:paraId="3E209AC0" w14:textId="77777777" w:rsidR="008D1A51" w:rsidRDefault="008D1A51" w:rsidP="002E030B">
            <w:pPr>
              <w:pStyle w:val="ListParagraph"/>
              <w:numPr>
                <w:ilvl w:val="0"/>
                <w:numId w:val="11"/>
              </w:numPr>
              <w:jc w:val="both"/>
              <w:rPr>
                <w:sz w:val="28"/>
                <w:szCs w:val="22"/>
              </w:rPr>
            </w:pPr>
            <w:r>
              <w:rPr>
                <w:rFonts w:hint="cs"/>
                <w:sz w:val="28"/>
                <w:szCs w:val="22"/>
                <w:cs/>
              </w:rPr>
              <w:t>किसी भी प्रयोजन, चाहे जो भी हो, के लिए भारत से विदेश के लिए किसी भी व्यक्ति की यात्रा की व्यवस्था करना</w:t>
            </w:r>
            <w:r>
              <w:rPr>
                <w:sz w:val="28"/>
                <w:szCs w:val="22"/>
              </w:rPr>
              <w:t xml:space="preserve">; </w:t>
            </w:r>
            <w:r>
              <w:rPr>
                <w:rFonts w:hint="cs"/>
                <w:sz w:val="28"/>
                <w:szCs w:val="22"/>
                <w:cs/>
              </w:rPr>
              <w:t>या</w:t>
            </w:r>
          </w:p>
          <w:p w14:paraId="03DD9DE2" w14:textId="77777777" w:rsidR="008D1A51" w:rsidRPr="002E030B" w:rsidRDefault="008D1A51" w:rsidP="002E030B">
            <w:pPr>
              <w:pStyle w:val="ListParagraph"/>
              <w:numPr>
                <w:ilvl w:val="0"/>
                <w:numId w:val="11"/>
              </w:numPr>
              <w:jc w:val="both"/>
              <w:rPr>
                <w:sz w:val="28"/>
                <w:szCs w:val="22"/>
              </w:rPr>
            </w:pPr>
            <w:r>
              <w:rPr>
                <w:rFonts w:hint="cs"/>
                <w:sz w:val="28"/>
                <w:szCs w:val="22"/>
                <w:cs/>
              </w:rPr>
              <w:t xml:space="preserve">खण्ड (क) से (छ) में वर्णित किसी भी प्रयोजन के लिए स्वतंत्र रुप से दलाल के रुप में कार्य करना । </w:t>
            </w:r>
          </w:p>
          <w:p w14:paraId="67FE8A51" w14:textId="77777777" w:rsidR="00FF1325" w:rsidRPr="008D1A51" w:rsidRDefault="00FF1325" w:rsidP="008D1A51">
            <w:pPr>
              <w:jc w:val="both"/>
              <w:rPr>
                <w:sz w:val="28"/>
                <w:szCs w:val="22"/>
              </w:rPr>
            </w:pPr>
          </w:p>
        </w:tc>
      </w:tr>
      <w:tr w:rsidR="00FF1325" w14:paraId="0A24BB36" w14:textId="77777777" w:rsidTr="00C14599">
        <w:tc>
          <w:tcPr>
            <w:tcW w:w="1908" w:type="dxa"/>
            <w:hideMark/>
          </w:tcPr>
          <w:p w14:paraId="33976CCE" w14:textId="77777777" w:rsidR="00FF1325" w:rsidRDefault="008D1A51">
            <w:pPr>
              <w:rPr>
                <w:sz w:val="28"/>
                <w:szCs w:val="22"/>
              </w:rPr>
            </w:pPr>
            <w:r>
              <w:rPr>
                <w:rFonts w:hint="cs"/>
                <w:sz w:val="28"/>
                <w:szCs w:val="22"/>
                <w:cs/>
              </w:rPr>
              <w:lastRenderedPageBreak/>
              <w:t>पंजीकरण ।</w:t>
            </w:r>
          </w:p>
        </w:tc>
        <w:tc>
          <w:tcPr>
            <w:tcW w:w="7668" w:type="dxa"/>
            <w:hideMark/>
          </w:tcPr>
          <w:p w14:paraId="5335E47D" w14:textId="77777777" w:rsidR="00FF1325" w:rsidRDefault="008D1A51" w:rsidP="008D1A51">
            <w:pPr>
              <w:pStyle w:val="ListParagraph"/>
              <w:numPr>
                <w:ilvl w:val="0"/>
                <w:numId w:val="1"/>
              </w:numPr>
              <w:jc w:val="both"/>
              <w:rPr>
                <w:sz w:val="28"/>
                <w:szCs w:val="22"/>
              </w:rPr>
            </w:pPr>
            <w:r>
              <w:rPr>
                <w:rFonts w:hint="cs"/>
                <w:sz w:val="28"/>
                <w:szCs w:val="22"/>
                <w:cs/>
              </w:rPr>
              <w:t xml:space="preserve">(1) कोई भी व्यक्ति तब तक ट्रैवल एजेंट का व्यवसाय नहीं करेगा जब तक उसके इस अधिनिय के उपबन्धों के अधीन पंजीकरण प्रमाण- पत्र प्राप्त नहीं कर लिया हो । </w:t>
            </w:r>
          </w:p>
          <w:p w14:paraId="558B7E74" w14:textId="77777777" w:rsidR="008D1A51" w:rsidRDefault="008D1A51" w:rsidP="008D1A51">
            <w:pPr>
              <w:pStyle w:val="ListParagraph"/>
              <w:jc w:val="both"/>
              <w:rPr>
                <w:sz w:val="28"/>
                <w:szCs w:val="22"/>
              </w:rPr>
            </w:pPr>
            <w:r>
              <w:rPr>
                <w:rFonts w:hint="cs"/>
                <w:sz w:val="28"/>
                <w:szCs w:val="22"/>
                <w:cs/>
              </w:rPr>
              <w:t xml:space="preserve">(2) ट्रैवल एजेंट का व्यवसाय करने का इच्छक व्यक्ति या जो इस अधिनियम के प्रारम्भ होने पर पहले से ही ऐसे व्यवसाय में है, </w:t>
            </w:r>
            <w:r w:rsidR="00024011">
              <w:rPr>
                <w:rFonts w:hint="cs"/>
                <w:sz w:val="28"/>
                <w:szCs w:val="22"/>
                <w:cs/>
              </w:rPr>
              <w:t xml:space="preserve">सक्षम प्राधिकारी को ऐसी फीस और ऐसे दस्तावेजों के साथ आवेदन ऐसी रीति में, ऐसे समय के भीतर करेगा, जो विहित किया जाए । </w:t>
            </w:r>
          </w:p>
          <w:p w14:paraId="637F0952" w14:textId="77777777" w:rsidR="00024011" w:rsidRDefault="00024011" w:rsidP="008D1A51">
            <w:pPr>
              <w:pStyle w:val="ListParagraph"/>
              <w:jc w:val="both"/>
              <w:rPr>
                <w:sz w:val="28"/>
                <w:szCs w:val="22"/>
              </w:rPr>
            </w:pPr>
            <w:r>
              <w:rPr>
                <w:rFonts w:hint="cs"/>
                <w:sz w:val="28"/>
                <w:szCs w:val="22"/>
                <w:cs/>
              </w:rPr>
              <w:t>(3) यदि सक्षम प्राधिकारी सन्तुष्ट है कि उप-धारा (2) के अधीन किया गया आवेदन नियमानुसार है, तो यह ऐसे निबन्धनों और शर्तों के अध्यधीन और ऐसे प्ररुप, जो विहित किया जाए, में पंजीकरण प्रमाण-पत्र जारी करेगाः</w:t>
            </w:r>
          </w:p>
          <w:p w14:paraId="1B957F2F" w14:textId="77777777" w:rsidR="00024011" w:rsidRDefault="00024011" w:rsidP="008D1A51">
            <w:pPr>
              <w:pStyle w:val="ListParagraph"/>
              <w:jc w:val="both"/>
              <w:rPr>
                <w:sz w:val="28"/>
                <w:szCs w:val="22"/>
              </w:rPr>
            </w:pPr>
            <w:r>
              <w:rPr>
                <w:sz w:val="28"/>
                <w:szCs w:val="22"/>
                <w:cs/>
              </w:rPr>
              <w:tab/>
            </w:r>
            <w:r>
              <w:rPr>
                <w:rFonts w:hint="cs"/>
                <w:sz w:val="28"/>
                <w:szCs w:val="22"/>
                <w:cs/>
              </w:rPr>
              <w:t>परन्तु यदि सक्षम प्राधिकारी सन्तुष्ट है कि आवेदन में दिए गए ब्योरे गलत हैं या अधूरे हैं या कि पंजीकरण प्रमाण-पत्र जारी करने के लिए आवश्यक कोई साक्ष्य या जानकारी प्रस्तुत नहीं की गई है, तो यह आवश्यक जांच करने के बाद और आवेदक को सुनवाई का अवसर देने के बाद, लेखबद्ध किए जाने वाले कारणों से आवेदन को अस्वीकार कर सकता हैः</w:t>
            </w:r>
          </w:p>
          <w:p w14:paraId="513CF33B" w14:textId="77777777" w:rsidR="00024011" w:rsidRDefault="00024011" w:rsidP="008D1A51">
            <w:pPr>
              <w:pStyle w:val="ListParagraph"/>
              <w:jc w:val="both"/>
              <w:rPr>
                <w:sz w:val="28"/>
                <w:szCs w:val="22"/>
              </w:rPr>
            </w:pPr>
            <w:r>
              <w:rPr>
                <w:sz w:val="28"/>
                <w:szCs w:val="22"/>
                <w:cs/>
              </w:rPr>
              <w:tab/>
            </w:r>
            <w:r>
              <w:rPr>
                <w:rFonts w:hint="cs"/>
                <w:sz w:val="28"/>
                <w:szCs w:val="22"/>
                <w:cs/>
              </w:rPr>
              <w:t xml:space="preserve">परन्तु यह और कि व्यक्ति, जिसका आवेदन पंजीकरण प्रमाण-पत्र प्रदान करने हेतु अस्वीकार कर दिया गया, सक्षम प्राधिकारी द्वारा इंगित की गई त्रुटियों को दूर करने बाद पंजीकरण प्रमाण-पत्र प्रदान करने के लिए दूसरा आवेदन कर सकता है । </w:t>
            </w:r>
          </w:p>
          <w:p w14:paraId="2A4C1160" w14:textId="77777777" w:rsidR="00024011" w:rsidRDefault="00024011" w:rsidP="00E32CC0">
            <w:pPr>
              <w:ind w:left="342"/>
              <w:jc w:val="both"/>
              <w:rPr>
                <w:sz w:val="28"/>
                <w:szCs w:val="22"/>
              </w:rPr>
            </w:pPr>
            <w:r>
              <w:rPr>
                <w:rFonts w:hint="cs"/>
                <w:sz w:val="28"/>
                <w:szCs w:val="22"/>
                <w:cs/>
              </w:rPr>
              <w:t xml:space="preserve">(4)  उप-धारा (3) के अधीन किसी भी व्यक्ति को तब तक पंजीकरण प्रमाण-पत्र जारी नहीं किया जाएगा, जब तक इस द्वारा अपने  आवेदन में दिए गए ब्योरों और दस्तावेजों का सत्यापन पुलिस द्वारा नहीं किया जाता है। </w:t>
            </w:r>
          </w:p>
          <w:p w14:paraId="43435BC7" w14:textId="77777777" w:rsidR="00024011" w:rsidRPr="00024011" w:rsidRDefault="00024011" w:rsidP="00E32CC0">
            <w:pPr>
              <w:ind w:left="342"/>
              <w:jc w:val="both"/>
              <w:rPr>
                <w:sz w:val="28"/>
                <w:szCs w:val="22"/>
              </w:rPr>
            </w:pPr>
            <w:r>
              <w:rPr>
                <w:rFonts w:hint="cs"/>
                <w:sz w:val="28"/>
                <w:szCs w:val="22"/>
                <w:cs/>
              </w:rPr>
              <w:t xml:space="preserve">(5) पंजीकरण प्रमाण-पत्र की वैधता तीन वर्ष की अवधि के लिए होगी, जो ऐसी रीति में और ऐसी अवधि, जो विहित की जाए, के लिए नवीकरणीय होगी । </w:t>
            </w:r>
          </w:p>
        </w:tc>
      </w:tr>
      <w:tr w:rsidR="00FF1325" w14:paraId="1369C378" w14:textId="77777777" w:rsidTr="00C14599">
        <w:tc>
          <w:tcPr>
            <w:tcW w:w="1908" w:type="dxa"/>
            <w:hideMark/>
          </w:tcPr>
          <w:p w14:paraId="3E2EB8E5" w14:textId="77777777" w:rsidR="00FF1325" w:rsidRDefault="00024011">
            <w:pPr>
              <w:rPr>
                <w:sz w:val="28"/>
                <w:szCs w:val="22"/>
              </w:rPr>
            </w:pPr>
            <w:r>
              <w:rPr>
                <w:rFonts w:hint="cs"/>
                <w:sz w:val="28"/>
                <w:szCs w:val="22"/>
                <w:cs/>
              </w:rPr>
              <w:t>कार्यालय या इसकी शाखा का पंजीकरण ।</w:t>
            </w:r>
          </w:p>
        </w:tc>
        <w:tc>
          <w:tcPr>
            <w:tcW w:w="7668" w:type="dxa"/>
            <w:hideMark/>
          </w:tcPr>
          <w:p w14:paraId="2177FE76" w14:textId="77777777" w:rsidR="00FF1325" w:rsidRDefault="00024011" w:rsidP="00024011">
            <w:pPr>
              <w:pStyle w:val="ListParagraph"/>
              <w:numPr>
                <w:ilvl w:val="0"/>
                <w:numId w:val="1"/>
              </w:numPr>
              <w:jc w:val="both"/>
              <w:rPr>
                <w:sz w:val="28"/>
                <w:szCs w:val="22"/>
              </w:rPr>
            </w:pPr>
            <w:r>
              <w:rPr>
                <w:rFonts w:hint="cs"/>
                <w:sz w:val="28"/>
                <w:szCs w:val="22"/>
                <w:cs/>
              </w:rPr>
              <w:t xml:space="preserve">यदि कोई व्यक्ति, जिसने ट्रैवल एजेंट का व्यवसाय करने के लिए इस अधिनियम के अधीन पंजीकरण प्रमाण-पत्र प्राप्त किया है, बाद में उसी या अन्य जिले में स्थित किसी स्थान पर दूसरा कार्यालय या उसकी शाखा खोलता है, तो उसको ऐसे कार्यालय या इसकी शाखा के लिए  नया पंजीकरण प्रमाण-पत्र प्राप्त करने की आवश्यकता होगी। </w:t>
            </w:r>
          </w:p>
        </w:tc>
      </w:tr>
      <w:tr w:rsidR="00FF1325" w14:paraId="12FE15CE" w14:textId="77777777" w:rsidTr="00C14599">
        <w:tc>
          <w:tcPr>
            <w:tcW w:w="1908" w:type="dxa"/>
            <w:hideMark/>
          </w:tcPr>
          <w:p w14:paraId="5B7C9AD3" w14:textId="77777777" w:rsidR="00FF1325" w:rsidRDefault="00D765C5">
            <w:pPr>
              <w:rPr>
                <w:sz w:val="28"/>
                <w:szCs w:val="22"/>
              </w:rPr>
            </w:pPr>
            <w:r>
              <w:rPr>
                <w:rFonts w:hint="cs"/>
                <w:sz w:val="28"/>
                <w:szCs w:val="22"/>
                <w:cs/>
              </w:rPr>
              <w:t xml:space="preserve">पंजीकरण प्रमाण-पत्र का रद्दकरण या निलम्बन । </w:t>
            </w:r>
          </w:p>
        </w:tc>
        <w:tc>
          <w:tcPr>
            <w:tcW w:w="7668" w:type="dxa"/>
            <w:hideMark/>
          </w:tcPr>
          <w:p w14:paraId="564C6E63" w14:textId="77777777" w:rsidR="00FF1325" w:rsidRDefault="00D765C5" w:rsidP="00D765C5">
            <w:pPr>
              <w:pStyle w:val="ListParagraph"/>
              <w:numPr>
                <w:ilvl w:val="0"/>
                <w:numId w:val="1"/>
              </w:numPr>
              <w:jc w:val="both"/>
              <w:rPr>
                <w:sz w:val="28"/>
                <w:szCs w:val="22"/>
              </w:rPr>
            </w:pPr>
            <w:r>
              <w:rPr>
                <w:rFonts w:hint="cs"/>
                <w:sz w:val="28"/>
                <w:szCs w:val="22"/>
                <w:cs/>
              </w:rPr>
              <w:t>(1) सक्षम प्राधिकारी इस अधिनियम के अधीन प्रदान किए गए पंजीकरण प्रमाण-पत्र को किसी व्यक्ति द्वारा इसको किए गए आवेदन या अन्यथा से प्राप्त सूचना पर रद्द कर सकता है कि ट्रैवल एजेंट,-</w:t>
            </w:r>
          </w:p>
          <w:p w14:paraId="4D33AEB8" w14:textId="77777777" w:rsidR="00D765C5" w:rsidRDefault="00D765C5" w:rsidP="00D765C5">
            <w:pPr>
              <w:pStyle w:val="ListParagraph"/>
              <w:numPr>
                <w:ilvl w:val="0"/>
                <w:numId w:val="14"/>
              </w:numPr>
              <w:jc w:val="both"/>
              <w:rPr>
                <w:sz w:val="28"/>
                <w:szCs w:val="22"/>
              </w:rPr>
            </w:pPr>
            <w:r>
              <w:rPr>
                <w:rFonts w:hint="cs"/>
                <w:sz w:val="28"/>
                <w:szCs w:val="22"/>
                <w:cs/>
              </w:rPr>
              <w:t>दिवालिया या ऋणशोधनाक्षम हो गया हो</w:t>
            </w:r>
            <w:r>
              <w:rPr>
                <w:sz w:val="28"/>
                <w:szCs w:val="22"/>
              </w:rPr>
              <w:t xml:space="preserve">; </w:t>
            </w:r>
            <w:r>
              <w:rPr>
                <w:rFonts w:hint="cs"/>
                <w:sz w:val="28"/>
                <w:szCs w:val="22"/>
                <w:cs/>
              </w:rPr>
              <w:t>या</w:t>
            </w:r>
          </w:p>
          <w:p w14:paraId="52C2B21E" w14:textId="77777777" w:rsidR="00D765C5" w:rsidRDefault="00D765C5" w:rsidP="00D765C5">
            <w:pPr>
              <w:pStyle w:val="ListParagraph"/>
              <w:numPr>
                <w:ilvl w:val="0"/>
                <w:numId w:val="14"/>
              </w:numPr>
              <w:jc w:val="both"/>
              <w:rPr>
                <w:sz w:val="28"/>
                <w:szCs w:val="22"/>
              </w:rPr>
            </w:pPr>
            <w:r>
              <w:rPr>
                <w:rFonts w:hint="cs"/>
                <w:sz w:val="28"/>
                <w:szCs w:val="22"/>
                <w:cs/>
              </w:rPr>
              <w:t>प्रत्यक्ष या अप्रत्यक्ष रुप से किसी ऐसे कार्य में लिप्त हुआ है या से दुष्प्रेरित हो गया है, जो भारत के हित या इसकी सुरक्षा के लिए प्रतिकूल हो</w:t>
            </w:r>
            <w:r>
              <w:rPr>
                <w:sz w:val="28"/>
                <w:szCs w:val="22"/>
              </w:rPr>
              <w:t xml:space="preserve">; </w:t>
            </w:r>
            <w:r>
              <w:rPr>
                <w:rFonts w:hint="cs"/>
                <w:sz w:val="28"/>
                <w:szCs w:val="22"/>
                <w:cs/>
              </w:rPr>
              <w:t>या</w:t>
            </w:r>
          </w:p>
          <w:p w14:paraId="12380A9C" w14:textId="77777777" w:rsidR="00D765C5" w:rsidRDefault="00D765C5" w:rsidP="00D765C5">
            <w:pPr>
              <w:pStyle w:val="ListParagraph"/>
              <w:numPr>
                <w:ilvl w:val="0"/>
                <w:numId w:val="14"/>
              </w:numPr>
              <w:jc w:val="both"/>
              <w:rPr>
                <w:sz w:val="28"/>
                <w:szCs w:val="22"/>
              </w:rPr>
            </w:pPr>
            <w:r>
              <w:rPr>
                <w:rFonts w:hint="cs"/>
                <w:sz w:val="28"/>
                <w:szCs w:val="22"/>
                <w:cs/>
              </w:rPr>
              <w:t>मानव तस्करी में संलिप्त पाया गया हो या जाली दस्तावेज तैयार करने में संलिप्त पाया गया हो</w:t>
            </w:r>
            <w:r>
              <w:rPr>
                <w:sz w:val="28"/>
                <w:szCs w:val="22"/>
              </w:rPr>
              <w:t>;</w:t>
            </w:r>
            <w:r>
              <w:rPr>
                <w:rFonts w:hint="cs"/>
                <w:sz w:val="28"/>
                <w:szCs w:val="22"/>
                <w:cs/>
              </w:rPr>
              <w:t xml:space="preserve"> या</w:t>
            </w:r>
          </w:p>
          <w:p w14:paraId="0AFBB0C2" w14:textId="77777777" w:rsidR="007003F3" w:rsidRDefault="007003F3" w:rsidP="007003F3">
            <w:pPr>
              <w:pStyle w:val="ListParagraph"/>
              <w:numPr>
                <w:ilvl w:val="0"/>
                <w:numId w:val="14"/>
              </w:numPr>
              <w:jc w:val="both"/>
              <w:rPr>
                <w:sz w:val="28"/>
                <w:szCs w:val="22"/>
              </w:rPr>
            </w:pPr>
            <w:r>
              <w:rPr>
                <w:rFonts w:hint="cs"/>
                <w:sz w:val="28"/>
                <w:szCs w:val="22"/>
                <w:cs/>
              </w:rPr>
              <w:t xml:space="preserve">किसी न्यायालय द्वारा किसी दाण्डिक अपराध के लिए सिद्धदोष ठहराया </w:t>
            </w:r>
            <w:r>
              <w:rPr>
                <w:rFonts w:hint="cs"/>
                <w:sz w:val="28"/>
                <w:szCs w:val="22"/>
                <w:cs/>
              </w:rPr>
              <w:lastRenderedPageBreak/>
              <w:t>गया हो</w:t>
            </w:r>
            <w:r>
              <w:rPr>
                <w:sz w:val="28"/>
                <w:szCs w:val="22"/>
              </w:rPr>
              <w:t>;</w:t>
            </w:r>
            <w:r>
              <w:rPr>
                <w:rFonts w:hint="cs"/>
                <w:sz w:val="28"/>
                <w:szCs w:val="22"/>
                <w:cs/>
              </w:rPr>
              <w:t xml:space="preserve"> या</w:t>
            </w:r>
          </w:p>
          <w:p w14:paraId="74B8AAC9" w14:textId="77777777" w:rsidR="007003F3" w:rsidRDefault="007003F3" w:rsidP="007003F3">
            <w:pPr>
              <w:pStyle w:val="ListParagraph"/>
              <w:numPr>
                <w:ilvl w:val="0"/>
                <w:numId w:val="14"/>
              </w:numPr>
              <w:jc w:val="both"/>
              <w:rPr>
                <w:sz w:val="28"/>
                <w:szCs w:val="22"/>
              </w:rPr>
            </w:pPr>
            <w:r>
              <w:rPr>
                <w:rFonts w:hint="cs"/>
                <w:sz w:val="28"/>
                <w:szCs w:val="22"/>
                <w:cs/>
              </w:rPr>
              <w:t>किसी तात्विक तथ्य के मिथ्या निरुपण या को छिपाते हुए पंजीकरण प्रमाण-पत्र प्राप्त किया गया है या का नवीकरण करवाया गया है</w:t>
            </w:r>
            <w:r>
              <w:rPr>
                <w:sz w:val="28"/>
                <w:szCs w:val="22"/>
              </w:rPr>
              <w:t>;</w:t>
            </w:r>
            <w:r>
              <w:rPr>
                <w:rFonts w:hint="cs"/>
                <w:sz w:val="28"/>
                <w:szCs w:val="22"/>
                <w:cs/>
              </w:rPr>
              <w:t xml:space="preserve"> या</w:t>
            </w:r>
          </w:p>
          <w:p w14:paraId="6B7CD694" w14:textId="77777777" w:rsidR="007003F3" w:rsidRDefault="007003F3" w:rsidP="007003F3">
            <w:pPr>
              <w:pStyle w:val="ListParagraph"/>
              <w:numPr>
                <w:ilvl w:val="0"/>
                <w:numId w:val="14"/>
              </w:numPr>
              <w:jc w:val="both"/>
              <w:rPr>
                <w:sz w:val="28"/>
                <w:szCs w:val="22"/>
              </w:rPr>
            </w:pPr>
            <w:r>
              <w:rPr>
                <w:rFonts w:hint="cs"/>
                <w:sz w:val="28"/>
                <w:szCs w:val="22"/>
                <w:cs/>
              </w:rPr>
              <w:t>पंजीकरण प्रमाण-पत्र के किन्ही निबन्धनों और शर्तों का उल्लंघन किया गया है</w:t>
            </w:r>
            <w:r>
              <w:rPr>
                <w:sz w:val="28"/>
                <w:szCs w:val="22"/>
              </w:rPr>
              <w:t>;</w:t>
            </w:r>
            <w:r>
              <w:rPr>
                <w:rFonts w:hint="cs"/>
                <w:sz w:val="28"/>
                <w:szCs w:val="22"/>
                <w:cs/>
              </w:rPr>
              <w:t xml:space="preserve"> या</w:t>
            </w:r>
          </w:p>
          <w:p w14:paraId="2F40EBD2" w14:textId="77777777" w:rsidR="007003F3" w:rsidRDefault="007003F3" w:rsidP="007003F3">
            <w:pPr>
              <w:pStyle w:val="ListParagraph"/>
              <w:numPr>
                <w:ilvl w:val="0"/>
                <w:numId w:val="14"/>
              </w:numPr>
              <w:jc w:val="both"/>
              <w:rPr>
                <w:sz w:val="28"/>
                <w:szCs w:val="22"/>
              </w:rPr>
            </w:pPr>
            <w:r>
              <w:rPr>
                <w:rFonts w:hint="cs"/>
                <w:sz w:val="28"/>
                <w:szCs w:val="22"/>
                <w:cs/>
              </w:rPr>
              <w:t>एक वर्ष की निरंतर अवधि तक ट्रैवल एजेंट का व्यवसाय करने में विफल रहा हैः</w:t>
            </w:r>
          </w:p>
          <w:p w14:paraId="68A39B19" w14:textId="77777777" w:rsidR="007003F3" w:rsidRDefault="007003F3" w:rsidP="007003F3">
            <w:pPr>
              <w:pStyle w:val="ListParagraph"/>
              <w:ind w:left="1080"/>
              <w:jc w:val="both"/>
              <w:rPr>
                <w:sz w:val="28"/>
                <w:szCs w:val="22"/>
              </w:rPr>
            </w:pPr>
            <w:r>
              <w:rPr>
                <w:rFonts w:hint="cs"/>
                <w:sz w:val="28"/>
                <w:szCs w:val="22"/>
                <w:cs/>
              </w:rPr>
              <w:t xml:space="preserve">परन्तु पंजीकरण प्रमाण-पत्र रद्द करने से पूर्व, ट्रैवल एजेंट को कारण बताओ नोटिस जारी किया जाएगा कि वह नोटिस प्राप्त होने के सात दिन के भीतर अपनी स्थिति स्पष्ट करे कि उसका पंजीकरण प्रमाण-पत्र क्यों न रद्द कर दिया जाए । </w:t>
            </w:r>
          </w:p>
          <w:p w14:paraId="6781F6AE" w14:textId="77777777" w:rsidR="007003F3" w:rsidRDefault="007003F3" w:rsidP="007003F3">
            <w:pPr>
              <w:jc w:val="both"/>
              <w:rPr>
                <w:sz w:val="28"/>
                <w:szCs w:val="22"/>
              </w:rPr>
            </w:pPr>
            <w:r>
              <w:rPr>
                <w:rFonts w:hint="cs"/>
                <w:sz w:val="28"/>
                <w:szCs w:val="22"/>
                <w:cs/>
              </w:rPr>
              <w:t xml:space="preserve">      (2) यदि उप-धारा (1) के खण्ड (घ) में वर्णित कारणों से पंजीकरण प्रमाण-पत्र रद्द कर दिया जाता है और अपील न्यायालय द्वारा दोषसिद्धि को अपास्त कर दिया जाता है, जो सक्षम प्राधिकारी स्वप्रेरणा से या ट्रैवल एजेंट द्वारा इस सम्बन्ध में किए गए आवेदन पर पंजीकरण प्रमाण-पत्र बहाल कर सकता है। </w:t>
            </w:r>
          </w:p>
          <w:p w14:paraId="7FE160ED" w14:textId="77777777" w:rsidR="007003F3" w:rsidRDefault="007003F3" w:rsidP="007003F3">
            <w:pPr>
              <w:jc w:val="both"/>
              <w:rPr>
                <w:sz w:val="28"/>
                <w:szCs w:val="22"/>
              </w:rPr>
            </w:pPr>
            <w:r>
              <w:rPr>
                <w:sz w:val="28"/>
                <w:szCs w:val="22"/>
                <w:cs/>
              </w:rPr>
              <w:tab/>
            </w:r>
            <w:r>
              <w:rPr>
                <w:rFonts w:hint="cs"/>
                <w:sz w:val="28"/>
                <w:szCs w:val="22"/>
                <w:cs/>
              </w:rPr>
              <w:t xml:space="preserve">(3) जहां सक्षम प्राधिकारी लेखबद्ध कारणों से सन्तुष्ट है कि उप-धारा (1) में वर्णित किसी भी आधार पर पंजीकरण प्रमाण-पत्र को रद्द करने </w:t>
            </w:r>
            <w:r w:rsidR="00A00B6A">
              <w:rPr>
                <w:rFonts w:hint="cs"/>
                <w:sz w:val="28"/>
                <w:szCs w:val="22"/>
                <w:cs/>
              </w:rPr>
              <w:t xml:space="preserve">का प्रश्न उसके पास विचारार्थ लम्बित है, तो वह लिखित आदेश द्वारा, नब्बे दिन की ऐसी अनधिक अवधि, जो आदेश में विनिर्दिष्ट की जाए, के लिए पंजीकरण प्रमाण-पत्र की प्रक्रिया को निलम्बित कर सकता है। ट्रैवल एजेंट को ऐसे आदेश की प्राप्ति की तिथि से पन्द्रह दिन </w:t>
            </w:r>
            <w:r w:rsidR="00F32F45">
              <w:rPr>
                <w:rFonts w:hint="cs"/>
                <w:sz w:val="28"/>
                <w:szCs w:val="22"/>
                <w:cs/>
              </w:rPr>
              <w:t>की अवधि के भीतर कारण बताना आवश्यक होगा कि सक्षम प्राधिकारी द्वारा पंजीकरण प्रमाण-पत्र को रद्द करने के प्रश्न का विनिश्चय करने तक निलम्बन की अवधि क्यों न बढ़ा दी जाए।</w:t>
            </w:r>
          </w:p>
          <w:p w14:paraId="04505DA3" w14:textId="77777777" w:rsidR="004B73E4" w:rsidRDefault="004B73E4" w:rsidP="007003F3">
            <w:pPr>
              <w:jc w:val="both"/>
              <w:rPr>
                <w:sz w:val="28"/>
                <w:szCs w:val="22"/>
              </w:rPr>
            </w:pPr>
            <w:r>
              <w:rPr>
                <w:sz w:val="28"/>
                <w:szCs w:val="22"/>
                <w:cs/>
              </w:rPr>
              <w:tab/>
            </w:r>
            <w:r>
              <w:rPr>
                <w:rFonts w:hint="cs"/>
                <w:sz w:val="28"/>
                <w:szCs w:val="22"/>
                <w:cs/>
              </w:rPr>
              <w:t xml:space="preserve">(4) रद्दकरण या निलम्बन के आदेश पारित करने से पूर्व, सक्षम प्राधिकारी प्रवासियों के हितों को ध्यान में रखते हुए मामले पर विचार करेगा और ऐसा आदेश, जो वह समुचित समझे, पारित कर सकता है । </w:t>
            </w:r>
          </w:p>
          <w:p w14:paraId="1A24DB4F" w14:textId="77777777" w:rsidR="004B73E4" w:rsidRPr="007003F3" w:rsidRDefault="004B73E4" w:rsidP="007003F3">
            <w:pPr>
              <w:jc w:val="both"/>
              <w:rPr>
                <w:sz w:val="28"/>
                <w:szCs w:val="22"/>
              </w:rPr>
            </w:pPr>
            <w:r>
              <w:rPr>
                <w:sz w:val="28"/>
                <w:szCs w:val="22"/>
                <w:cs/>
              </w:rPr>
              <w:tab/>
            </w:r>
            <w:r>
              <w:rPr>
                <w:rFonts w:hint="cs"/>
                <w:sz w:val="28"/>
                <w:szCs w:val="22"/>
                <w:cs/>
              </w:rPr>
              <w:t xml:space="preserve">(5) इस अधिनियम के अधीन अन्यथा उपबन्धित के सिवाय, जहां कोई पंजीकरण प्रमाण-पत्र रद्द किया गया है, तो ऐसे ट्रैवल एजेंट को ऐसी अवधि, जो सक्षम प्राधिकारी द्वारा निर्धारित की जाए, के लिए उसी व्यवसाय को करने से विवर्जित किया जाएगा । </w:t>
            </w:r>
          </w:p>
        </w:tc>
      </w:tr>
      <w:tr w:rsidR="00FF1325" w14:paraId="6E04F7AB" w14:textId="77777777" w:rsidTr="00C14599">
        <w:tc>
          <w:tcPr>
            <w:tcW w:w="1908" w:type="dxa"/>
            <w:hideMark/>
          </w:tcPr>
          <w:p w14:paraId="38974AD7" w14:textId="77777777" w:rsidR="00FF1325" w:rsidRDefault="004B73E4">
            <w:pPr>
              <w:rPr>
                <w:sz w:val="28"/>
                <w:szCs w:val="22"/>
              </w:rPr>
            </w:pPr>
            <w:r>
              <w:rPr>
                <w:rFonts w:hint="cs"/>
                <w:sz w:val="28"/>
                <w:szCs w:val="22"/>
                <w:cs/>
              </w:rPr>
              <w:lastRenderedPageBreak/>
              <w:t>ट्रैवल एजेंट का सक्षम प्राधिकारी को सूचित करना।</w:t>
            </w:r>
          </w:p>
        </w:tc>
        <w:tc>
          <w:tcPr>
            <w:tcW w:w="7668" w:type="dxa"/>
            <w:hideMark/>
          </w:tcPr>
          <w:p w14:paraId="1F1EED21" w14:textId="77777777" w:rsidR="00FF1325" w:rsidRDefault="004B73E4" w:rsidP="004B73E4">
            <w:pPr>
              <w:pStyle w:val="ListParagraph"/>
              <w:numPr>
                <w:ilvl w:val="0"/>
                <w:numId w:val="1"/>
              </w:numPr>
              <w:jc w:val="both"/>
              <w:rPr>
                <w:sz w:val="28"/>
                <w:szCs w:val="22"/>
              </w:rPr>
            </w:pPr>
            <w:r>
              <w:rPr>
                <w:rFonts w:hint="cs"/>
                <w:sz w:val="28"/>
                <w:szCs w:val="22"/>
                <w:cs/>
              </w:rPr>
              <w:t>(1) कोई भी ट्रैवल एजेंट, अपने पंजीकरण प्रमाण-पत्र का, इसके जारी किए जाने के बाद, सक्षम प्राधिकारी को तीन मास का नोटिस देते हुए किसी भी समय अभ्यर्पण कर सकता है और नोटिस की अवधि की समाप्ति पर, पंजीकरण प्रमाण-पत्र रद्द किया गया समझा जाएगाः</w:t>
            </w:r>
          </w:p>
          <w:p w14:paraId="007BC85C" w14:textId="77777777" w:rsidR="004B73E4" w:rsidRDefault="004B73E4" w:rsidP="004B73E4">
            <w:pPr>
              <w:pStyle w:val="ListParagraph"/>
              <w:jc w:val="both"/>
              <w:rPr>
                <w:sz w:val="28"/>
                <w:szCs w:val="22"/>
              </w:rPr>
            </w:pPr>
            <w:r>
              <w:rPr>
                <w:sz w:val="28"/>
                <w:szCs w:val="22"/>
                <w:cs/>
              </w:rPr>
              <w:tab/>
            </w:r>
            <w:r>
              <w:rPr>
                <w:rFonts w:hint="cs"/>
                <w:sz w:val="28"/>
                <w:szCs w:val="22"/>
                <w:cs/>
              </w:rPr>
              <w:t xml:space="preserve">परन्तु ट्रैवल एजेंट अपने कार्यालय या इसकी शाखा को बन्द किए जाने के आशय को दो दैनिक समाचार-पत्रों में प्रकाशित करवाएगा, जिनमें से एक सम्बन्धित परिक्षेत्र में व्यापक प्रसार वाली क्षेत्रीय भाषा में  होगा और पंजीकरण प्रमाण-पत्र के अभ्यर्पण के नोटिस के साथ ऐसे समाचार-पत्रों की प्रति साथ लगाई जाएगी । </w:t>
            </w:r>
          </w:p>
          <w:p w14:paraId="27C21BD5" w14:textId="77777777" w:rsidR="00116B33" w:rsidRDefault="00116B33" w:rsidP="004B73E4">
            <w:pPr>
              <w:pStyle w:val="ListParagraph"/>
              <w:jc w:val="both"/>
              <w:rPr>
                <w:sz w:val="28"/>
                <w:szCs w:val="22"/>
              </w:rPr>
            </w:pPr>
            <w:r>
              <w:rPr>
                <w:rFonts w:hint="cs"/>
                <w:sz w:val="28"/>
                <w:szCs w:val="22"/>
                <w:cs/>
              </w:rPr>
              <w:t xml:space="preserve">(2) उप-धारा (1) के अधीन पंजीकरण प्रमाण-पत्र को रद्द करने का तथ्य, सक्षम प्राधिकारी द्वारा दो दैनिक </w:t>
            </w:r>
            <w:r w:rsidR="00342E60">
              <w:rPr>
                <w:rFonts w:hint="cs"/>
                <w:sz w:val="28"/>
                <w:szCs w:val="22"/>
                <w:cs/>
              </w:rPr>
              <w:t xml:space="preserve">समाचार-पत्रों में प्रकाशित करवाया जाएगा, जिनमें से एक सम्बन्धित परिक्षेत्र में व्यापक प्रसार वाली क्षेत्रीय भाषा में होगा । </w:t>
            </w:r>
          </w:p>
          <w:p w14:paraId="5CB28CE0" w14:textId="77777777" w:rsidR="00342E60" w:rsidRDefault="00342E60" w:rsidP="004B73E4">
            <w:pPr>
              <w:pStyle w:val="ListParagraph"/>
              <w:jc w:val="both"/>
              <w:rPr>
                <w:sz w:val="28"/>
                <w:szCs w:val="22"/>
              </w:rPr>
            </w:pPr>
            <w:r>
              <w:rPr>
                <w:rFonts w:hint="cs"/>
                <w:sz w:val="28"/>
                <w:szCs w:val="22"/>
                <w:cs/>
              </w:rPr>
              <w:t>(3) पंजीकरण प्रमाण-पत्र रद्द होने पर, ट्रैवल एजेंट पंजीकरण प्रमाण-पत्र प्राप्त करने के लिए अपना आवेदन प्रस्तुत करते समय उसके द्वारा जमा करवाई गई फीस के प्रतिदाय का हकदार नहीं होगा।</w:t>
            </w:r>
          </w:p>
          <w:p w14:paraId="48D35231" w14:textId="77777777" w:rsidR="00342E60" w:rsidRPr="004B73E4" w:rsidRDefault="00342E60" w:rsidP="004B73E4">
            <w:pPr>
              <w:pStyle w:val="ListParagraph"/>
              <w:jc w:val="both"/>
              <w:rPr>
                <w:sz w:val="28"/>
                <w:szCs w:val="22"/>
                <w:cs/>
              </w:rPr>
            </w:pPr>
            <w:r>
              <w:rPr>
                <w:rFonts w:hint="cs"/>
                <w:sz w:val="28"/>
                <w:szCs w:val="22"/>
                <w:cs/>
              </w:rPr>
              <w:lastRenderedPageBreak/>
              <w:t xml:space="preserve">(4) </w:t>
            </w:r>
            <w:r w:rsidR="00D44524">
              <w:rPr>
                <w:rFonts w:hint="cs"/>
                <w:sz w:val="28"/>
                <w:szCs w:val="22"/>
                <w:cs/>
              </w:rPr>
              <w:t xml:space="preserve">इस धारा के अधीन पंजीकरण प्रमाण-पत्र का रद्दकरण होते हुए भी, ट्रैवल एजेंट पंजीकरण प्रमाण-पत्र के रद्दकरण की तिथि से पूर्व के अपने कृत्यों, भूल और चूक के लिए दायी होगा और अधिनियम के उपबन्धों के अनुसार उसके विरुद्ध कार्यवाही भी की जाएगी । </w:t>
            </w:r>
          </w:p>
        </w:tc>
      </w:tr>
      <w:tr w:rsidR="00FF1325" w14:paraId="291E8EED" w14:textId="77777777" w:rsidTr="00C14599">
        <w:tc>
          <w:tcPr>
            <w:tcW w:w="1908" w:type="dxa"/>
            <w:hideMark/>
          </w:tcPr>
          <w:p w14:paraId="4F9E3B1B" w14:textId="77777777" w:rsidR="00FF1325" w:rsidRDefault="002705A3">
            <w:pPr>
              <w:rPr>
                <w:sz w:val="28"/>
                <w:szCs w:val="22"/>
              </w:rPr>
            </w:pPr>
            <w:r>
              <w:rPr>
                <w:rFonts w:hint="cs"/>
                <w:sz w:val="28"/>
                <w:szCs w:val="22"/>
                <w:cs/>
              </w:rPr>
              <w:lastRenderedPageBreak/>
              <w:t>अपील ।</w:t>
            </w:r>
          </w:p>
        </w:tc>
        <w:tc>
          <w:tcPr>
            <w:tcW w:w="7668" w:type="dxa"/>
            <w:hideMark/>
          </w:tcPr>
          <w:p w14:paraId="044E4883" w14:textId="77777777" w:rsidR="002705A3" w:rsidRDefault="002705A3" w:rsidP="002705A3">
            <w:pPr>
              <w:pStyle w:val="ListParagraph"/>
              <w:numPr>
                <w:ilvl w:val="0"/>
                <w:numId w:val="1"/>
              </w:numPr>
              <w:jc w:val="both"/>
              <w:rPr>
                <w:sz w:val="28"/>
                <w:szCs w:val="22"/>
              </w:rPr>
            </w:pPr>
            <w:r>
              <w:rPr>
                <w:rFonts w:hint="cs"/>
                <w:sz w:val="28"/>
                <w:szCs w:val="22"/>
                <w:cs/>
              </w:rPr>
              <w:t>इस अधिनियम की धारा 3 या 5 के अधीन सक्षम प्राधिकारी द्वारा पारित किए गए किसी आदेश से व्यथित कोई व्यक्ति, ऐसे आदेश पारित किए जाने के नब्बे दिन के भीतर अपील प्राधिकारी को ऐसे आदेश के विरुद्ध अपील कर सकता हैः</w:t>
            </w:r>
          </w:p>
          <w:p w14:paraId="4A408AED" w14:textId="77777777" w:rsidR="00FF1325" w:rsidRPr="002705A3" w:rsidRDefault="002705A3" w:rsidP="002705A3">
            <w:pPr>
              <w:pStyle w:val="ListParagraph"/>
              <w:jc w:val="both"/>
              <w:rPr>
                <w:sz w:val="28"/>
                <w:szCs w:val="22"/>
              </w:rPr>
            </w:pPr>
            <w:r>
              <w:rPr>
                <w:sz w:val="28"/>
                <w:szCs w:val="22"/>
                <w:cs/>
              </w:rPr>
              <w:tab/>
            </w:r>
            <w:r>
              <w:rPr>
                <w:rFonts w:hint="cs"/>
                <w:sz w:val="28"/>
                <w:szCs w:val="22"/>
                <w:cs/>
              </w:rPr>
              <w:t>परन्तु अपील प्राधिकारी नब्बे दिन की समाप्ति के बाद अगली नब्बे दिन की और अवधि के भीतर अपील ग्रहण कर सकता है, यदि उसकी सन्तुष्टि हो जाती है कि अपीलकर्ता को पर्याप्त कारणों से समय पर अपील दायर करने से रोका गया था।</w:t>
            </w:r>
            <w:r w:rsidR="00FF1325" w:rsidRPr="002705A3">
              <w:rPr>
                <w:rFonts w:hint="cs"/>
                <w:sz w:val="28"/>
                <w:szCs w:val="22"/>
                <w:cs/>
              </w:rPr>
              <w:t xml:space="preserve"> </w:t>
            </w:r>
          </w:p>
        </w:tc>
      </w:tr>
      <w:tr w:rsidR="00FF1325" w14:paraId="3E27E3D7" w14:textId="77777777" w:rsidTr="00C14599">
        <w:tc>
          <w:tcPr>
            <w:tcW w:w="1908" w:type="dxa"/>
            <w:hideMark/>
          </w:tcPr>
          <w:p w14:paraId="145DD1FF" w14:textId="77777777" w:rsidR="00FF1325" w:rsidRDefault="00B42E3B">
            <w:pPr>
              <w:rPr>
                <w:sz w:val="28"/>
                <w:szCs w:val="22"/>
              </w:rPr>
            </w:pPr>
            <w:r>
              <w:rPr>
                <w:rFonts w:hint="cs"/>
                <w:sz w:val="28"/>
                <w:szCs w:val="22"/>
                <w:cs/>
              </w:rPr>
              <w:t xml:space="preserve">डिजिटल कार्यवाहियां । </w:t>
            </w:r>
          </w:p>
        </w:tc>
        <w:tc>
          <w:tcPr>
            <w:tcW w:w="7668" w:type="dxa"/>
            <w:hideMark/>
          </w:tcPr>
          <w:p w14:paraId="6E4DEA71" w14:textId="77777777" w:rsidR="00FF1325" w:rsidRPr="00B42E3B" w:rsidRDefault="00B42E3B" w:rsidP="00B42E3B">
            <w:pPr>
              <w:pStyle w:val="ListParagraph"/>
              <w:numPr>
                <w:ilvl w:val="0"/>
                <w:numId w:val="1"/>
              </w:numPr>
              <w:jc w:val="both"/>
              <w:rPr>
                <w:sz w:val="28"/>
                <w:szCs w:val="22"/>
              </w:rPr>
            </w:pPr>
            <w:r>
              <w:rPr>
                <w:rFonts w:hint="cs"/>
                <w:sz w:val="28"/>
                <w:szCs w:val="22"/>
                <w:cs/>
              </w:rPr>
              <w:t xml:space="preserve">पंजीकरण प्रमाण-पत्र जारी करने और पंजीकरण प्रमाण-पत्र के निलम्बन/रद्दकरण इत्यादि की प्रक्रिया ऐसी रीति, जो विहित की जाए, </w:t>
            </w:r>
            <w:r w:rsidR="009F3543">
              <w:rPr>
                <w:rFonts w:hint="cs"/>
                <w:sz w:val="28"/>
                <w:szCs w:val="22"/>
                <w:cs/>
              </w:rPr>
              <w:t>में डिजिटल साधनों के माध्यम से केन्द्रीकृत वेब पोर्टल पर कार्यान्वित की जाएगी।</w:t>
            </w:r>
            <w:r w:rsidR="00FF1325" w:rsidRPr="00B42E3B">
              <w:rPr>
                <w:rFonts w:hint="cs"/>
                <w:sz w:val="28"/>
                <w:szCs w:val="22"/>
                <w:cs/>
              </w:rPr>
              <w:t xml:space="preserve"> </w:t>
            </w:r>
          </w:p>
        </w:tc>
      </w:tr>
      <w:tr w:rsidR="00FF1325" w14:paraId="45010BF2" w14:textId="77777777" w:rsidTr="00C14599">
        <w:tc>
          <w:tcPr>
            <w:tcW w:w="1908" w:type="dxa"/>
            <w:hideMark/>
          </w:tcPr>
          <w:p w14:paraId="1B5C9370" w14:textId="77777777" w:rsidR="00FF1325" w:rsidRDefault="009F3543">
            <w:pPr>
              <w:rPr>
                <w:sz w:val="28"/>
                <w:szCs w:val="22"/>
              </w:rPr>
            </w:pPr>
            <w:r>
              <w:rPr>
                <w:rFonts w:hint="cs"/>
                <w:sz w:val="28"/>
                <w:szCs w:val="22"/>
                <w:cs/>
              </w:rPr>
              <w:t>तलाशी और जब्त करने की शक्ति।</w:t>
            </w:r>
          </w:p>
        </w:tc>
        <w:tc>
          <w:tcPr>
            <w:tcW w:w="7668" w:type="dxa"/>
            <w:hideMark/>
          </w:tcPr>
          <w:p w14:paraId="4990EB7B" w14:textId="77777777" w:rsidR="00FF1325" w:rsidRDefault="009F3543" w:rsidP="009F3543">
            <w:pPr>
              <w:pStyle w:val="ListParagraph"/>
              <w:numPr>
                <w:ilvl w:val="0"/>
                <w:numId w:val="1"/>
              </w:numPr>
              <w:jc w:val="both"/>
              <w:rPr>
                <w:sz w:val="28"/>
                <w:szCs w:val="22"/>
              </w:rPr>
            </w:pPr>
            <w:r>
              <w:rPr>
                <w:rFonts w:hint="cs"/>
                <w:sz w:val="28"/>
                <w:szCs w:val="22"/>
                <w:cs/>
              </w:rPr>
              <w:t>यदि कोई कार्यकारी मजिस्ट्रेट, जो उपमण्डल मजिस्ट्रेट की पदवी से नीचे का न हो या कोई पुलिस अधिकारी, जो पुलिस उप अधीक्षक की पदवी से नीचे का न हो, किसी व्यक्ति द्वारा उसे दी गई और लिखित में ली गई सूचना पर कि किसी दस्तावेज या यन्त्र, जिसके सम्बन्ध में इस अधिनियम के अधीन दण्डनीय अपराध किया गया है या कोई दस्तावेज या अन्य सामग्री, जो ऐसा अपराध करने के साक्ष्य</w:t>
            </w:r>
            <w:r w:rsidR="006A795D">
              <w:rPr>
                <w:rFonts w:hint="cs"/>
                <w:sz w:val="28"/>
                <w:szCs w:val="22"/>
                <w:cs/>
              </w:rPr>
              <w:t xml:space="preserve"> के रुप में प्रस्तुत की जा सकती है, किसी भवन, तम्बू, पात्र, वाहन या स्थान पर रखा या छिपाया गया है, तो वह किसी भी समय-</w:t>
            </w:r>
          </w:p>
          <w:p w14:paraId="57A6A593" w14:textId="77777777" w:rsidR="006A795D" w:rsidRDefault="006A795D" w:rsidP="006A795D">
            <w:pPr>
              <w:pStyle w:val="ListParagraph"/>
              <w:numPr>
                <w:ilvl w:val="0"/>
                <w:numId w:val="15"/>
              </w:numPr>
              <w:jc w:val="both"/>
              <w:rPr>
                <w:sz w:val="28"/>
                <w:szCs w:val="22"/>
              </w:rPr>
            </w:pPr>
            <w:r>
              <w:rPr>
                <w:rFonts w:hint="cs"/>
                <w:sz w:val="28"/>
                <w:szCs w:val="22"/>
                <w:cs/>
              </w:rPr>
              <w:t>ऐसे किसी भवन, तम्बू, पात्र, वाहन या स्थान में प्रवेश कर सकता है और तलाशी ले सकता है</w:t>
            </w:r>
            <w:r>
              <w:rPr>
                <w:sz w:val="28"/>
                <w:szCs w:val="22"/>
              </w:rPr>
              <w:t>;</w:t>
            </w:r>
          </w:p>
          <w:p w14:paraId="2F2AD4B7" w14:textId="77777777" w:rsidR="006A795D" w:rsidRDefault="006A795D" w:rsidP="006A795D">
            <w:pPr>
              <w:pStyle w:val="ListParagraph"/>
              <w:numPr>
                <w:ilvl w:val="0"/>
                <w:numId w:val="15"/>
              </w:numPr>
              <w:jc w:val="both"/>
              <w:rPr>
                <w:sz w:val="28"/>
                <w:szCs w:val="22"/>
              </w:rPr>
            </w:pPr>
            <w:r>
              <w:rPr>
                <w:rFonts w:hint="cs"/>
                <w:sz w:val="28"/>
                <w:szCs w:val="22"/>
                <w:cs/>
              </w:rPr>
              <w:t>कम से कम दो स्वतंत्र गवाहों की उपस्थिति में किसी भी घर के किसी दरवाजे या खिड़की को तोड़ सकता है और ऐसे प्रवेश के लिए किसी बाधा को दूर कर सकता है</w:t>
            </w:r>
            <w:r>
              <w:rPr>
                <w:sz w:val="28"/>
                <w:szCs w:val="22"/>
              </w:rPr>
              <w:t>;</w:t>
            </w:r>
          </w:p>
          <w:p w14:paraId="192F41EE" w14:textId="77777777" w:rsidR="006A795D" w:rsidRPr="009F3543" w:rsidRDefault="005869AD" w:rsidP="006A795D">
            <w:pPr>
              <w:pStyle w:val="ListParagraph"/>
              <w:numPr>
                <w:ilvl w:val="0"/>
                <w:numId w:val="15"/>
              </w:numPr>
              <w:jc w:val="both"/>
              <w:rPr>
                <w:sz w:val="28"/>
                <w:szCs w:val="22"/>
              </w:rPr>
            </w:pPr>
            <w:r>
              <w:rPr>
                <w:rFonts w:hint="cs"/>
                <w:sz w:val="28"/>
                <w:szCs w:val="22"/>
                <w:cs/>
              </w:rPr>
              <w:t xml:space="preserve">किसी दस्तावेज को तैयार करने में उपयोग किए गए किसी दस्तावेज या यन्त्र या पदार्थ या सामग्री को जब्त कर सकता है, जो वह इस अधिनियम के अधीन जब्त करने का कारण मानता है और उसके पास यह विश्वास करने का कारण है कि कोई अन्य दस्तावेज या सामग्री, जो इस अधिनियम के अधीन दण्डनीय किसी अपराध को करने का साक्ष्य हो सकती है । </w:t>
            </w:r>
          </w:p>
        </w:tc>
      </w:tr>
      <w:tr w:rsidR="00FF1325" w14:paraId="73B8C050" w14:textId="77777777" w:rsidTr="00C14599">
        <w:tc>
          <w:tcPr>
            <w:tcW w:w="1908" w:type="dxa"/>
            <w:hideMark/>
          </w:tcPr>
          <w:p w14:paraId="54341D80" w14:textId="77777777" w:rsidR="00FF1325" w:rsidRDefault="005869AD">
            <w:pPr>
              <w:rPr>
                <w:sz w:val="28"/>
                <w:szCs w:val="22"/>
              </w:rPr>
            </w:pPr>
            <w:r>
              <w:rPr>
                <w:rFonts w:hint="cs"/>
                <w:sz w:val="28"/>
                <w:szCs w:val="22"/>
                <w:cs/>
              </w:rPr>
              <w:t xml:space="preserve">अन्वेषण करने की शक्ति । </w:t>
            </w:r>
          </w:p>
        </w:tc>
        <w:tc>
          <w:tcPr>
            <w:tcW w:w="7668" w:type="dxa"/>
            <w:hideMark/>
          </w:tcPr>
          <w:p w14:paraId="6E5CA87D" w14:textId="77777777" w:rsidR="00FF1325" w:rsidRPr="005869AD" w:rsidRDefault="005869AD" w:rsidP="005869AD">
            <w:pPr>
              <w:pStyle w:val="ListParagraph"/>
              <w:numPr>
                <w:ilvl w:val="0"/>
                <w:numId w:val="1"/>
              </w:numPr>
              <w:jc w:val="both"/>
              <w:rPr>
                <w:sz w:val="28"/>
                <w:szCs w:val="22"/>
              </w:rPr>
            </w:pPr>
            <w:r>
              <w:rPr>
                <w:rFonts w:hint="cs"/>
                <w:sz w:val="28"/>
                <w:szCs w:val="22"/>
                <w:cs/>
              </w:rPr>
              <w:t xml:space="preserve">कोई पुलिस अधिकारी, जो सहायक उप-निरीक्षक की पदवी से नीचे का न हो, अन्वेषण करेगा जो किसी व्यक्ति द्वारा उसको दी गई सूचना की तिथि से तीन मास की अवधि के भीतर उसके द्वारा पूरा किया जाएगा। पुलिस उप-अधीक्षक/ सहायक पुलिस आयुक्त की पदवी का </w:t>
            </w:r>
            <w:r w:rsidR="00BE14ED">
              <w:rPr>
                <w:rFonts w:hint="cs"/>
                <w:sz w:val="28"/>
                <w:szCs w:val="22"/>
                <w:cs/>
              </w:rPr>
              <w:t xml:space="preserve">पुलिस अधिकारी, अन्वेषण अधिकारी द्वारा किए गए अन्वेषण का सत्यापन करेगा । </w:t>
            </w:r>
          </w:p>
        </w:tc>
      </w:tr>
      <w:tr w:rsidR="00FF1325" w14:paraId="652E3681" w14:textId="77777777" w:rsidTr="00C14599">
        <w:tc>
          <w:tcPr>
            <w:tcW w:w="1908" w:type="dxa"/>
            <w:hideMark/>
          </w:tcPr>
          <w:p w14:paraId="11B6B57A" w14:textId="77777777" w:rsidR="00FF1325" w:rsidRDefault="00BE14ED">
            <w:pPr>
              <w:rPr>
                <w:sz w:val="28"/>
                <w:szCs w:val="22"/>
              </w:rPr>
            </w:pPr>
            <w:r>
              <w:rPr>
                <w:rFonts w:hint="cs"/>
                <w:sz w:val="28"/>
                <w:szCs w:val="22"/>
                <w:cs/>
              </w:rPr>
              <w:t xml:space="preserve">जब्ती । </w:t>
            </w:r>
          </w:p>
        </w:tc>
        <w:tc>
          <w:tcPr>
            <w:tcW w:w="7668" w:type="dxa"/>
            <w:hideMark/>
          </w:tcPr>
          <w:p w14:paraId="295CB8E7" w14:textId="77777777" w:rsidR="00FF1325" w:rsidRPr="00F848AD" w:rsidRDefault="00F848AD" w:rsidP="00F848AD">
            <w:pPr>
              <w:pStyle w:val="ListParagraph"/>
              <w:numPr>
                <w:ilvl w:val="0"/>
                <w:numId w:val="1"/>
              </w:numPr>
              <w:jc w:val="both"/>
              <w:rPr>
                <w:sz w:val="28"/>
                <w:szCs w:val="22"/>
              </w:rPr>
            </w:pPr>
            <w:r>
              <w:rPr>
                <w:rFonts w:hint="cs"/>
                <w:sz w:val="28"/>
                <w:szCs w:val="22"/>
                <w:cs/>
              </w:rPr>
              <w:t xml:space="preserve">इस अधिनियम के अधीन अपराधों का विचारण करते हुए, न्यायालय विनिश्चय करेगा कि क्या विधिविरुद्ध अर्जित की गई सम्पत्ति जब्त करने के लिए दायी है और यदि यह इस प्रकार विनिश्चय करता है, तो रीति, जो यह उचित समझे, में उस सम्पत्ति को जब्त करने के आदेश कर सकता है। </w:t>
            </w:r>
            <w:r w:rsidR="00FF1325" w:rsidRPr="00F848AD">
              <w:rPr>
                <w:rFonts w:hint="cs"/>
                <w:sz w:val="28"/>
                <w:szCs w:val="22"/>
                <w:cs/>
              </w:rPr>
              <w:t xml:space="preserve"> </w:t>
            </w:r>
          </w:p>
        </w:tc>
      </w:tr>
      <w:tr w:rsidR="00FF1325" w14:paraId="2FA53DE2" w14:textId="77777777" w:rsidTr="00C14599">
        <w:tc>
          <w:tcPr>
            <w:tcW w:w="1908" w:type="dxa"/>
            <w:hideMark/>
          </w:tcPr>
          <w:p w14:paraId="38EDE2BB" w14:textId="77777777" w:rsidR="00FF1325" w:rsidRDefault="00F848AD">
            <w:pPr>
              <w:rPr>
                <w:sz w:val="28"/>
                <w:szCs w:val="22"/>
              </w:rPr>
            </w:pPr>
            <w:r>
              <w:rPr>
                <w:rFonts w:hint="cs"/>
                <w:sz w:val="28"/>
                <w:szCs w:val="22"/>
                <w:cs/>
              </w:rPr>
              <w:t>दण्ड ।</w:t>
            </w:r>
          </w:p>
        </w:tc>
        <w:tc>
          <w:tcPr>
            <w:tcW w:w="7668" w:type="dxa"/>
            <w:hideMark/>
          </w:tcPr>
          <w:p w14:paraId="1920010B" w14:textId="77777777" w:rsidR="00FF1325" w:rsidRDefault="00F848AD" w:rsidP="00F848AD">
            <w:pPr>
              <w:pStyle w:val="ListParagraph"/>
              <w:numPr>
                <w:ilvl w:val="0"/>
                <w:numId w:val="1"/>
              </w:numPr>
              <w:jc w:val="both"/>
              <w:rPr>
                <w:sz w:val="28"/>
                <w:szCs w:val="22"/>
              </w:rPr>
            </w:pPr>
            <w:r>
              <w:rPr>
                <w:rFonts w:hint="cs"/>
                <w:sz w:val="28"/>
                <w:szCs w:val="22"/>
                <w:cs/>
              </w:rPr>
              <w:t xml:space="preserve">(1) जो कोई भी मानव तस्करी करने का प्रयास करता है या में संलिप्त पाया जाता है या जाली दस्तावेज तैयार करने में संलिप्त पाया जाता है, तो </w:t>
            </w:r>
            <w:r>
              <w:rPr>
                <w:rFonts w:hint="cs"/>
                <w:sz w:val="28"/>
                <w:szCs w:val="22"/>
                <w:cs/>
              </w:rPr>
              <w:lastRenderedPageBreak/>
              <w:t xml:space="preserve">कारावास, जिसकी अवधि तीन वर्ष से कम का नहीं होगी, किन्तु जो दस वर्ष तक की हो सकेगी, से दण्डित किया जाएगा और दो लाख रुपए के जुर्माने, किन्तु जो पांच लाख रुपए तक का हो सकेगा, से भी दण्डनीय होगा। </w:t>
            </w:r>
          </w:p>
          <w:p w14:paraId="7BD4C60E" w14:textId="77777777" w:rsidR="00F848AD" w:rsidRDefault="00F848AD" w:rsidP="00F848AD">
            <w:pPr>
              <w:pStyle w:val="ListParagraph"/>
              <w:jc w:val="both"/>
              <w:rPr>
                <w:sz w:val="28"/>
                <w:szCs w:val="22"/>
              </w:rPr>
            </w:pPr>
            <w:r>
              <w:rPr>
                <w:rFonts w:hint="cs"/>
                <w:sz w:val="28"/>
                <w:szCs w:val="22"/>
                <w:cs/>
              </w:rPr>
              <w:t>(2) जो कोई भी इस अधिनियम के उपबन्धों के अधीन प्रमाण-पत्र प्राप्त किए बिना ट्रैवल एजेंट का व्यवसाय करता है या इस अधिनियम के उपबन्धों की उल्लंघना करता है या इस अधिनियम की उल्लंघना में यंत्र रखता है या का उपयोग करता है, तो कारावास, जिसकी अवधि दो वर्ष से कम की नहीं हो सकेगी, किन्तु जो सात वर्ष तक की हो सकेगी, से दण्डित किया जाएगा और द</w:t>
            </w:r>
            <w:r w:rsidR="00B45C04">
              <w:rPr>
                <w:rFonts w:hint="cs"/>
                <w:sz w:val="28"/>
                <w:szCs w:val="22"/>
                <w:cs/>
              </w:rPr>
              <w:t>ो लाख रुपए के जुर्माने, जो पांच लाख रुपए तक का हो सकेगा, से भी दण्डनीय होगा।</w:t>
            </w:r>
          </w:p>
          <w:p w14:paraId="2CBEF6BB" w14:textId="77777777" w:rsidR="00B100DC" w:rsidRDefault="00B100DC" w:rsidP="00F848AD">
            <w:pPr>
              <w:pStyle w:val="ListParagraph"/>
              <w:jc w:val="both"/>
              <w:rPr>
                <w:sz w:val="28"/>
                <w:szCs w:val="22"/>
              </w:rPr>
            </w:pPr>
            <w:r>
              <w:rPr>
                <w:rFonts w:hint="cs"/>
                <w:sz w:val="28"/>
                <w:szCs w:val="22"/>
                <w:cs/>
              </w:rPr>
              <w:t>(3) जो कोई भी इस अधिनियम के अधीन दण्डनीय कोई अपराध करने के लिए दुष्प्रेरण करता है या आपराधिक षड़यंत्र का पक्षकार है, यदि यह अपराध ऐसे दुष्प्रेरण या आपराधिक षड़यंत्र के परिणामस्वरुप कारित नहीं होता, तो उसे इस अधिनियम के अधीन ऐसे अपराध के लिए उपबन्धित कारावास की ऐसी अवधि, जो अधिकतम अवधि के एक चौथाई भाग तक की हो सकेगी और जुर्माने से दण्डित किया जाएगा।</w:t>
            </w:r>
          </w:p>
          <w:p w14:paraId="350C3049" w14:textId="77777777" w:rsidR="00846680" w:rsidRPr="00F848AD" w:rsidRDefault="00846680" w:rsidP="00F848AD">
            <w:pPr>
              <w:pStyle w:val="ListParagraph"/>
              <w:jc w:val="both"/>
              <w:rPr>
                <w:sz w:val="28"/>
                <w:szCs w:val="22"/>
              </w:rPr>
            </w:pPr>
            <w:r>
              <w:rPr>
                <w:rFonts w:hint="cs"/>
                <w:sz w:val="28"/>
                <w:szCs w:val="22"/>
                <w:cs/>
              </w:rPr>
              <w:t>(4) जो कोई इस अधिनियम के किसी उपबन्ध के अधीन किसी अपराध के लिए दोषसिद्ध ठहराया गया है, उसी उपबन्ध के अधीन किसी अपराध के लिए उसे पुनः दोषसिद्धि ठहराया जाता है, तो वह द्वितीय और उसके पश्चात्वर्ती प्रत्येक अपराध के लिए, उस अपराध के लिए उपबन्धित शास्ति से दुगुनी शास्ति से दण्डनीय होगा।</w:t>
            </w:r>
          </w:p>
        </w:tc>
      </w:tr>
      <w:tr w:rsidR="00FF1325" w14:paraId="5ED5F8ED" w14:textId="77777777" w:rsidTr="00C14599">
        <w:tc>
          <w:tcPr>
            <w:tcW w:w="1908" w:type="dxa"/>
            <w:hideMark/>
          </w:tcPr>
          <w:p w14:paraId="7143C703" w14:textId="77777777" w:rsidR="00FF1325" w:rsidRDefault="00846680">
            <w:pPr>
              <w:rPr>
                <w:sz w:val="28"/>
                <w:szCs w:val="22"/>
              </w:rPr>
            </w:pPr>
            <w:r>
              <w:rPr>
                <w:rFonts w:hint="cs"/>
                <w:sz w:val="28"/>
                <w:szCs w:val="22"/>
                <w:cs/>
              </w:rPr>
              <w:lastRenderedPageBreak/>
              <w:t xml:space="preserve">अपराधों का संज्ञेय तथा अजमानतीय होना । </w:t>
            </w:r>
          </w:p>
        </w:tc>
        <w:tc>
          <w:tcPr>
            <w:tcW w:w="7668" w:type="dxa"/>
            <w:hideMark/>
          </w:tcPr>
          <w:p w14:paraId="5036BBF8" w14:textId="77777777" w:rsidR="00FF1325" w:rsidRPr="00846680" w:rsidRDefault="004A7B22" w:rsidP="00846680">
            <w:pPr>
              <w:pStyle w:val="ListParagraph"/>
              <w:numPr>
                <w:ilvl w:val="0"/>
                <w:numId w:val="1"/>
              </w:numPr>
              <w:jc w:val="both"/>
              <w:rPr>
                <w:sz w:val="28"/>
                <w:szCs w:val="22"/>
              </w:rPr>
            </w:pPr>
            <w:r>
              <w:rPr>
                <w:rFonts w:hint="cs"/>
                <w:sz w:val="28"/>
                <w:szCs w:val="22"/>
                <w:cs/>
              </w:rPr>
              <w:t xml:space="preserve">दण्ड प्रक्रिया संहिता, 1973 (1974 का केन्द्रीय अधिनियम2) मे दी गई किसी बात के होते हुए भी, इस अधिनियम के अधीन दण्डनीय अपराध संज्ञेय तथा अजमानतीय होंगे । </w:t>
            </w:r>
          </w:p>
        </w:tc>
      </w:tr>
      <w:tr w:rsidR="00FF1325" w14:paraId="4CFBC27D" w14:textId="77777777" w:rsidTr="00C14599">
        <w:tc>
          <w:tcPr>
            <w:tcW w:w="1908" w:type="dxa"/>
            <w:hideMark/>
          </w:tcPr>
          <w:p w14:paraId="51BB8226" w14:textId="77777777" w:rsidR="00FF1325" w:rsidRDefault="004A7B22">
            <w:pPr>
              <w:rPr>
                <w:sz w:val="28"/>
                <w:szCs w:val="22"/>
              </w:rPr>
            </w:pPr>
            <w:r>
              <w:rPr>
                <w:rFonts w:hint="cs"/>
                <w:sz w:val="28"/>
                <w:szCs w:val="22"/>
                <w:cs/>
              </w:rPr>
              <w:t xml:space="preserve">मुआवजा । </w:t>
            </w:r>
          </w:p>
        </w:tc>
        <w:tc>
          <w:tcPr>
            <w:tcW w:w="7668" w:type="dxa"/>
            <w:hideMark/>
          </w:tcPr>
          <w:p w14:paraId="217CD4C8" w14:textId="77777777" w:rsidR="00FF1325" w:rsidRPr="004A7B22" w:rsidRDefault="004A7B22" w:rsidP="004A7B22">
            <w:pPr>
              <w:pStyle w:val="ListParagraph"/>
              <w:numPr>
                <w:ilvl w:val="0"/>
                <w:numId w:val="1"/>
              </w:numPr>
              <w:jc w:val="both"/>
              <w:rPr>
                <w:sz w:val="28"/>
                <w:szCs w:val="22"/>
              </w:rPr>
            </w:pPr>
            <w:r>
              <w:rPr>
                <w:rFonts w:hint="cs"/>
                <w:sz w:val="28"/>
                <w:szCs w:val="22"/>
                <w:cs/>
              </w:rPr>
              <w:t>धारा 12 के अधीन यथा उपबन्धित कोई शास्ति अधिरोपित करने के अतिरिक्त, न्यायालय व्यथित व्यक्ति को ट्रैवल एजेंट द्वारा भुगतान किए जाने वाले मुआवजे की उपयुक्त राशि भी प्रदान कर सकता है।</w:t>
            </w:r>
          </w:p>
        </w:tc>
      </w:tr>
      <w:tr w:rsidR="00FF1325" w14:paraId="773DD856" w14:textId="77777777" w:rsidTr="00C14599">
        <w:tc>
          <w:tcPr>
            <w:tcW w:w="1908" w:type="dxa"/>
            <w:hideMark/>
          </w:tcPr>
          <w:p w14:paraId="71611A56" w14:textId="77777777" w:rsidR="00FF1325" w:rsidRDefault="00193AB2">
            <w:pPr>
              <w:rPr>
                <w:sz w:val="28"/>
                <w:szCs w:val="22"/>
              </w:rPr>
            </w:pPr>
            <w:r>
              <w:rPr>
                <w:rFonts w:hint="cs"/>
                <w:sz w:val="28"/>
                <w:szCs w:val="22"/>
                <w:cs/>
              </w:rPr>
              <w:t>कंपनियों द्वारा अपराध।</w:t>
            </w:r>
          </w:p>
        </w:tc>
        <w:tc>
          <w:tcPr>
            <w:tcW w:w="7668" w:type="dxa"/>
            <w:hideMark/>
          </w:tcPr>
          <w:p w14:paraId="353C48C8" w14:textId="77777777" w:rsidR="00193AB2" w:rsidRDefault="00193AB2" w:rsidP="00193AB2">
            <w:pPr>
              <w:pStyle w:val="ListParagraph"/>
              <w:numPr>
                <w:ilvl w:val="0"/>
                <w:numId w:val="1"/>
              </w:numPr>
              <w:jc w:val="both"/>
              <w:rPr>
                <w:sz w:val="28"/>
                <w:szCs w:val="22"/>
              </w:rPr>
            </w:pPr>
            <w:r>
              <w:rPr>
                <w:rFonts w:hint="cs"/>
                <w:sz w:val="28"/>
                <w:szCs w:val="22"/>
                <w:cs/>
              </w:rPr>
              <w:t>(1) यदि इस अधिनियम के अधीन दण्डनीय कोई अपराध करने वाला व्यक्ति कोई कंपनी है, तो प्रत्येक व्यक्ति, जो अपराध कारित होने के समय पर कंपनी का प्रभारी था, और कंपनी के प्रति इसके कारबार के संचालन के लिए जिम्मेवार था, के साथ-साथ कंपनी को अपराध का दोषी समझा जाएगा तथा आगामी कार्यवाही तथा तदनुसार दण्डित किए जाने के लिए दायी होगा/ होगीः</w:t>
            </w:r>
          </w:p>
          <w:p w14:paraId="64C0FE17" w14:textId="77777777" w:rsidR="00193AB2" w:rsidRDefault="00193AB2" w:rsidP="00193AB2">
            <w:pPr>
              <w:pStyle w:val="ListParagraph"/>
              <w:jc w:val="both"/>
              <w:rPr>
                <w:sz w:val="28"/>
                <w:szCs w:val="22"/>
              </w:rPr>
            </w:pPr>
            <w:r>
              <w:rPr>
                <w:sz w:val="28"/>
                <w:szCs w:val="22"/>
                <w:cs/>
              </w:rPr>
              <w:tab/>
            </w:r>
            <w:r>
              <w:rPr>
                <w:rFonts w:hint="cs"/>
                <w:sz w:val="28"/>
                <w:szCs w:val="22"/>
                <w:cs/>
              </w:rPr>
              <w:t>परन्तु इस उप- नियम मे दी गई कोई भी बात, इस अधिनियम में उपबन्धित किसी दण्ड हेतु किसी ऐसे व्यक्ति को दायी नहीं बनाएगी, यदि वह सिद्ध कर देता है कि अपराध उसकी जानकारी के बिना किया गया था या कि उसने अपराध को कारित होने से रोकने हेतु सभी सम्यक् तत्परता का प्रयोग किया था।</w:t>
            </w:r>
          </w:p>
          <w:p w14:paraId="5AE0A599" w14:textId="77777777" w:rsidR="00FF1325" w:rsidRPr="00193AB2" w:rsidRDefault="00193AB2" w:rsidP="00193AB2">
            <w:pPr>
              <w:pStyle w:val="ListParagraph"/>
              <w:jc w:val="both"/>
              <w:rPr>
                <w:sz w:val="28"/>
                <w:szCs w:val="22"/>
              </w:rPr>
            </w:pPr>
            <w:r>
              <w:rPr>
                <w:rFonts w:hint="cs"/>
                <w:sz w:val="28"/>
                <w:szCs w:val="22"/>
                <w:cs/>
              </w:rPr>
              <w:t xml:space="preserve">(2) उप-धारा (1) में दी गई किसी बात के होते हुए भी, जहां इस अधिनियम के अधीन कोई अपराध किसी कंपनी द्वारा किया गया है और  यह सिद्ध हो जाता है कि अपराध कंपनी के किसी निदेशक, प्रबन्धक, सचिव या किसी अन्य अधिकारी की सहमति से या की मौनानुकूलता, या के भाग पर किसी उपेक्षा के कारण किया गया है, तो ऐसे निदेशक, प्रबन्धक, सचिव, या किसी अन्य अधिकारी को भी उस अपराध का दोषी समझा जाएगा तथा आगामी कार्यवाही तथा तदनुसार दण्डित किए जाने के लिए </w:t>
            </w:r>
            <w:r>
              <w:rPr>
                <w:rFonts w:hint="cs"/>
                <w:sz w:val="28"/>
                <w:szCs w:val="22"/>
                <w:cs/>
              </w:rPr>
              <w:lastRenderedPageBreak/>
              <w:t xml:space="preserve">दायी होगा। </w:t>
            </w:r>
            <w:r w:rsidR="00FF1325" w:rsidRPr="00193AB2">
              <w:rPr>
                <w:rFonts w:hint="cs"/>
                <w:sz w:val="28"/>
                <w:szCs w:val="22"/>
                <w:cs/>
              </w:rPr>
              <w:t xml:space="preserve"> </w:t>
            </w:r>
          </w:p>
        </w:tc>
      </w:tr>
      <w:tr w:rsidR="00FF1325" w14:paraId="7077AC16" w14:textId="77777777" w:rsidTr="00C14599">
        <w:tc>
          <w:tcPr>
            <w:tcW w:w="1908" w:type="dxa"/>
            <w:hideMark/>
          </w:tcPr>
          <w:p w14:paraId="1AA161D1" w14:textId="77777777" w:rsidR="00FF1325" w:rsidRDefault="0050647D">
            <w:pPr>
              <w:rPr>
                <w:sz w:val="28"/>
                <w:szCs w:val="22"/>
              </w:rPr>
            </w:pPr>
            <w:r>
              <w:rPr>
                <w:rFonts w:hint="cs"/>
                <w:sz w:val="28"/>
                <w:szCs w:val="22"/>
                <w:cs/>
              </w:rPr>
              <w:lastRenderedPageBreak/>
              <w:t>किसी अन्य कार्रवाई पर प्रतिकूल प्रभाव डाले बिना दण्ड ।</w:t>
            </w:r>
          </w:p>
        </w:tc>
        <w:tc>
          <w:tcPr>
            <w:tcW w:w="7668" w:type="dxa"/>
            <w:hideMark/>
          </w:tcPr>
          <w:p w14:paraId="3C324B18" w14:textId="77777777" w:rsidR="00FF1325" w:rsidRPr="0050647D" w:rsidRDefault="0050647D" w:rsidP="0050647D">
            <w:pPr>
              <w:pStyle w:val="ListParagraph"/>
              <w:numPr>
                <w:ilvl w:val="0"/>
                <w:numId w:val="1"/>
              </w:numPr>
              <w:jc w:val="both"/>
              <w:rPr>
                <w:sz w:val="28"/>
                <w:szCs w:val="22"/>
              </w:rPr>
            </w:pPr>
            <w:r>
              <w:rPr>
                <w:rFonts w:hint="cs"/>
                <w:sz w:val="28"/>
                <w:szCs w:val="22"/>
                <w:cs/>
              </w:rPr>
              <w:t xml:space="preserve">इस अधिनियम के अधीन किसी अपराध के लिए दण्ड, किसी अन्य कार्रवाई पर प्रतिकूल प्रभाव डाले बिना होगा, जो ऐसे अपराध के संबंध में इस अधिनियम के अधीन की गई या की जा सकती है। </w:t>
            </w:r>
          </w:p>
        </w:tc>
      </w:tr>
      <w:tr w:rsidR="00FF1325" w14:paraId="0645CD67" w14:textId="77777777" w:rsidTr="00C14599">
        <w:tc>
          <w:tcPr>
            <w:tcW w:w="1908" w:type="dxa"/>
            <w:hideMark/>
          </w:tcPr>
          <w:p w14:paraId="3A11B610" w14:textId="77777777" w:rsidR="00FF1325" w:rsidRDefault="00326F0F">
            <w:pPr>
              <w:rPr>
                <w:sz w:val="28"/>
                <w:szCs w:val="22"/>
              </w:rPr>
            </w:pPr>
            <w:r>
              <w:rPr>
                <w:rFonts w:hint="cs"/>
                <w:sz w:val="28"/>
                <w:szCs w:val="22"/>
                <w:cs/>
              </w:rPr>
              <w:t xml:space="preserve">नियम बनाने की शक्ति । </w:t>
            </w:r>
          </w:p>
        </w:tc>
        <w:tc>
          <w:tcPr>
            <w:tcW w:w="7668" w:type="dxa"/>
            <w:hideMark/>
          </w:tcPr>
          <w:p w14:paraId="54825735" w14:textId="77777777" w:rsidR="00FF1325" w:rsidRDefault="00326F0F" w:rsidP="00326F0F">
            <w:pPr>
              <w:pStyle w:val="ListParagraph"/>
              <w:numPr>
                <w:ilvl w:val="0"/>
                <w:numId w:val="1"/>
              </w:numPr>
              <w:jc w:val="both"/>
              <w:rPr>
                <w:sz w:val="28"/>
                <w:szCs w:val="22"/>
              </w:rPr>
            </w:pPr>
            <w:r>
              <w:rPr>
                <w:rFonts w:hint="cs"/>
                <w:sz w:val="28"/>
                <w:szCs w:val="22"/>
                <w:cs/>
              </w:rPr>
              <w:t xml:space="preserve">(1) राज्य सरकार, राजपत्र मे अधिसूचना द्वारा, इस अधिनियम के प्रयोजनों को कार्यान्वित करने हेतु नियम बना सकती है। </w:t>
            </w:r>
          </w:p>
          <w:p w14:paraId="27586C77" w14:textId="77777777" w:rsidR="00326F0F" w:rsidRPr="00326F0F" w:rsidRDefault="00326F0F" w:rsidP="00326F0F">
            <w:pPr>
              <w:pStyle w:val="ListParagraph"/>
              <w:jc w:val="both"/>
              <w:rPr>
                <w:sz w:val="28"/>
                <w:szCs w:val="22"/>
              </w:rPr>
            </w:pPr>
            <w:r>
              <w:rPr>
                <w:rFonts w:hint="cs"/>
                <w:sz w:val="28"/>
                <w:szCs w:val="22"/>
                <w:cs/>
              </w:rPr>
              <w:t xml:space="preserve">(2) इस अधिनियम के अधीन बनाया गया प्रत्येक नियम, इसके बनाए जाने के बाद, यथाशीघ्र, राज्य विधानमण्डल के सम्मुख रखा जाएगा । </w:t>
            </w:r>
          </w:p>
        </w:tc>
      </w:tr>
      <w:tr w:rsidR="00FF1325" w14:paraId="12FAD2A9" w14:textId="77777777" w:rsidTr="00C14599">
        <w:tc>
          <w:tcPr>
            <w:tcW w:w="1908" w:type="dxa"/>
            <w:hideMark/>
          </w:tcPr>
          <w:p w14:paraId="3EE5966D" w14:textId="77777777" w:rsidR="00FF1325" w:rsidRDefault="00326F0F">
            <w:pPr>
              <w:rPr>
                <w:sz w:val="28"/>
                <w:szCs w:val="22"/>
              </w:rPr>
            </w:pPr>
            <w:r>
              <w:rPr>
                <w:rFonts w:hint="cs"/>
                <w:sz w:val="28"/>
                <w:szCs w:val="22"/>
                <w:cs/>
              </w:rPr>
              <w:t xml:space="preserve">अन्य विधियों का प्रभाव । </w:t>
            </w:r>
          </w:p>
        </w:tc>
        <w:tc>
          <w:tcPr>
            <w:tcW w:w="7668" w:type="dxa"/>
            <w:hideMark/>
          </w:tcPr>
          <w:p w14:paraId="08C89B4F" w14:textId="77777777" w:rsidR="00FF1325" w:rsidRPr="00326F0F" w:rsidRDefault="00326F0F" w:rsidP="00326F0F">
            <w:pPr>
              <w:pStyle w:val="ListParagraph"/>
              <w:numPr>
                <w:ilvl w:val="0"/>
                <w:numId w:val="1"/>
              </w:numPr>
              <w:jc w:val="both"/>
              <w:rPr>
                <w:sz w:val="28"/>
                <w:szCs w:val="22"/>
              </w:rPr>
            </w:pPr>
            <w:r>
              <w:rPr>
                <w:rFonts w:hint="cs"/>
                <w:sz w:val="28"/>
                <w:szCs w:val="22"/>
                <w:cs/>
              </w:rPr>
              <w:t xml:space="preserve">इस अधिनियम तथा इसके अधीन बनाए गए नियमों के उपबन्ध, तत्समय लागू किसी अन्य विधि में या किसी अन्य विधि के कारण प्रभाव किसी करार या अन्य लिखत में दी गई किसी बात से असंगत होते हुए भी प्रभावी होंगे । </w:t>
            </w:r>
          </w:p>
        </w:tc>
      </w:tr>
      <w:tr w:rsidR="00FF1325" w14:paraId="2BE65FD7" w14:textId="77777777" w:rsidTr="00C14599">
        <w:tc>
          <w:tcPr>
            <w:tcW w:w="1908" w:type="dxa"/>
            <w:hideMark/>
          </w:tcPr>
          <w:p w14:paraId="3B705045" w14:textId="77777777" w:rsidR="00FF1325" w:rsidRDefault="006B3B31">
            <w:pPr>
              <w:rPr>
                <w:sz w:val="28"/>
                <w:szCs w:val="22"/>
              </w:rPr>
            </w:pPr>
            <w:r>
              <w:rPr>
                <w:rFonts w:hint="cs"/>
                <w:sz w:val="28"/>
                <w:szCs w:val="22"/>
                <w:cs/>
              </w:rPr>
              <w:t xml:space="preserve">सद्भावपूर्वक की गई कार्रवाई का संरक्षण । </w:t>
            </w:r>
          </w:p>
        </w:tc>
        <w:tc>
          <w:tcPr>
            <w:tcW w:w="7668" w:type="dxa"/>
            <w:hideMark/>
          </w:tcPr>
          <w:p w14:paraId="5EC44DB7" w14:textId="77777777" w:rsidR="00FF1325" w:rsidRPr="006B3B31" w:rsidRDefault="006B3B31" w:rsidP="006B3B31">
            <w:pPr>
              <w:pStyle w:val="ListParagraph"/>
              <w:numPr>
                <w:ilvl w:val="0"/>
                <w:numId w:val="1"/>
              </w:numPr>
              <w:jc w:val="both"/>
              <w:rPr>
                <w:sz w:val="28"/>
                <w:szCs w:val="22"/>
              </w:rPr>
            </w:pPr>
            <w:r>
              <w:rPr>
                <w:rFonts w:hint="cs"/>
                <w:sz w:val="28"/>
                <w:szCs w:val="22"/>
                <w:cs/>
              </w:rPr>
              <w:t xml:space="preserve">इस अधिनियम या इसके अधीन बनाए गए नियमों के उपबन्धों के अनुसरण में सद्भावपूर्वक की गई या की जाने के लिए आशयित किसी बात या जारी किए गए किसी आदेश के लिए किसी व्यक्ति के विरुद्ध कोई भी वाद, अभियोजन या अन्य विधिक कार्यवाहियां नहीं हो सकेंगी । </w:t>
            </w:r>
          </w:p>
        </w:tc>
      </w:tr>
      <w:tr w:rsidR="00FF1325" w14:paraId="0E455B68" w14:textId="77777777" w:rsidTr="00C14599">
        <w:tc>
          <w:tcPr>
            <w:tcW w:w="1908" w:type="dxa"/>
            <w:hideMark/>
          </w:tcPr>
          <w:p w14:paraId="3FF78655" w14:textId="77777777" w:rsidR="00FF1325" w:rsidRDefault="006B3B31">
            <w:pPr>
              <w:rPr>
                <w:sz w:val="28"/>
                <w:szCs w:val="22"/>
              </w:rPr>
            </w:pPr>
            <w:r>
              <w:rPr>
                <w:rFonts w:hint="cs"/>
                <w:sz w:val="28"/>
                <w:szCs w:val="22"/>
                <w:cs/>
              </w:rPr>
              <w:t xml:space="preserve">कठिनाईयां दूर करने की शक्ति । </w:t>
            </w:r>
          </w:p>
        </w:tc>
        <w:tc>
          <w:tcPr>
            <w:tcW w:w="7668" w:type="dxa"/>
            <w:hideMark/>
          </w:tcPr>
          <w:p w14:paraId="15E952CF" w14:textId="77777777" w:rsidR="00FF1325" w:rsidRDefault="006B3B31" w:rsidP="006B3B31">
            <w:pPr>
              <w:pStyle w:val="ListParagraph"/>
              <w:numPr>
                <w:ilvl w:val="0"/>
                <w:numId w:val="1"/>
              </w:numPr>
              <w:jc w:val="both"/>
              <w:rPr>
                <w:sz w:val="28"/>
                <w:szCs w:val="22"/>
              </w:rPr>
            </w:pPr>
            <w:r>
              <w:rPr>
                <w:rFonts w:hint="cs"/>
                <w:sz w:val="28"/>
                <w:szCs w:val="22"/>
                <w:cs/>
              </w:rPr>
              <w:t>(1) यदि इस अधिनियम के उपबन्धों को प्रभावी रुप देने में कोई कठिनाई उत्पन्न होती है, तो राज्य सरकार, राजपत्र में प्रकाशित आदेश द्वारा, इस अधिनियम के उपबन्धों से अनअसंगत ऐसे उपबन्ध कर सकती है, जो इसे ऐसी कठिनाई को दूर करने के लिए आवश्यक या समीचीन प्रतीत होः</w:t>
            </w:r>
          </w:p>
          <w:p w14:paraId="331A8034" w14:textId="77777777" w:rsidR="006B3B31" w:rsidRDefault="006B3B31" w:rsidP="006B3B31">
            <w:pPr>
              <w:pStyle w:val="ListParagraph"/>
              <w:jc w:val="both"/>
              <w:rPr>
                <w:sz w:val="28"/>
                <w:szCs w:val="22"/>
              </w:rPr>
            </w:pPr>
            <w:r>
              <w:rPr>
                <w:sz w:val="28"/>
                <w:szCs w:val="22"/>
                <w:cs/>
              </w:rPr>
              <w:tab/>
            </w:r>
            <w:r>
              <w:rPr>
                <w:rFonts w:hint="cs"/>
                <w:sz w:val="28"/>
                <w:szCs w:val="22"/>
                <w:cs/>
              </w:rPr>
              <w:t>परन्तु इस अधिनियम के प्रारम्भ की तिथि से दो वर्ष की समाप्ति के बाद, इस धारा के अधीन कोई भी आदेश नहीं किया जाएगा।</w:t>
            </w:r>
          </w:p>
          <w:p w14:paraId="1AB51CCA" w14:textId="77777777" w:rsidR="006B3B31" w:rsidRDefault="006B3B31" w:rsidP="006B3B31">
            <w:pPr>
              <w:pStyle w:val="ListParagraph"/>
              <w:jc w:val="both"/>
              <w:rPr>
                <w:sz w:val="28"/>
                <w:szCs w:val="22"/>
              </w:rPr>
            </w:pPr>
            <w:r>
              <w:rPr>
                <w:rFonts w:hint="cs"/>
                <w:sz w:val="28"/>
                <w:szCs w:val="22"/>
                <w:cs/>
              </w:rPr>
              <w:t>(2) इस धारा के अधीन किया गया प्रत्येक आदेश, इसके किए जाने के पश्चात्, यथाशीघ्र, राज्य विधानमण्डल के सम्मुख रखा जाएगा।</w:t>
            </w:r>
          </w:p>
          <w:p w14:paraId="311E3951" w14:textId="77777777" w:rsidR="006B3B31" w:rsidRDefault="006B3B31" w:rsidP="006B3B31">
            <w:pPr>
              <w:pStyle w:val="ListParagraph"/>
              <w:jc w:val="both"/>
              <w:rPr>
                <w:sz w:val="28"/>
                <w:szCs w:val="22"/>
              </w:rPr>
            </w:pPr>
          </w:p>
          <w:p w14:paraId="6F899A49" w14:textId="77777777" w:rsidR="006B3B31" w:rsidRDefault="006B3B31" w:rsidP="006B3B31">
            <w:pPr>
              <w:pStyle w:val="ListParagraph"/>
              <w:jc w:val="both"/>
              <w:rPr>
                <w:sz w:val="28"/>
                <w:szCs w:val="22"/>
              </w:rPr>
            </w:pPr>
          </w:p>
          <w:p w14:paraId="0CF0D5C3" w14:textId="77777777" w:rsidR="006B3B31" w:rsidRPr="006B3B31" w:rsidRDefault="006B3B31" w:rsidP="006B3B31">
            <w:pPr>
              <w:pStyle w:val="ListParagraph"/>
              <w:jc w:val="center"/>
              <w:rPr>
                <w:sz w:val="28"/>
                <w:szCs w:val="22"/>
              </w:rPr>
            </w:pPr>
            <w:r>
              <w:rPr>
                <w:rFonts w:hint="cs"/>
                <w:sz w:val="28"/>
                <w:szCs w:val="22"/>
                <w:cs/>
              </w:rPr>
              <w:t>उद्देश्यों तथा कारणों का विवरण</w:t>
            </w:r>
          </w:p>
        </w:tc>
      </w:tr>
    </w:tbl>
    <w:p w14:paraId="15D055CA" w14:textId="33C69A55" w:rsidR="00B81261" w:rsidRDefault="00B81261"/>
    <w:p w14:paraId="651B8019" w14:textId="6B0E3B63" w:rsidR="00C14599" w:rsidRDefault="00C14599"/>
    <w:p w14:paraId="1C092BEB" w14:textId="26E6A007" w:rsidR="00C14599" w:rsidRDefault="00C14599"/>
    <w:p w14:paraId="7895F538" w14:textId="2BED6CE4" w:rsidR="00C14599" w:rsidRDefault="00C14599"/>
    <w:p w14:paraId="4E7730EF" w14:textId="4D9D0CF3" w:rsidR="00C14599" w:rsidRDefault="00C14599"/>
    <w:p w14:paraId="1D06B519" w14:textId="255E4C5C" w:rsidR="00C14599" w:rsidRDefault="00C14599"/>
    <w:p w14:paraId="2DA43BD1" w14:textId="109784F7" w:rsidR="00C14599" w:rsidRDefault="00C14599"/>
    <w:p w14:paraId="1FD4A883" w14:textId="3C516695" w:rsidR="00C14599" w:rsidRDefault="00C14599"/>
    <w:p w14:paraId="19D9366D" w14:textId="3D09B456" w:rsidR="00C14599" w:rsidRDefault="00C14599"/>
    <w:p w14:paraId="38581EAF" w14:textId="279DF871" w:rsidR="00C14599" w:rsidRDefault="00C14599"/>
    <w:p w14:paraId="7250CADC" w14:textId="20834286" w:rsidR="00C14599" w:rsidRDefault="00C14599"/>
    <w:p w14:paraId="669BD808" w14:textId="03BBA472" w:rsidR="00C14599" w:rsidRDefault="00C14599"/>
    <w:p w14:paraId="50A04E5A" w14:textId="30EAC197" w:rsidR="00C14599" w:rsidRDefault="00C14599"/>
    <w:p w14:paraId="3911911A" w14:textId="71F864B7" w:rsidR="00C14599" w:rsidRDefault="00C14599"/>
    <w:p w14:paraId="0818A35D" w14:textId="77777777" w:rsidR="00450E8B" w:rsidRDefault="00450E8B" w:rsidP="00450E8B">
      <w:pPr>
        <w:shd w:val="clear" w:color="auto" w:fill="FFFFFF" w:themeFill="background1"/>
        <w:jc w:val="center"/>
        <w:rPr>
          <w:rFonts w:ascii="Kruti Dev 010" w:hAnsi="Kruti Dev 010"/>
          <w:bCs/>
          <w:szCs w:val="22"/>
        </w:rPr>
      </w:pPr>
      <w:r>
        <w:rPr>
          <w:rFonts w:asciiTheme="majorBidi" w:hAnsiTheme="majorBidi" w:hint="cs"/>
          <w:bCs/>
          <w:szCs w:val="22"/>
          <w:cs/>
        </w:rPr>
        <w:lastRenderedPageBreak/>
        <w:t>उद्देश्यों तथा कारणों का विवरण</w:t>
      </w:r>
    </w:p>
    <w:p w14:paraId="343FD47E" w14:textId="77777777" w:rsidR="00450E8B" w:rsidRDefault="00450E8B" w:rsidP="00450E8B">
      <w:pPr>
        <w:pStyle w:val="HTMLPreformatted"/>
        <w:shd w:val="clear" w:color="auto" w:fill="FFFFFF" w:themeFill="background1"/>
        <w:spacing w:line="480" w:lineRule="atLeast"/>
        <w:jc w:val="both"/>
        <w:rPr>
          <w:rStyle w:val="y2iqfc"/>
          <w:rFonts w:ascii="inherit" w:hAnsi="inherit"/>
          <w:color w:val="202124"/>
          <w:sz w:val="22"/>
        </w:rPr>
      </w:pPr>
      <w:r>
        <w:rPr>
          <w:rStyle w:val="y2iqfc"/>
          <w:rFonts w:ascii="inherit" w:hAnsi="inherit" w:cstheme="minorBidi"/>
          <w:color w:val="202124"/>
          <w:sz w:val="22"/>
          <w:szCs w:val="22"/>
        </w:rPr>
        <w:tab/>
      </w:r>
      <w:r>
        <w:rPr>
          <w:rStyle w:val="y2iqfc"/>
          <w:rFonts w:ascii="inherit" w:hAnsi="inherit" w:cstheme="minorBidi" w:hint="cs"/>
          <w:color w:val="202124"/>
          <w:sz w:val="22"/>
          <w:szCs w:val="22"/>
          <w:cs/>
        </w:rPr>
        <w:t>जबकि</w:t>
      </w:r>
      <w:r>
        <w:rPr>
          <w:rStyle w:val="y2iqfc"/>
          <w:rFonts w:ascii="inherit" w:hAnsi="inherit" w:cstheme="minorBidi"/>
          <w:color w:val="202124"/>
          <w:sz w:val="22"/>
          <w:szCs w:val="22"/>
        </w:rPr>
        <w:t xml:space="preserve">, </w:t>
      </w:r>
      <w:r>
        <w:rPr>
          <w:rStyle w:val="y2iqfc"/>
          <w:rFonts w:ascii="inherit" w:hAnsi="inherit" w:cstheme="minorBidi" w:hint="cs"/>
          <w:color w:val="202124"/>
          <w:sz w:val="22"/>
          <w:szCs w:val="22"/>
          <w:cs/>
        </w:rPr>
        <w:t>यह देखने में आया है कि हरियाणा के निर्दोष और बेरोजगार युवाओं को नाजायज तरीकों से बड़े पैमाने पर अवैध अप्रवास के जाल में फंसाया जा रहा है। बेईमान और अपंजीकृत ट्रैवल एजेंट ऐसे व्यक्तियों को विदेशों में आसान और त्वरित आप्रवासन का वादा करके धोखा देते हैं। ये एजेंट विदेशों में विश्वविद्यालयों और कॉलेजों से प्रस्ताव पत्र के जरिए वर्क वीजा</w:t>
      </w:r>
      <w:r>
        <w:rPr>
          <w:rStyle w:val="y2iqfc"/>
          <w:rFonts w:ascii="inherit" w:hAnsi="inherit" w:cstheme="minorBidi"/>
          <w:color w:val="202124"/>
          <w:sz w:val="22"/>
          <w:szCs w:val="22"/>
        </w:rPr>
        <w:t xml:space="preserve">, </w:t>
      </w:r>
      <w:r>
        <w:rPr>
          <w:rStyle w:val="y2iqfc"/>
          <w:rFonts w:ascii="inherit" w:hAnsi="inherit" w:cstheme="minorBidi" w:hint="cs"/>
          <w:color w:val="202124"/>
          <w:sz w:val="22"/>
          <w:szCs w:val="22"/>
          <w:cs/>
        </w:rPr>
        <w:t>वर्क परमिट</w:t>
      </w:r>
      <w:r>
        <w:rPr>
          <w:rStyle w:val="y2iqfc"/>
          <w:rFonts w:ascii="inherit" w:hAnsi="inherit" w:cstheme="minorBidi"/>
          <w:color w:val="202124"/>
          <w:sz w:val="22"/>
          <w:szCs w:val="22"/>
        </w:rPr>
        <w:t xml:space="preserve">, </w:t>
      </w:r>
      <w:r>
        <w:rPr>
          <w:rStyle w:val="y2iqfc"/>
          <w:rFonts w:ascii="inherit" w:hAnsi="inherit" w:cstheme="minorBidi" w:hint="cs"/>
          <w:color w:val="202124"/>
          <w:sz w:val="22"/>
          <w:szCs w:val="22"/>
          <w:cs/>
        </w:rPr>
        <w:t>स्टडी वीजा की व्यवस्था करने का वादा करते हैं</w:t>
      </w:r>
      <w:r>
        <w:rPr>
          <w:rStyle w:val="y2iqfc"/>
          <w:rFonts w:ascii="inherit" w:hAnsi="inherit" w:cstheme="minorBidi"/>
          <w:color w:val="202124"/>
          <w:sz w:val="22"/>
          <w:szCs w:val="22"/>
        </w:rPr>
        <w:t xml:space="preserve">, </w:t>
      </w:r>
      <w:r>
        <w:rPr>
          <w:rStyle w:val="y2iqfc"/>
          <w:rFonts w:ascii="inherit" w:hAnsi="inherit" w:cstheme="minorBidi" w:hint="cs"/>
          <w:color w:val="202124"/>
          <w:sz w:val="22"/>
          <w:szCs w:val="22"/>
          <w:cs/>
        </w:rPr>
        <w:t>लेकिन कई मामलों में</w:t>
      </w:r>
      <w:r>
        <w:rPr>
          <w:rStyle w:val="y2iqfc"/>
          <w:rFonts w:ascii="inherit" w:hAnsi="inherit" w:cstheme="minorBidi"/>
          <w:color w:val="202124"/>
          <w:sz w:val="22"/>
          <w:szCs w:val="22"/>
        </w:rPr>
        <w:t xml:space="preserve">, </w:t>
      </w:r>
      <w:r>
        <w:rPr>
          <w:rStyle w:val="y2iqfc"/>
          <w:rFonts w:ascii="inherit" w:hAnsi="inherit" w:cstheme="minorBidi" w:hint="cs"/>
          <w:color w:val="202124"/>
          <w:sz w:val="22"/>
          <w:szCs w:val="22"/>
          <w:cs/>
        </w:rPr>
        <w:t>वे अपने वादे पूरे करने में विफल रहते हैं। कई मामलों में</w:t>
      </w:r>
      <w:r>
        <w:rPr>
          <w:rStyle w:val="y2iqfc"/>
          <w:rFonts w:ascii="inherit" w:hAnsi="inherit" w:cstheme="minorBidi"/>
          <w:color w:val="202124"/>
          <w:sz w:val="22"/>
          <w:szCs w:val="22"/>
        </w:rPr>
        <w:t xml:space="preserve">, </w:t>
      </w:r>
      <w:r>
        <w:rPr>
          <w:rStyle w:val="y2iqfc"/>
          <w:rFonts w:ascii="inherit" w:hAnsi="inherit" w:cstheme="minorBidi" w:hint="cs"/>
          <w:color w:val="202124"/>
          <w:sz w:val="22"/>
          <w:szCs w:val="22"/>
          <w:cs/>
        </w:rPr>
        <w:t>ये एजेंट नकली प्रस्ताव पत्र प्रदान करते हैं और कभी-कभी नकली या गैर-मान्यता प्राप्त विश्वविद्यालय या कॉलेज भी बनाते हैं। वे अत्यधिक फीस वसूलते हैं और विभिन्न चरणों में बड़ी रकम की मांग करते हैं। कई बार ये एजेंट निर्दोष व्यक्तियों को अवैध तरीके से विदेश भेज देते हैं और ऐसे लोगों को उन देशों की पुलिस पकड़कर सलाखों के पीछे डाल देती है</w:t>
      </w:r>
      <w:r>
        <w:rPr>
          <w:rStyle w:val="y2iqfc"/>
          <w:rFonts w:ascii="inherit" w:hAnsi="inherit" w:cstheme="minorBidi"/>
          <w:color w:val="202124"/>
          <w:sz w:val="22"/>
          <w:szCs w:val="22"/>
        </w:rPr>
        <w:t xml:space="preserve">, </w:t>
      </w:r>
      <w:r>
        <w:rPr>
          <w:rStyle w:val="y2iqfc"/>
          <w:rFonts w:ascii="inherit" w:hAnsi="inherit" w:cstheme="minorBidi" w:hint="cs"/>
          <w:color w:val="202124"/>
          <w:sz w:val="22"/>
          <w:szCs w:val="22"/>
          <w:cs/>
        </w:rPr>
        <w:t>इसलिए ऐसे ट्रैवल एजेंटों की अवैध गतिविधियों पर अंकुश लगाने की सख्त जरूरत है।</w:t>
      </w:r>
    </w:p>
    <w:p w14:paraId="0FC7B7F9" w14:textId="77777777" w:rsidR="00450E8B" w:rsidRDefault="00450E8B" w:rsidP="00450E8B">
      <w:pPr>
        <w:pStyle w:val="HTMLPreformatted"/>
        <w:shd w:val="clear" w:color="auto" w:fill="FFFFFF" w:themeFill="background1"/>
        <w:spacing w:line="480" w:lineRule="atLeast"/>
        <w:jc w:val="both"/>
        <w:rPr>
          <w:rStyle w:val="y2iqfc"/>
          <w:rFonts w:ascii="inherit" w:hAnsi="inherit" w:cstheme="minorBidi"/>
          <w:color w:val="202124"/>
          <w:sz w:val="22"/>
          <w:szCs w:val="22"/>
        </w:rPr>
      </w:pPr>
      <w:r>
        <w:rPr>
          <w:rStyle w:val="y2iqfc"/>
          <w:rFonts w:ascii="inherit" w:hAnsi="inherit" w:cstheme="minorBidi" w:hint="cs"/>
          <w:color w:val="202124"/>
          <w:sz w:val="22"/>
          <w:szCs w:val="22"/>
          <w:cs/>
        </w:rPr>
        <w:tab/>
        <w:t>जनता के व्यापक हित में</w:t>
      </w:r>
      <w:r>
        <w:rPr>
          <w:rStyle w:val="y2iqfc"/>
          <w:rFonts w:ascii="inherit" w:hAnsi="inherit" w:cstheme="minorBidi"/>
          <w:color w:val="202124"/>
          <w:sz w:val="22"/>
          <w:szCs w:val="22"/>
        </w:rPr>
        <w:t xml:space="preserve">, </w:t>
      </w:r>
      <w:r>
        <w:rPr>
          <w:rStyle w:val="y2iqfc"/>
          <w:rFonts w:ascii="inherit" w:hAnsi="inherit" w:cstheme="minorBidi" w:hint="cs"/>
          <w:color w:val="202124"/>
          <w:sz w:val="22"/>
          <w:szCs w:val="22"/>
          <w:cs/>
        </w:rPr>
        <w:t xml:space="preserve">एक कानून यानी </w:t>
      </w:r>
      <w:r>
        <w:rPr>
          <w:rStyle w:val="y2iqfc"/>
          <w:rFonts w:ascii="inherit" w:hAnsi="inherit" w:cstheme="minorBidi"/>
          <w:color w:val="202124"/>
          <w:sz w:val="22"/>
          <w:szCs w:val="22"/>
        </w:rPr>
        <w:t>'</w:t>
      </w:r>
      <w:r>
        <w:rPr>
          <w:rStyle w:val="y2iqfc"/>
          <w:rFonts w:ascii="inherit" w:hAnsi="inherit" w:cstheme="minorBidi" w:hint="cs"/>
          <w:color w:val="202124"/>
          <w:sz w:val="22"/>
          <w:szCs w:val="22"/>
          <w:cs/>
        </w:rPr>
        <w:t>हरियाणा ट्रैवल एजेंटों का पंजीकरण और विनियमन अधिनियम</w:t>
      </w:r>
      <w:r>
        <w:rPr>
          <w:rStyle w:val="y2iqfc"/>
          <w:rFonts w:ascii="inherit" w:hAnsi="inherit" w:cstheme="minorBidi"/>
          <w:color w:val="202124"/>
          <w:sz w:val="22"/>
          <w:szCs w:val="22"/>
        </w:rPr>
        <w:t xml:space="preserve">, </w:t>
      </w:r>
      <w:r>
        <w:rPr>
          <w:rStyle w:val="y2iqfc"/>
          <w:rFonts w:ascii="inherit" w:hAnsi="inherit" w:cstheme="minorBidi" w:hint="cs"/>
          <w:color w:val="202124"/>
          <w:sz w:val="22"/>
          <w:szCs w:val="22"/>
          <w:cs/>
        </w:rPr>
        <w:t>2024</w:t>
      </w:r>
      <w:r>
        <w:rPr>
          <w:rStyle w:val="y2iqfc"/>
          <w:rFonts w:ascii="inherit" w:hAnsi="inherit" w:cstheme="minorBidi"/>
          <w:color w:val="202124"/>
          <w:sz w:val="22"/>
          <w:szCs w:val="22"/>
        </w:rPr>
        <w:t>'</w:t>
      </w:r>
      <w:r>
        <w:rPr>
          <w:rStyle w:val="y2iqfc"/>
          <w:rFonts w:ascii="inherit" w:hAnsi="inherit" w:cstheme="minorBidi" w:hint="cs"/>
          <w:color w:val="202124"/>
          <w:sz w:val="22"/>
          <w:szCs w:val="22"/>
          <w:cs/>
        </w:rPr>
        <w:t xml:space="preserve"> जो कि ट्रैवल एजेंटों की गैरकानूनी और धोखाधड़ी वाली गतिविधियों की जांच एवं निगरानी करने</w:t>
      </w:r>
      <w:r>
        <w:rPr>
          <w:rStyle w:val="y2iqfc"/>
          <w:rFonts w:ascii="inherit" w:hAnsi="inherit" w:cstheme="minorBidi" w:hint="cs"/>
          <w:color w:val="202124"/>
          <w:sz w:val="22"/>
          <w:szCs w:val="22"/>
        </w:rPr>
        <w:t xml:space="preserve">, </w:t>
      </w:r>
      <w:r>
        <w:rPr>
          <w:rStyle w:val="y2iqfc"/>
          <w:rFonts w:ascii="inherit" w:hAnsi="inherit" w:cstheme="minorBidi" w:hint="cs"/>
          <w:color w:val="202124"/>
          <w:sz w:val="22"/>
          <w:szCs w:val="22"/>
          <w:cs/>
        </w:rPr>
        <w:t>ऐसे लोगों को दंडित करने</w:t>
      </w:r>
      <w:r>
        <w:rPr>
          <w:rStyle w:val="y2iqfc"/>
          <w:rFonts w:ascii="inherit" w:hAnsi="inherit" w:cstheme="minorBidi" w:hint="cs"/>
          <w:color w:val="202124"/>
          <w:sz w:val="22"/>
          <w:szCs w:val="22"/>
        </w:rPr>
        <w:t xml:space="preserve">, </w:t>
      </w:r>
      <w:r>
        <w:rPr>
          <w:rStyle w:val="y2iqfc"/>
          <w:rFonts w:ascii="inherit" w:hAnsi="inherit" w:cstheme="minorBidi" w:hint="cs"/>
          <w:color w:val="202124"/>
          <w:sz w:val="22"/>
          <w:szCs w:val="22"/>
          <w:cs/>
        </w:rPr>
        <w:t xml:space="preserve">कानून के अनुसार गलत काम करने वालों के लिए एक तंत्र की स्थापना करेगा और उससे जुड़े या उसके आनुषंगिक मामलों के लिए यह आवश्यक है। इसलिए यह विधेयक प्रस्तुत है । </w:t>
      </w:r>
    </w:p>
    <w:p w14:paraId="7BE988E5" w14:textId="77777777" w:rsidR="00450E8B" w:rsidRDefault="00450E8B" w:rsidP="00450E8B">
      <w:pPr>
        <w:pStyle w:val="HTMLPreformatted"/>
        <w:shd w:val="clear" w:color="auto" w:fill="FFFFFF" w:themeFill="background1"/>
        <w:spacing w:line="480" w:lineRule="atLeast"/>
        <w:jc w:val="both"/>
        <w:rPr>
          <w:rStyle w:val="y2iqfc"/>
          <w:rFonts w:ascii="inherit" w:hAnsi="inherit" w:cstheme="minorBidi"/>
          <w:color w:val="202124"/>
          <w:sz w:val="22"/>
          <w:szCs w:val="22"/>
        </w:rPr>
      </w:pPr>
    </w:p>
    <w:p w14:paraId="4935B74C" w14:textId="77777777" w:rsidR="00450E8B" w:rsidRDefault="00450E8B" w:rsidP="00450E8B">
      <w:pPr>
        <w:pStyle w:val="HTMLPreformatted"/>
        <w:shd w:val="clear" w:color="auto" w:fill="FFFFFF" w:themeFill="background1"/>
        <w:spacing w:line="480" w:lineRule="atLeast"/>
        <w:rPr>
          <w:rStyle w:val="y2iqfc"/>
          <w:rFonts w:ascii="inherit" w:hAnsi="inherit" w:cstheme="minorBidi"/>
          <w:color w:val="202124"/>
          <w:sz w:val="22"/>
          <w:szCs w:val="22"/>
          <w:cs/>
        </w:rPr>
      </w:pPr>
    </w:p>
    <w:p w14:paraId="2CC5AD10" w14:textId="77777777" w:rsidR="00450E8B" w:rsidRDefault="00450E8B" w:rsidP="00450E8B">
      <w:pPr>
        <w:pStyle w:val="HTMLPreformatted"/>
        <w:shd w:val="clear" w:color="auto" w:fill="FFFFFF" w:themeFill="background1"/>
        <w:spacing w:line="480" w:lineRule="atLeast"/>
        <w:rPr>
          <w:rStyle w:val="y2iqfc"/>
          <w:rFonts w:ascii="inherit" w:hAnsi="inherit" w:cstheme="minorBidi"/>
          <w:color w:val="202124"/>
          <w:sz w:val="22"/>
          <w:szCs w:val="22"/>
          <w:cs/>
        </w:rPr>
      </w:pPr>
      <w:r>
        <w:rPr>
          <w:rStyle w:val="y2iqfc"/>
          <w:rFonts w:ascii="inherit" w:hAnsi="inherit" w:cstheme="minorBidi"/>
          <w:color w:val="202124"/>
          <w:sz w:val="22"/>
          <w:szCs w:val="22"/>
        </w:rPr>
        <w:tab/>
      </w:r>
      <w:r>
        <w:rPr>
          <w:rStyle w:val="y2iqfc"/>
          <w:rFonts w:ascii="inherit" w:hAnsi="inherit" w:cstheme="minorBidi"/>
          <w:color w:val="202124"/>
          <w:sz w:val="22"/>
          <w:szCs w:val="22"/>
        </w:rPr>
        <w:tab/>
      </w:r>
      <w:r>
        <w:rPr>
          <w:rStyle w:val="y2iqfc"/>
          <w:rFonts w:ascii="inherit" w:hAnsi="inherit" w:cstheme="minorBidi"/>
          <w:color w:val="202124"/>
          <w:sz w:val="22"/>
          <w:szCs w:val="22"/>
        </w:rPr>
        <w:tab/>
      </w:r>
      <w:r>
        <w:rPr>
          <w:rStyle w:val="y2iqfc"/>
          <w:rFonts w:ascii="inherit" w:hAnsi="inherit" w:cstheme="minorBidi"/>
          <w:color w:val="202124"/>
          <w:sz w:val="22"/>
          <w:szCs w:val="22"/>
        </w:rPr>
        <w:tab/>
      </w:r>
      <w:r>
        <w:rPr>
          <w:rStyle w:val="y2iqfc"/>
          <w:rFonts w:ascii="inherit" w:hAnsi="inherit" w:cstheme="minorBidi"/>
          <w:color w:val="202124"/>
          <w:sz w:val="22"/>
          <w:szCs w:val="22"/>
        </w:rPr>
        <w:tab/>
      </w:r>
      <w:r>
        <w:rPr>
          <w:rStyle w:val="y2iqfc"/>
          <w:rFonts w:ascii="inherit" w:hAnsi="inherit" w:cstheme="minorBidi"/>
          <w:color w:val="202124"/>
          <w:sz w:val="22"/>
          <w:szCs w:val="22"/>
        </w:rPr>
        <w:tab/>
      </w:r>
      <w:r>
        <w:rPr>
          <w:rStyle w:val="y2iqfc"/>
          <w:rFonts w:ascii="inherit" w:hAnsi="inherit" w:cstheme="minorBidi"/>
          <w:color w:val="202124"/>
          <w:sz w:val="22"/>
          <w:szCs w:val="22"/>
        </w:rPr>
        <w:tab/>
        <w:t xml:space="preserve">   </w:t>
      </w:r>
      <w:r>
        <w:rPr>
          <w:rStyle w:val="y2iqfc"/>
          <w:rFonts w:ascii="inherit" w:hAnsi="inherit" w:cstheme="minorBidi" w:hint="cs"/>
          <w:color w:val="202124"/>
          <w:sz w:val="22"/>
          <w:szCs w:val="22"/>
          <w:cs/>
        </w:rPr>
        <w:t>(अनिल विज)</w:t>
      </w:r>
    </w:p>
    <w:p w14:paraId="368CF91C" w14:textId="77777777" w:rsidR="00450E8B" w:rsidRDefault="00450E8B" w:rsidP="00450E8B">
      <w:pPr>
        <w:pStyle w:val="HTMLPreformatted"/>
        <w:shd w:val="clear" w:color="auto" w:fill="FFFFFF" w:themeFill="background1"/>
        <w:spacing w:line="480" w:lineRule="atLeast"/>
        <w:rPr>
          <w:rStyle w:val="y2iqfc"/>
          <w:rFonts w:ascii="inherit" w:hAnsi="inherit" w:cstheme="minorBidi"/>
          <w:color w:val="202124"/>
          <w:sz w:val="22"/>
          <w:szCs w:val="22"/>
          <w:cs/>
        </w:rPr>
      </w:pPr>
      <w:r>
        <w:rPr>
          <w:rStyle w:val="y2iqfc"/>
          <w:rFonts w:ascii="inherit" w:hAnsi="inherit" w:cstheme="minorBidi"/>
          <w:color w:val="202124"/>
          <w:sz w:val="22"/>
          <w:szCs w:val="22"/>
        </w:rPr>
        <w:tab/>
      </w:r>
      <w:r>
        <w:rPr>
          <w:rStyle w:val="y2iqfc"/>
          <w:rFonts w:ascii="inherit" w:hAnsi="inherit" w:cstheme="minorBidi"/>
          <w:color w:val="202124"/>
          <w:sz w:val="22"/>
          <w:szCs w:val="22"/>
        </w:rPr>
        <w:tab/>
      </w:r>
      <w:r>
        <w:rPr>
          <w:rStyle w:val="y2iqfc"/>
          <w:rFonts w:ascii="inherit" w:hAnsi="inherit" w:cstheme="minorBidi"/>
          <w:color w:val="202124"/>
          <w:sz w:val="22"/>
          <w:szCs w:val="22"/>
        </w:rPr>
        <w:tab/>
      </w:r>
      <w:r>
        <w:rPr>
          <w:rStyle w:val="y2iqfc"/>
          <w:rFonts w:ascii="inherit" w:hAnsi="inherit" w:cstheme="minorBidi"/>
          <w:color w:val="202124"/>
          <w:sz w:val="22"/>
          <w:szCs w:val="22"/>
        </w:rPr>
        <w:tab/>
      </w:r>
      <w:r>
        <w:rPr>
          <w:rStyle w:val="y2iqfc"/>
          <w:rFonts w:ascii="inherit" w:hAnsi="inherit" w:cstheme="minorBidi"/>
          <w:color w:val="202124"/>
          <w:sz w:val="22"/>
          <w:szCs w:val="22"/>
        </w:rPr>
        <w:tab/>
      </w:r>
      <w:r>
        <w:rPr>
          <w:rStyle w:val="y2iqfc"/>
          <w:rFonts w:ascii="inherit" w:hAnsi="inherit" w:cstheme="minorBidi"/>
          <w:color w:val="202124"/>
          <w:sz w:val="22"/>
          <w:szCs w:val="22"/>
        </w:rPr>
        <w:tab/>
      </w:r>
      <w:r>
        <w:rPr>
          <w:rStyle w:val="y2iqfc"/>
          <w:rFonts w:ascii="inherit" w:hAnsi="inherit" w:cstheme="minorBidi"/>
          <w:color w:val="202124"/>
          <w:sz w:val="22"/>
          <w:szCs w:val="22"/>
        </w:rPr>
        <w:tab/>
      </w:r>
      <w:r>
        <w:rPr>
          <w:rStyle w:val="y2iqfc"/>
          <w:rFonts w:ascii="inherit" w:hAnsi="inherit" w:cstheme="minorBidi" w:hint="cs"/>
          <w:color w:val="202124"/>
          <w:sz w:val="22"/>
          <w:szCs w:val="22"/>
          <w:cs/>
        </w:rPr>
        <w:t>गृह मंत्री</w:t>
      </w:r>
      <w:r>
        <w:rPr>
          <w:rStyle w:val="y2iqfc"/>
          <w:rFonts w:ascii="inherit" w:hAnsi="inherit" w:cstheme="minorBidi"/>
          <w:color w:val="202124"/>
          <w:sz w:val="22"/>
          <w:szCs w:val="22"/>
        </w:rPr>
        <w:t xml:space="preserve">, </w:t>
      </w:r>
      <w:r>
        <w:rPr>
          <w:rStyle w:val="y2iqfc"/>
          <w:rFonts w:ascii="inherit" w:hAnsi="inherit" w:cstheme="minorBidi" w:hint="cs"/>
          <w:color w:val="202124"/>
          <w:sz w:val="22"/>
          <w:szCs w:val="22"/>
          <w:cs/>
        </w:rPr>
        <w:t>हरियाणा</w:t>
      </w:r>
    </w:p>
    <w:p w14:paraId="593D66C9" w14:textId="77777777" w:rsidR="00450E8B" w:rsidRDefault="00450E8B" w:rsidP="00450E8B">
      <w:pPr>
        <w:rPr>
          <w:rStyle w:val="y2iqfc"/>
          <w:rFonts w:ascii="inherit" w:eastAsia="Times New Roman" w:hAnsi="inherit"/>
          <w:color w:val="202124"/>
          <w:szCs w:val="22"/>
          <w:cs/>
        </w:rPr>
      </w:pPr>
      <w:r>
        <w:rPr>
          <w:rFonts w:ascii="inherit" w:hAnsi="inherit" w:cs="Times New Roman" w:hint="cs"/>
          <w:color w:val="202124"/>
          <w:szCs w:val="22"/>
          <w:rtl/>
          <w:lang w:bidi="ar-SA"/>
        </w:rPr>
        <w:br w:type="page"/>
      </w:r>
    </w:p>
    <w:p w14:paraId="13A37526" w14:textId="77777777" w:rsidR="00450E8B" w:rsidRDefault="00450E8B" w:rsidP="00450E8B">
      <w:pPr>
        <w:spacing w:after="0" w:line="240" w:lineRule="auto"/>
        <w:ind w:left="5040" w:firstLine="720"/>
        <w:rPr>
          <w:rFonts w:ascii="Times New Roman" w:hAnsi="Times New Roman" w:cs="Times New Roman"/>
          <w:sz w:val="24"/>
          <w:szCs w:val="24"/>
        </w:rPr>
      </w:pPr>
    </w:p>
    <w:p w14:paraId="658E7CF6" w14:textId="77777777" w:rsidR="00450E8B" w:rsidRDefault="00450E8B" w:rsidP="00450E8B">
      <w:pPr>
        <w:spacing w:after="0" w:line="240" w:lineRule="auto"/>
        <w:ind w:left="5040" w:firstLine="720"/>
        <w:rPr>
          <w:rFonts w:ascii="Times New Roman" w:hAnsi="Times New Roman" w:cs="Times New Roman"/>
          <w:sz w:val="24"/>
          <w:szCs w:val="24"/>
        </w:rPr>
      </w:pPr>
    </w:p>
    <w:p w14:paraId="265CD62A" w14:textId="77777777" w:rsidR="00450E8B" w:rsidRDefault="00450E8B" w:rsidP="00450E8B">
      <w:pPr>
        <w:pStyle w:val="HTMLPreformatted"/>
        <w:shd w:val="clear" w:color="auto" w:fill="FFFFFF" w:themeFill="background1"/>
        <w:spacing w:line="480" w:lineRule="atLeast"/>
        <w:jc w:val="center"/>
        <w:rPr>
          <w:rStyle w:val="y2iqfc"/>
          <w:rFonts w:ascii="inherit" w:hAnsi="inherit"/>
          <w:b/>
          <w:bCs/>
          <w:color w:val="202124"/>
          <w:sz w:val="28"/>
          <w:szCs w:val="28"/>
        </w:rPr>
      </w:pPr>
      <w:r>
        <w:rPr>
          <w:rStyle w:val="y2iqfc"/>
          <w:rFonts w:ascii="inherit" w:hAnsi="inherit" w:cs="Mangal"/>
          <w:b/>
          <w:bCs/>
          <w:color w:val="202124"/>
          <w:sz w:val="28"/>
          <w:szCs w:val="28"/>
          <w:cs/>
        </w:rPr>
        <w:t>लोक कार्य  से सम्बन्धित प्रस्ताव का नोटिस</w:t>
      </w:r>
    </w:p>
    <w:p w14:paraId="5290D935" w14:textId="77777777" w:rsidR="00450E8B" w:rsidRDefault="00450E8B" w:rsidP="00450E8B">
      <w:pPr>
        <w:pStyle w:val="HTMLPreformatted"/>
        <w:shd w:val="clear" w:color="auto" w:fill="FFFFFF" w:themeFill="background1"/>
        <w:spacing w:line="480" w:lineRule="atLeast"/>
        <w:jc w:val="both"/>
        <w:rPr>
          <w:rStyle w:val="y2iqfc"/>
          <w:rFonts w:ascii="inherit" w:hAnsi="inherit" w:cstheme="minorBidi"/>
          <w:color w:val="202124"/>
          <w:sz w:val="24"/>
          <w:szCs w:val="24"/>
          <w:cs/>
        </w:rPr>
      </w:pPr>
      <w:r>
        <w:rPr>
          <w:rStyle w:val="y2iqfc"/>
          <w:rFonts w:ascii="inherit" w:hAnsi="inherit" w:cs="Arial Unicode MS"/>
          <w:color w:val="202124"/>
          <w:sz w:val="24"/>
          <w:szCs w:val="24"/>
        </w:rPr>
        <w:tab/>
      </w:r>
      <w:r>
        <w:rPr>
          <w:rStyle w:val="y2iqfc"/>
          <w:rFonts w:ascii="inherit" w:hAnsi="inherit" w:cs="Mangal"/>
          <w:color w:val="202124"/>
          <w:sz w:val="24"/>
          <w:szCs w:val="24"/>
          <w:cs/>
        </w:rPr>
        <w:t>मैं</w:t>
      </w:r>
      <w:r>
        <w:rPr>
          <w:rStyle w:val="y2iqfc"/>
          <w:rFonts w:ascii="inherit" w:hAnsi="inherit" w:cstheme="minorBidi"/>
          <w:color w:val="202124"/>
          <w:sz w:val="24"/>
          <w:szCs w:val="24"/>
          <w:cs/>
        </w:rPr>
        <w:t xml:space="preserve"> </w:t>
      </w:r>
      <w:r>
        <w:rPr>
          <w:rStyle w:val="y2iqfc"/>
          <w:rFonts w:ascii="inherit" w:hAnsi="inherit" w:cs="Mangal"/>
          <w:color w:val="202124"/>
          <w:sz w:val="24"/>
          <w:szCs w:val="24"/>
          <w:cs/>
        </w:rPr>
        <w:t>ट्रैवल एजेंटों की पारदर्शिता</w:t>
      </w:r>
      <w:r>
        <w:rPr>
          <w:rStyle w:val="y2iqfc"/>
          <w:rFonts w:ascii="inherit" w:hAnsi="inherit" w:cstheme="minorBidi" w:hint="cs"/>
          <w:color w:val="202124"/>
          <w:sz w:val="24"/>
          <w:szCs w:val="24"/>
        </w:rPr>
        <w:t>,</w:t>
      </w:r>
      <w:r>
        <w:rPr>
          <w:rStyle w:val="y2iqfc"/>
          <w:rFonts w:ascii="inherit" w:hAnsi="inherit" w:cstheme="minorBidi" w:hint="cs"/>
          <w:color w:val="202124"/>
          <w:sz w:val="24"/>
          <w:szCs w:val="24"/>
          <w:cs/>
        </w:rPr>
        <w:t xml:space="preserve"> </w:t>
      </w:r>
      <w:r>
        <w:rPr>
          <w:rStyle w:val="y2iqfc"/>
          <w:rFonts w:ascii="inherit" w:hAnsi="inherit" w:cs="Mangal"/>
          <w:color w:val="202124"/>
          <w:sz w:val="24"/>
          <w:szCs w:val="24"/>
          <w:cs/>
        </w:rPr>
        <w:t>उत्तरदायित्व</w:t>
      </w:r>
      <w:r>
        <w:rPr>
          <w:rStyle w:val="y2iqfc"/>
          <w:rFonts w:ascii="inherit" w:hAnsi="inherit" w:cstheme="minorBidi" w:hint="cs"/>
          <w:color w:val="202124"/>
          <w:sz w:val="24"/>
          <w:szCs w:val="24"/>
        </w:rPr>
        <w:t>,</w:t>
      </w:r>
      <w:r>
        <w:rPr>
          <w:rStyle w:val="y2iqfc"/>
          <w:rFonts w:ascii="inherit" w:hAnsi="inherit" w:cstheme="minorBidi" w:hint="cs"/>
          <w:color w:val="202124"/>
          <w:sz w:val="24"/>
          <w:szCs w:val="24"/>
          <w:cs/>
        </w:rPr>
        <w:t xml:space="preserve"> </w:t>
      </w:r>
      <w:r>
        <w:rPr>
          <w:rStyle w:val="y2iqfc"/>
          <w:rFonts w:ascii="inherit" w:hAnsi="inherit" w:cs="Mangal"/>
          <w:color w:val="202124"/>
          <w:sz w:val="24"/>
          <w:szCs w:val="24"/>
          <w:cs/>
        </w:rPr>
        <w:t>अखण्डता सुनिश्चित करने और उनकी अवैध और कपटपूर्ण गतिविधियों की जांच करने और अंकुश लगाने</w:t>
      </w:r>
      <w:r>
        <w:rPr>
          <w:rStyle w:val="y2iqfc"/>
          <w:rFonts w:ascii="inherit" w:hAnsi="inherit" w:cstheme="minorBidi" w:hint="cs"/>
          <w:color w:val="202124"/>
          <w:sz w:val="24"/>
          <w:szCs w:val="24"/>
        </w:rPr>
        <w:t>,</w:t>
      </w:r>
      <w:r>
        <w:rPr>
          <w:rStyle w:val="y2iqfc"/>
          <w:rFonts w:ascii="inherit" w:hAnsi="inherit" w:cstheme="minorBidi" w:hint="cs"/>
          <w:color w:val="202124"/>
          <w:sz w:val="24"/>
          <w:szCs w:val="24"/>
          <w:cs/>
        </w:rPr>
        <w:t xml:space="preserve"> </w:t>
      </w:r>
      <w:r>
        <w:rPr>
          <w:rStyle w:val="y2iqfc"/>
          <w:rFonts w:ascii="inherit" w:hAnsi="inherit" w:cs="Mangal"/>
          <w:color w:val="202124"/>
          <w:sz w:val="24"/>
          <w:szCs w:val="24"/>
          <w:cs/>
        </w:rPr>
        <w:t>हरियाणा राज्य के निवासियों के हितों की रक्षा करने के लिए ढांचा स्थापित करने और उससे सम्बन्धित या उसके आनुषंगिक मामलों के लिए हरियाणा ट्रैवल एजेंटों का पंजीकरण और विनियमन अधिनियम</w:t>
      </w:r>
      <w:r>
        <w:rPr>
          <w:rStyle w:val="y2iqfc"/>
          <w:rFonts w:ascii="inherit" w:hAnsi="inherit" w:cstheme="minorBidi"/>
          <w:color w:val="202124"/>
          <w:sz w:val="24"/>
          <w:szCs w:val="24"/>
        </w:rPr>
        <w:t xml:space="preserve">, </w:t>
      </w:r>
      <w:r>
        <w:rPr>
          <w:rStyle w:val="y2iqfc"/>
          <w:rFonts w:ascii="inherit" w:hAnsi="inherit" w:cstheme="minorBidi" w:hint="cs"/>
          <w:color w:val="202124"/>
          <w:sz w:val="24"/>
          <w:szCs w:val="24"/>
          <w:cs/>
        </w:rPr>
        <w:t>2024</w:t>
      </w:r>
      <w:r>
        <w:rPr>
          <w:rStyle w:val="y2iqfc"/>
          <w:rFonts w:ascii="inherit" w:hAnsi="inherit" w:cstheme="minorBidi"/>
          <w:color w:val="202124"/>
          <w:sz w:val="24"/>
          <w:szCs w:val="24"/>
          <w:cs/>
        </w:rPr>
        <w:t xml:space="preserve"> </w:t>
      </w:r>
      <w:r>
        <w:rPr>
          <w:rStyle w:val="y2iqfc"/>
          <w:rFonts w:ascii="inherit" w:hAnsi="inherit" w:cs="Mangal"/>
          <w:color w:val="202124"/>
          <w:sz w:val="24"/>
          <w:szCs w:val="24"/>
          <w:cs/>
        </w:rPr>
        <w:t>के सम्बन्ध में निम्नलिखित प्रस्ताव का नोटिस देता हूः</w:t>
      </w:r>
    </w:p>
    <w:p w14:paraId="19E998D4" w14:textId="77777777" w:rsidR="00450E8B" w:rsidRDefault="00450E8B" w:rsidP="00450E8B">
      <w:pPr>
        <w:pStyle w:val="HTMLPreformatted"/>
        <w:shd w:val="clear" w:color="auto" w:fill="FFFFFF" w:themeFill="background1"/>
        <w:spacing w:line="480" w:lineRule="atLeast"/>
        <w:ind w:left="1832" w:hanging="916"/>
        <w:jc w:val="both"/>
        <w:rPr>
          <w:rStyle w:val="y2iqfc"/>
          <w:rFonts w:ascii="inherit" w:hAnsi="inherit" w:cstheme="minorBidi"/>
          <w:color w:val="202124"/>
          <w:sz w:val="24"/>
          <w:szCs w:val="24"/>
          <w:cs/>
        </w:rPr>
      </w:pPr>
      <w:r>
        <w:rPr>
          <w:rStyle w:val="y2iqfc"/>
          <w:rFonts w:ascii="inherit" w:hAnsi="inherit" w:cstheme="minorBidi" w:hint="cs"/>
          <w:color w:val="202124"/>
          <w:sz w:val="24"/>
          <w:szCs w:val="24"/>
          <w:cs/>
        </w:rPr>
        <w:t>(</w:t>
      </w:r>
      <w:proofErr w:type="spellStart"/>
      <w:r>
        <w:rPr>
          <w:rStyle w:val="y2iqfc"/>
          <w:rFonts w:ascii="inherit" w:hAnsi="inherit" w:cstheme="minorBidi"/>
          <w:color w:val="202124"/>
          <w:sz w:val="24"/>
          <w:szCs w:val="24"/>
        </w:rPr>
        <w:t>i</w:t>
      </w:r>
      <w:proofErr w:type="spellEnd"/>
      <w:r>
        <w:rPr>
          <w:rStyle w:val="y2iqfc"/>
          <w:rFonts w:ascii="inherit" w:hAnsi="inherit" w:cstheme="minorBidi"/>
          <w:color w:val="202124"/>
          <w:sz w:val="24"/>
          <w:szCs w:val="24"/>
        </w:rPr>
        <w:t xml:space="preserve">) </w:t>
      </w:r>
      <w:r>
        <w:rPr>
          <w:rStyle w:val="y2iqfc"/>
          <w:rFonts w:ascii="inherit" w:hAnsi="inherit"/>
          <w:color w:val="202124"/>
          <w:sz w:val="24"/>
          <w:szCs w:val="24"/>
        </w:rPr>
        <w:t xml:space="preserve"> </w:t>
      </w:r>
      <w:r>
        <w:rPr>
          <w:rStyle w:val="y2iqfc"/>
          <w:rFonts w:ascii="inherit" w:hAnsi="inherit" w:cs="Mangal"/>
          <w:color w:val="202124"/>
          <w:sz w:val="24"/>
          <w:szCs w:val="24"/>
          <w:cs/>
        </w:rPr>
        <w:tab/>
        <w:t>हरियाणा ट्रैवल एजेंटों का पंजीकरण और विनियमन अधिनियम</w:t>
      </w:r>
      <w:r>
        <w:rPr>
          <w:rStyle w:val="y2iqfc"/>
          <w:rFonts w:ascii="inherit" w:hAnsi="inherit" w:cstheme="minorBidi"/>
          <w:color w:val="202124"/>
          <w:sz w:val="24"/>
          <w:szCs w:val="24"/>
        </w:rPr>
        <w:t xml:space="preserve">, </w:t>
      </w:r>
      <w:r>
        <w:rPr>
          <w:rStyle w:val="y2iqfc"/>
          <w:rFonts w:ascii="inherit" w:hAnsi="inherit" w:cstheme="minorBidi" w:hint="cs"/>
          <w:color w:val="202124"/>
          <w:sz w:val="24"/>
          <w:szCs w:val="24"/>
          <w:cs/>
        </w:rPr>
        <w:t xml:space="preserve">2024 </w:t>
      </w:r>
      <w:r>
        <w:rPr>
          <w:rStyle w:val="y2iqfc"/>
          <w:rFonts w:ascii="inherit" w:hAnsi="inherit" w:cs="Mangal"/>
          <w:color w:val="202124"/>
          <w:sz w:val="24"/>
          <w:szCs w:val="24"/>
          <w:cs/>
        </w:rPr>
        <w:t>को प्रस्तुत करने की अनुमति दी जाए</w:t>
      </w:r>
      <w:r>
        <w:rPr>
          <w:rStyle w:val="y2iqfc"/>
          <w:rFonts w:ascii="inherit" w:hAnsi="inherit" w:cstheme="minorBidi"/>
          <w:color w:val="202124"/>
          <w:sz w:val="24"/>
          <w:szCs w:val="24"/>
        </w:rPr>
        <w:t>;</w:t>
      </w:r>
    </w:p>
    <w:p w14:paraId="3198B6F0" w14:textId="77777777" w:rsidR="00450E8B" w:rsidRDefault="00450E8B" w:rsidP="00450E8B">
      <w:pPr>
        <w:pStyle w:val="HTMLPreformatted"/>
        <w:shd w:val="clear" w:color="auto" w:fill="FFFFFF" w:themeFill="background1"/>
        <w:spacing w:line="480" w:lineRule="atLeast"/>
        <w:jc w:val="both"/>
        <w:rPr>
          <w:rStyle w:val="y2iqfc"/>
          <w:rFonts w:ascii="inherit" w:hAnsi="inherit" w:cstheme="minorBidi"/>
          <w:color w:val="202124"/>
          <w:sz w:val="24"/>
          <w:szCs w:val="24"/>
          <w:cs/>
        </w:rPr>
      </w:pPr>
      <w:r>
        <w:rPr>
          <w:rStyle w:val="y2iqfc"/>
          <w:rFonts w:ascii="inherit" w:hAnsi="inherit" w:cstheme="minorBidi"/>
          <w:color w:val="202124"/>
          <w:sz w:val="24"/>
          <w:szCs w:val="24"/>
        </w:rPr>
        <w:tab/>
      </w:r>
      <w:r>
        <w:rPr>
          <w:rStyle w:val="y2iqfc"/>
          <w:rFonts w:ascii="inherit" w:hAnsi="inherit" w:cstheme="minorBidi" w:hint="cs"/>
          <w:color w:val="202124"/>
          <w:sz w:val="24"/>
          <w:szCs w:val="24"/>
          <w:cs/>
        </w:rPr>
        <w:t>(</w:t>
      </w:r>
      <w:r>
        <w:rPr>
          <w:rStyle w:val="y2iqfc"/>
          <w:rFonts w:ascii="inherit" w:hAnsi="inherit" w:cstheme="minorBidi"/>
          <w:color w:val="202124"/>
          <w:sz w:val="24"/>
          <w:szCs w:val="24"/>
        </w:rPr>
        <w:t xml:space="preserve">ii) </w:t>
      </w:r>
      <w:r>
        <w:rPr>
          <w:rStyle w:val="y2iqfc"/>
          <w:rFonts w:ascii="inherit" w:hAnsi="inherit" w:cstheme="minorBidi" w:hint="cs"/>
          <w:color w:val="202124"/>
          <w:sz w:val="24"/>
          <w:szCs w:val="24"/>
          <w:cs/>
        </w:rPr>
        <w:tab/>
      </w:r>
      <w:r>
        <w:rPr>
          <w:rStyle w:val="y2iqfc"/>
          <w:rFonts w:ascii="inherit" w:hAnsi="inherit" w:cs="Mangal"/>
          <w:color w:val="202124"/>
          <w:sz w:val="24"/>
          <w:szCs w:val="24"/>
          <w:cs/>
        </w:rPr>
        <w:t>विधेयक पर विचार किया जाए</w:t>
      </w:r>
      <w:r>
        <w:rPr>
          <w:rStyle w:val="y2iqfc"/>
          <w:rFonts w:ascii="inherit" w:hAnsi="inherit" w:cstheme="minorBidi"/>
          <w:color w:val="202124"/>
          <w:sz w:val="24"/>
          <w:szCs w:val="24"/>
        </w:rPr>
        <w:t>;</w:t>
      </w:r>
    </w:p>
    <w:p w14:paraId="4AAED853" w14:textId="77777777" w:rsidR="00450E8B" w:rsidRDefault="00450E8B" w:rsidP="00450E8B">
      <w:pPr>
        <w:pStyle w:val="HTMLPreformatted"/>
        <w:shd w:val="clear" w:color="auto" w:fill="FFFFFF" w:themeFill="background1"/>
        <w:spacing w:line="480" w:lineRule="atLeast"/>
        <w:jc w:val="both"/>
        <w:rPr>
          <w:rStyle w:val="y2iqfc"/>
          <w:rFonts w:ascii="inherit" w:hAnsi="inherit" w:cstheme="minorBidi"/>
          <w:color w:val="202124"/>
          <w:sz w:val="24"/>
          <w:szCs w:val="24"/>
          <w:cs/>
        </w:rPr>
      </w:pPr>
      <w:r>
        <w:rPr>
          <w:rStyle w:val="y2iqfc"/>
          <w:rFonts w:ascii="inherit" w:hAnsi="inherit" w:cstheme="minorBidi"/>
          <w:color w:val="202124"/>
          <w:sz w:val="24"/>
          <w:szCs w:val="24"/>
        </w:rPr>
        <w:tab/>
      </w:r>
      <w:r>
        <w:rPr>
          <w:rStyle w:val="y2iqfc"/>
          <w:rFonts w:ascii="inherit" w:hAnsi="inherit" w:cstheme="minorBidi" w:hint="cs"/>
          <w:color w:val="202124"/>
          <w:sz w:val="24"/>
          <w:szCs w:val="24"/>
          <w:cs/>
        </w:rPr>
        <w:t>(</w:t>
      </w:r>
      <w:r>
        <w:rPr>
          <w:rStyle w:val="y2iqfc"/>
          <w:rFonts w:ascii="inherit" w:hAnsi="inherit" w:cstheme="minorBidi"/>
          <w:color w:val="202124"/>
          <w:sz w:val="24"/>
          <w:szCs w:val="24"/>
        </w:rPr>
        <w:t xml:space="preserve">iii) </w:t>
      </w:r>
      <w:r>
        <w:rPr>
          <w:rStyle w:val="y2iqfc"/>
          <w:rFonts w:ascii="inherit" w:hAnsi="inherit" w:cstheme="minorBidi" w:hint="cs"/>
          <w:color w:val="202124"/>
          <w:sz w:val="24"/>
          <w:szCs w:val="24"/>
          <w:cs/>
        </w:rPr>
        <w:tab/>
      </w:r>
      <w:r>
        <w:rPr>
          <w:rStyle w:val="y2iqfc"/>
          <w:rFonts w:ascii="inherit" w:hAnsi="inherit" w:cs="Mangal"/>
          <w:color w:val="202124"/>
          <w:sz w:val="24"/>
          <w:szCs w:val="24"/>
          <w:cs/>
        </w:rPr>
        <w:t>विधेयक पारित किया जाए।</w:t>
      </w:r>
    </w:p>
    <w:p w14:paraId="30ADB867" w14:textId="77777777" w:rsidR="00450E8B" w:rsidRDefault="00450E8B" w:rsidP="00450E8B">
      <w:pPr>
        <w:pStyle w:val="HTMLPreformatted"/>
        <w:shd w:val="clear" w:color="auto" w:fill="FFFFFF" w:themeFill="background1"/>
        <w:spacing w:line="480" w:lineRule="atLeast"/>
        <w:jc w:val="both"/>
        <w:rPr>
          <w:rStyle w:val="y2iqfc"/>
          <w:rFonts w:ascii="inherit" w:hAnsi="inherit" w:cstheme="minorBidi"/>
          <w:color w:val="202124"/>
          <w:sz w:val="24"/>
          <w:szCs w:val="24"/>
          <w:cs/>
        </w:rPr>
      </w:pPr>
    </w:p>
    <w:p w14:paraId="13880F81" w14:textId="77777777" w:rsidR="00450E8B" w:rsidRDefault="00450E8B" w:rsidP="00450E8B">
      <w:pPr>
        <w:pStyle w:val="HTMLPreformatted"/>
        <w:shd w:val="clear" w:color="auto" w:fill="FFFFFF" w:themeFill="background1"/>
        <w:spacing w:line="480" w:lineRule="atLeast"/>
        <w:jc w:val="both"/>
        <w:rPr>
          <w:rStyle w:val="y2iqfc"/>
          <w:rFonts w:ascii="inherit" w:hAnsi="inherit" w:cstheme="minorBidi"/>
          <w:color w:val="202124"/>
          <w:sz w:val="24"/>
          <w:szCs w:val="24"/>
          <w:cs/>
        </w:rPr>
      </w:pPr>
      <w:r>
        <w:rPr>
          <w:rStyle w:val="y2iqfc"/>
          <w:rFonts w:ascii="inherit" w:hAnsi="inherit" w:cstheme="minorBidi"/>
          <w:color w:val="202124"/>
          <w:sz w:val="24"/>
          <w:szCs w:val="24"/>
        </w:rPr>
        <w:tab/>
      </w:r>
      <w:r>
        <w:rPr>
          <w:rStyle w:val="y2iqfc"/>
          <w:rFonts w:ascii="inherit" w:hAnsi="inherit" w:cstheme="minorBidi"/>
          <w:color w:val="202124"/>
          <w:sz w:val="24"/>
          <w:szCs w:val="24"/>
        </w:rPr>
        <w:tab/>
      </w:r>
      <w:r>
        <w:rPr>
          <w:rStyle w:val="y2iqfc"/>
          <w:rFonts w:ascii="inherit" w:hAnsi="inherit" w:cstheme="minorBidi"/>
          <w:color w:val="202124"/>
          <w:sz w:val="24"/>
          <w:szCs w:val="24"/>
        </w:rPr>
        <w:tab/>
      </w:r>
      <w:r>
        <w:rPr>
          <w:rStyle w:val="y2iqfc"/>
          <w:rFonts w:ascii="inherit" w:hAnsi="inherit" w:cstheme="minorBidi"/>
          <w:color w:val="202124"/>
          <w:sz w:val="24"/>
          <w:szCs w:val="24"/>
        </w:rPr>
        <w:tab/>
      </w:r>
      <w:r>
        <w:rPr>
          <w:rStyle w:val="y2iqfc"/>
          <w:rFonts w:ascii="inherit" w:hAnsi="inherit" w:cstheme="minorBidi"/>
          <w:color w:val="202124"/>
          <w:sz w:val="24"/>
          <w:szCs w:val="24"/>
        </w:rPr>
        <w:tab/>
      </w:r>
      <w:r>
        <w:rPr>
          <w:rStyle w:val="y2iqfc"/>
          <w:rFonts w:ascii="inherit" w:hAnsi="inherit" w:cstheme="minorBidi"/>
          <w:color w:val="202124"/>
          <w:sz w:val="24"/>
          <w:szCs w:val="24"/>
        </w:rPr>
        <w:tab/>
      </w:r>
      <w:r>
        <w:rPr>
          <w:rStyle w:val="y2iqfc"/>
          <w:rFonts w:ascii="inherit" w:hAnsi="inherit" w:cstheme="minorBidi"/>
          <w:color w:val="202124"/>
          <w:sz w:val="24"/>
          <w:szCs w:val="24"/>
        </w:rPr>
        <w:tab/>
        <w:t xml:space="preserve">   </w:t>
      </w:r>
      <w:r>
        <w:rPr>
          <w:rStyle w:val="y2iqfc"/>
          <w:rFonts w:ascii="inherit" w:hAnsi="inherit" w:cstheme="minorBidi" w:hint="cs"/>
          <w:color w:val="202124"/>
          <w:sz w:val="24"/>
          <w:szCs w:val="24"/>
          <w:cs/>
        </w:rPr>
        <w:t>(</w:t>
      </w:r>
      <w:r>
        <w:rPr>
          <w:rStyle w:val="y2iqfc"/>
          <w:rFonts w:ascii="inherit" w:hAnsi="inherit" w:cs="Mangal"/>
          <w:color w:val="202124"/>
          <w:sz w:val="24"/>
          <w:szCs w:val="24"/>
          <w:cs/>
        </w:rPr>
        <w:t>अनिल विज</w:t>
      </w:r>
      <w:r>
        <w:rPr>
          <w:rStyle w:val="y2iqfc"/>
          <w:rFonts w:ascii="inherit" w:hAnsi="inherit" w:cstheme="minorBidi" w:hint="cs"/>
          <w:color w:val="202124"/>
          <w:sz w:val="24"/>
          <w:szCs w:val="24"/>
          <w:cs/>
        </w:rPr>
        <w:t>)</w:t>
      </w:r>
    </w:p>
    <w:p w14:paraId="65C7714C" w14:textId="77777777" w:rsidR="00450E8B" w:rsidRDefault="00450E8B" w:rsidP="00450E8B">
      <w:pPr>
        <w:pStyle w:val="HTMLPreformatted"/>
        <w:shd w:val="clear" w:color="auto" w:fill="FFFFFF" w:themeFill="background1"/>
        <w:spacing w:line="480" w:lineRule="atLeast"/>
        <w:jc w:val="both"/>
        <w:rPr>
          <w:rStyle w:val="y2iqfc"/>
          <w:rFonts w:ascii="inherit" w:hAnsi="inherit" w:cstheme="minorBidi"/>
          <w:color w:val="202124"/>
          <w:sz w:val="24"/>
          <w:szCs w:val="24"/>
          <w:cs/>
        </w:rPr>
      </w:pPr>
      <w:r>
        <w:rPr>
          <w:rStyle w:val="y2iqfc"/>
          <w:rFonts w:ascii="inherit" w:hAnsi="inherit" w:cstheme="minorBidi"/>
          <w:color w:val="202124"/>
          <w:sz w:val="24"/>
          <w:szCs w:val="24"/>
        </w:rPr>
        <w:tab/>
      </w:r>
      <w:r>
        <w:rPr>
          <w:rStyle w:val="y2iqfc"/>
          <w:rFonts w:ascii="inherit" w:hAnsi="inherit" w:cstheme="minorBidi"/>
          <w:color w:val="202124"/>
          <w:sz w:val="24"/>
          <w:szCs w:val="24"/>
        </w:rPr>
        <w:tab/>
      </w:r>
      <w:r>
        <w:rPr>
          <w:rStyle w:val="y2iqfc"/>
          <w:rFonts w:ascii="inherit" w:hAnsi="inherit" w:cstheme="minorBidi"/>
          <w:color w:val="202124"/>
          <w:sz w:val="24"/>
          <w:szCs w:val="24"/>
        </w:rPr>
        <w:tab/>
      </w:r>
      <w:r>
        <w:rPr>
          <w:rStyle w:val="y2iqfc"/>
          <w:rFonts w:ascii="inherit" w:hAnsi="inherit" w:cstheme="minorBidi"/>
          <w:color w:val="202124"/>
          <w:sz w:val="24"/>
          <w:szCs w:val="24"/>
        </w:rPr>
        <w:tab/>
      </w:r>
      <w:r>
        <w:rPr>
          <w:rStyle w:val="y2iqfc"/>
          <w:rFonts w:ascii="inherit" w:hAnsi="inherit" w:cstheme="minorBidi"/>
          <w:color w:val="202124"/>
          <w:sz w:val="24"/>
          <w:szCs w:val="24"/>
        </w:rPr>
        <w:tab/>
      </w:r>
      <w:r>
        <w:rPr>
          <w:rStyle w:val="y2iqfc"/>
          <w:rFonts w:ascii="inherit" w:hAnsi="inherit" w:cstheme="minorBidi"/>
          <w:color w:val="202124"/>
          <w:sz w:val="24"/>
          <w:szCs w:val="24"/>
        </w:rPr>
        <w:tab/>
      </w:r>
      <w:r>
        <w:rPr>
          <w:rStyle w:val="y2iqfc"/>
          <w:rFonts w:ascii="inherit" w:hAnsi="inherit" w:cstheme="minorBidi"/>
          <w:color w:val="202124"/>
          <w:sz w:val="24"/>
          <w:szCs w:val="24"/>
        </w:rPr>
        <w:tab/>
      </w:r>
      <w:r>
        <w:rPr>
          <w:rStyle w:val="y2iqfc"/>
          <w:rFonts w:ascii="inherit" w:hAnsi="inherit" w:cs="Mangal"/>
          <w:color w:val="202124"/>
          <w:sz w:val="24"/>
          <w:szCs w:val="24"/>
          <w:cs/>
        </w:rPr>
        <w:t>गृह मंत्री</w:t>
      </w:r>
      <w:r>
        <w:rPr>
          <w:rStyle w:val="y2iqfc"/>
          <w:rFonts w:ascii="inherit" w:hAnsi="inherit" w:cstheme="minorBidi"/>
          <w:color w:val="202124"/>
          <w:sz w:val="24"/>
          <w:szCs w:val="24"/>
        </w:rPr>
        <w:t xml:space="preserve">, </w:t>
      </w:r>
      <w:r>
        <w:rPr>
          <w:rStyle w:val="y2iqfc"/>
          <w:rFonts w:ascii="inherit" w:hAnsi="inherit" w:cs="Mangal"/>
          <w:color w:val="202124"/>
          <w:sz w:val="24"/>
          <w:szCs w:val="24"/>
          <w:cs/>
        </w:rPr>
        <w:t>हरियाणा</w:t>
      </w:r>
    </w:p>
    <w:p w14:paraId="2F525B9C" w14:textId="77777777" w:rsidR="00450E8B" w:rsidRDefault="00450E8B" w:rsidP="00450E8B">
      <w:pPr>
        <w:rPr>
          <w:rStyle w:val="y2iqfc"/>
          <w:rFonts w:ascii="inherit" w:eastAsia="Times New Roman" w:hAnsi="inherit" w:cs="Mangal"/>
          <w:color w:val="202124"/>
          <w:sz w:val="24"/>
          <w:szCs w:val="24"/>
          <w:cs/>
        </w:rPr>
      </w:pPr>
      <w:r>
        <w:rPr>
          <w:rFonts w:ascii="inherit" w:hAnsi="inherit" w:cs="Times New Roman"/>
          <w:color w:val="202124"/>
          <w:sz w:val="24"/>
          <w:szCs w:val="24"/>
          <w:rtl/>
          <w:lang w:bidi="ar-SA"/>
        </w:rPr>
        <w:br w:type="page"/>
      </w:r>
    </w:p>
    <w:p w14:paraId="059131D6" w14:textId="77777777" w:rsidR="00450E8B" w:rsidRDefault="00450E8B" w:rsidP="00450E8B">
      <w:pPr>
        <w:pStyle w:val="HTMLPreformatted"/>
        <w:shd w:val="clear" w:color="auto" w:fill="FFFFFF" w:themeFill="background1"/>
        <w:spacing w:line="480" w:lineRule="atLeast"/>
        <w:jc w:val="center"/>
        <w:rPr>
          <w:rStyle w:val="y2iqfc"/>
          <w:rFonts w:ascii="inherit" w:hAnsi="inherit"/>
          <w:b/>
          <w:bCs/>
          <w:color w:val="202124"/>
          <w:sz w:val="32"/>
          <w:szCs w:val="32"/>
          <w:cs/>
        </w:rPr>
      </w:pPr>
      <w:r>
        <w:rPr>
          <w:rStyle w:val="y2iqfc"/>
          <w:rFonts w:ascii="inherit" w:hAnsi="inherit" w:cs="Mangal"/>
          <w:b/>
          <w:bCs/>
          <w:color w:val="202124"/>
          <w:sz w:val="32"/>
          <w:szCs w:val="32"/>
          <w:cs/>
        </w:rPr>
        <w:lastRenderedPageBreak/>
        <w:t>प्रत्यायोजित विधान के संबंध में ज्ञापन</w:t>
      </w:r>
    </w:p>
    <w:p w14:paraId="2E31A121" w14:textId="77777777" w:rsidR="00450E8B" w:rsidRDefault="00450E8B" w:rsidP="00450E8B">
      <w:pPr>
        <w:pStyle w:val="HTMLPreformatted"/>
        <w:shd w:val="clear" w:color="auto" w:fill="FFFFFF" w:themeFill="background1"/>
        <w:spacing w:line="480" w:lineRule="atLeast"/>
        <w:rPr>
          <w:rStyle w:val="y2iqfc"/>
          <w:rFonts w:ascii="inherit" w:hAnsi="inherit"/>
          <w:color w:val="202124"/>
          <w:sz w:val="24"/>
          <w:szCs w:val="24"/>
          <w:cs/>
        </w:rPr>
      </w:pPr>
    </w:p>
    <w:p w14:paraId="40FF4648" w14:textId="77777777" w:rsidR="00450E8B" w:rsidRDefault="00450E8B" w:rsidP="00450E8B">
      <w:pPr>
        <w:shd w:val="clear" w:color="auto" w:fill="FFFFFF" w:themeFill="background1"/>
        <w:spacing w:after="0" w:line="240" w:lineRule="auto"/>
        <w:jc w:val="both"/>
        <w:rPr>
          <w:rFonts w:asciiTheme="minorBidi" w:hAnsiTheme="minorBidi"/>
          <w:cs/>
        </w:rPr>
      </w:pPr>
      <w:r>
        <w:rPr>
          <w:rStyle w:val="y2iqfc"/>
          <w:rFonts w:ascii="inherit" w:hAnsi="inherit"/>
          <w:color w:val="202124"/>
          <w:sz w:val="24"/>
          <w:szCs w:val="24"/>
        </w:rPr>
        <w:tab/>
      </w:r>
      <w:r>
        <w:rPr>
          <w:rStyle w:val="y2iqfc"/>
          <w:rFonts w:ascii="inherit" w:hAnsi="inherit"/>
          <w:color w:val="202124"/>
          <w:sz w:val="24"/>
          <w:szCs w:val="24"/>
          <w:cs/>
        </w:rPr>
        <w:t>हरियाणा ट्रैवल एजेंटों का पंजीकरण और विनियमन अधिनियम</w:t>
      </w:r>
      <w:r>
        <w:rPr>
          <w:rStyle w:val="y2iqfc"/>
          <w:rFonts w:ascii="inherit" w:hAnsi="inherit"/>
          <w:color w:val="202124"/>
          <w:sz w:val="24"/>
          <w:szCs w:val="24"/>
        </w:rPr>
        <w:t xml:space="preserve">, </w:t>
      </w:r>
      <w:r>
        <w:rPr>
          <w:rStyle w:val="y2iqfc"/>
          <w:rFonts w:ascii="inherit" w:hAnsi="inherit" w:hint="cs"/>
          <w:color w:val="202124"/>
          <w:sz w:val="24"/>
          <w:szCs w:val="24"/>
          <w:cs/>
        </w:rPr>
        <w:t>2024</w:t>
      </w:r>
      <w:r>
        <w:rPr>
          <w:rStyle w:val="y2iqfc"/>
          <w:rFonts w:ascii="inherit" w:hAnsi="inherit"/>
          <w:color w:val="202124"/>
          <w:sz w:val="24"/>
          <w:szCs w:val="24"/>
          <w:cs/>
        </w:rPr>
        <w:t xml:space="preserve"> के खण्ड </w:t>
      </w:r>
      <w:r>
        <w:rPr>
          <w:rStyle w:val="y2iqfc"/>
          <w:rFonts w:ascii="inherit" w:hAnsi="inherit" w:hint="cs"/>
          <w:color w:val="202124"/>
          <w:sz w:val="24"/>
          <w:szCs w:val="24"/>
          <w:cs/>
        </w:rPr>
        <w:t xml:space="preserve">17 </w:t>
      </w:r>
      <w:r>
        <w:rPr>
          <w:rStyle w:val="y2iqfc"/>
          <w:rFonts w:ascii="inherit" w:hAnsi="inherit"/>
          <w:color w:val="202124"/>
          <w:sz w:val="24"/>
          <w:szCs w:val="24"/>
          <w:cs/>
        </w:rPr>
        <w:t xml:space="preserve">की धारा की अपेक्षा अनुसार </w:t>
      </w:r>
      <w:r>
        <w:rPr>
          <w:rFonts w:asciiTheme="minorBidi" w:hAnsiTheme="minorBidi"/>
          <w:sz w:val="24"/>
          <w:szCs w:val="24"/>
          <w:cs/>
        </w:rPr>
        <w:t>राज्य सरकार</w:t>
      </w:r>
      <w:r>
        <w:rPr>
          <w:rFonts w:asciiTheme="minorBidi" w:hAnsiTheme="minorBidi" w:hint="cs"/>
          <w:sz w:val="24"/>
          <w:szCs w:val="24"/>
        </w:rPr>
        <w:t>,</w:t>
      </w:r>
      <w:r>
        <w:rPr>
          <w:rFonts w:asciiTheme="minorBidi" w:hAnsiTheme="minorBidi" w:hint="cs"/>
          <w:sz w:val="24"/>
          <w:szCs w:val="24"/>
          <w:cs/>
        </w:rPr>
        <w:t xml:space="preserve"> </w:t>
      </w:r>
      <w:r>
        <w:rPr>
          <w:rFonts w:asciiTheme="minorBidi" w:hAnsiTheme="minorBidi"/>
          <w:sz w:val="24"/>
          <w:szCs w:val="24"/>
          <w:cs/>
        </w:rPr>
        <w:t>अधिसूचना द्वारा</w:t>
      </w:r>
      <w:r>
        <w:rPr>
          <w:rFonts w:asciiTheme="minorBidi" w:hAnsiTheme="minorBidi" w:hint="cs"/>
          <w:sz w:val="24"/>
          <w:szCs w:val="24"/>
        </w:rPr>
        <w:t>,</w:t>
      </w:r>
      <w:r>
        <w:rPr>
          <w:rFonts w:asciiTheme="minorBidi" w:hAnsiTheme="minorBidi" w:hint="cs"/>
          <w:sz w:val="24"/>
          <w:szCs w:val="24"/>
          <w:cs/>
        </w:rPr>
        <w:t xml:space="preserve"> </w:t>
      </w:r>
      <w:r>
        <w:rPr>
          <w:rFonts w:asciiTheme="minorBidi" w:hAnsiTheme="minorBidi"/>
          <w:sz w:val="24"/>
          <w:szCs w:val="24"/>
          <w:cs/>
        </w:rPr>
        <w:t>इस अधिनियम के प्रयोजनों को कार्यान्वित करने के लिए नियम बना सकती है। इस अधिनियम के तहत बनाए गए प्रत्येक नियम को पहले जैसे ही बनाया जाएगा</w:t>
      </w:r>
      <w:r>
        <w:rPr>
          <w:rFonts w:asciiTheme="minorBidi" w:hAnsiTheme="minorBidi" w:hint="cs"/>
          <w:sz w:val="24"/>
          <w:szCs w:val="24"/>
        </w:rPr>
        <w:t>,</w:t>
      </w:r>
      <w:r>
        <w:rPr>
          <w:rFonts w:asciiTheme="minorBidi" w:hAnsiTheme="minorBidi" w:hint="cs"/>
          <w:sz w:val="24"/>
          <w:szCs w:val="24"/>
          <w:cs/>
        </w:rPr>
        <w:t xml:space="preserve"> </w:t>
      </w:r>
      <w:r>
        <w:rPr>
          <w:rFonts w:asciiTheme="minorBidi" w:hAnsiTheme="minorBidi"/>
          <w:sz w:val="24"/>
          <w:szCs w:val="24"/>
          <w:cs/>
        </w:rPr>
        <w:t>उसके बाद राज्य विधान सभा में रखा जाएगा। इसलिए</w:t>
      </w:r>
      <w:r>
        <w:rPr>
          <w:rFonts w:asciiTheme="minorBidi" w:hAnsiTheme="minorBidi" w:hint="cs"/>
          <w:sz w:val="24"/>
          <w:szCs w:val="24"/>
        </w:rPr>
        <w:t>,</w:t>
      </w:r>
      <w:r>
        <w:rPr>
          <w:rFonts w:asciiTheme="minorBidi" w:hAnsiTheme="minorBidi" w:hint="cs"/>
          <w:sz w:val="24"/>
          <w:szCs w:val="24"/>
          <w:cs/>
        </w:rPr>
        <w:t xml:space="preserve"> </w:t>
      </w:r>
      <w:r>
        <w:rPr>
          <w:rFonts w:asciiTheme="minorBidi" w:hAnsiTheme="minorBidi"/>
          <w:sz w:val="24"/>
          <w:szCs w:val="24"/>
          <w:cs/>
        </w:rPr>
        <w:t xml:space="preserve">हरियाणा विधान सभा के प्रक्रिया तथा कार्य संचालन संबंधी नियमों के नियम </w:t>
      </w:r>
      <w:r>
        <w:rPr>
          <w:rFonts w:asciiTheme="minorBidi" w:hAnsiTheme="minorBidi" w:hint="cs"/>
          <w:sz w:val="24"/>
          <w:szCs w:val="24"/>
          <w:cs/>
        </w:rPr>
        <w:t xml:space="preserve">126 </w:t>
      </w:r>
      <w:r>
        <w:rPr>
          <w:rFonts w:asciiTheme="minorBidi" w:hAnsiTheme="minorBidi"/>
          <w:sz w:val="24"/>
          <w:szCs w:val="24"/>
          <w:cs/>
        </w:rPr>
        <w:t xml:space="preserve">के अधीन आवश्यक रुप से प्रत्यायोजित कानून के बारे में ज्ञापन। </w:t>
      </w:r>
    </w:p>
    <w:p w14:paraId="1C380316" w14:textId="77777777" w:rsidR="00450E8B" w:rsidRDefault="00450E8B" w:rsidP="00450E8B">
      <w:pPr>
        <w:shd w:val="clear" w:color="auto" w:fill="FFFFFF" w:themeFill="background1"/>
        <w:spacing w:after="0" w:line="240" w:lineRule="auto"/>
        <w:jc w:val="both"/>
        <w:rPr>
          <w:rFonts w:asciiTheme="minorBidi" w:hAnsiTheme="minorBidi"/>
          <w:sz w:val="24"/>
          <w:szCs w:val="24"/>
        </w:rPr>
      </w:pPr>
    </w:p>
    <w:p w14:paraId="2BDB2F0C" w14:textId="77777777" w:rsidR="00450E8B" w:rsidRDefault="00450E8B" w:rsidP="00450E8B">
      <w:pPr>
        <w:shd w:val="clear" w:color="auto" w:fill="FFFFFF" w:themeFill="background1"/>
        <w:spacing w:after="0" w:line="240" w:lineRule="auto"/>
        <w:jc w:val="both"/>
        <w:rPr>
          <w:rFonts w:asciiTheme="minorBidi" w:hAnsiTheme="minorBidi"/>
          <w:sz w:val="24"/>
          <w:szCs w:val="24"/>
        </w:rPr>
      </w:pPr>
    </w:p>
    <w:p w14:paraId="12A8A0DA" w14:textId="77777777" w:rsidR="00450E8B" w:rsidRDefault="00450E8B" w:rsidP="00450E8B">
      <w:pPr>
        <w:shd w:val="clear" w:color="auto" w:fill="FFFFFF" w:themeFill="background1"/>
        <w:spacing w:after="0" w:line="240" w:lineRule="auto"/>
        <w:rPr>
          <w:rFonts w:ascii="Kruti Dev 010" w:hAnsi="Kruti Dev 010"/>
          <w:b/>
          <w:sz w:val="24"/>
          <w:szCs w:val="24"/>
        </w:rPr>
      </w:pPr>
      <w:r>
        <w:rPr>
          <w:rFonts w:asciiTheme="minorBidi" w:hAnsiTheme="minorBidi" w:hint="cs"/>
          <w:sz w:val="24"/>
          <w:szCs w:val="24"/>
          <w:cs/>
        </w:rPr>
        <w:t xml:space="preserve">                                                    </w:t>
      </w:r>
      <w:r>
        <w:rPr>
          <w:rFonts w:ascii="Kruti Dev 010" w:hAnsi="Kruti Dev 010" w:hint="cs"/>
          <w:b/>
          <w:sz w:val="24"/>
          <w:szCs w:val="24"/>
          <w:cs/>
        </w:rPr>
        <w:t>(</w:t>
      </w:r>
      <w:r>
        <w:rPr>
          <w:rFonts w:ascii="Kruti Dev 010" w:hAnsi="Kruti Dev 010"/>
          <w:b/>
          <w:sz w:val="24"/>
          <w:szCs w:val="24"/>
          <w:cs/>
        </w:rPr>
        <w:t>अनिल विज</w:t>
      </w:r>
      <w:r>
        <w:rPr>
          <w:rFonts w:ascii="Kruti Dev 010" w:hAnsi="Kruti Dev 010" w:hint="cs"/>
          <w:b/>
          <w:sz w:val="24"/>
          <w:szCs w:val="24"/>
          <w:cs/>
        </w:rPr>
        <w:t>)</w:t>
      </w:r>
    </w:p>
    <w:p w14:paraId="53A75225" w14:textId="2E51993E" w:rsidR="00C14599" w:rsidRDefault="00450E8B" w:rsidP="00450E8B">
      <w:pPr>
        <w:shd w:val="clear" w:color="auto" w:fill="FFFFFF" w:themeFill="background1"/>
        <w:spacing w:after="0" w:line="240" w:lineRule="auto"/>
      </w:pPr>
      <w:r>
        <w:rPr>
          <w:rFonts w:ascii="Kruti Dev 010" w:hAnsi="Kruti Dev 010" w:hint="cs"/>
          <w:b/>
          <w:sz w:val="24"/>
          <w:szCs w:val="24"/>
          <w:cs/>
        </w:rPr>
        <w:t xml:space="preserve">                                                   </w:t>
      </w:r>
      <w:r>
        <w:rPr>
          <w:rFonts w:ascii="Kruti Dev 010" w:hAnsi="Kruti Dev 010"/>
          <w:b/>
          <w:sz w:val="24"/>
          <w:szCs w:val="24"/>
          <w:cs/>
        </w:rPr>
        <w:t>गृह मंत्री</w:t>
      </w:r>
      <w:r>
        <w:rPr>
          <w:rFonts w:asciiTheme="minorBidi" w:hAnsiTheme="minorBidi" w:hint="cs"/>
          <w:b/>
          <w:sz w:val="24"/>
          <w:szCs w:val="24"/>
        </w:rPr>
        <w:t xml:space="preserve">, </w:t>
      </w:r>
      <w:r>
        <w:rPr>
          <w:rFonts w:ascii="Kruti Dev 010" w:hAnsi="Kruti Dev 010"/>
          <w:b/>
          <w:sz w:val="24"/>
          <w:szCs w:val="24"/>
          <w:cs/>
        </w:rPr>
        <w:t>हरियाणा</w:t>
      </w:r>
    </w:p>
    <w:sectPr w:rsidR="00C14599" w:rsidSect="00DC238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458"/>
    <w:multiLevelType w:val="hybridMultilevel"/>
    <w:tmpl w:val="44E6AED6"/>
    <w:lvl w:ilvl="0" w:tplc="A156D2B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D4628F"/>
    <w:multiLevelType w:val="hybridMultilevel"/>
    <w:tmpl w:val="E9C82F38"/>
    <w:lvl w:ilvl="0" w:tplc="4C4A190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D95846"/>
    <w:multiLevelType w:val="hybridMultilevel"/>
    <w:tmpl w:val="007E1E3E"/>
    <w:lvl w:ilvl="0" w:tplc="BC64B966">
      <w:start w:val="1"/>
      <w:numFmt w:val="hindiVowels"/>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B92511"/>
    <w:multiLevelType w:val="hybridMultilevel"/>
    <w:tmpl w:val="5DAE414A"/>
    <w:lvl w:ilvl="0" w:tplc="76EA76C8">
      <w:start w:val="1"/>
      <w:numFmt w:val="hindiVowels"/>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1BD3EAD"/>
    <w:multiLevelType w:val="hybridMultilevel"/>
    <w:tmpl w:val="84182BD2"/>
    <w:lvl w:ilvl="0" w:tplc="789EB14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33E7732"/>
    <w:multiLevelType w:val="hybridMultilevel"/>
    <w:tmpl w:val="FB547434"/>
    <w:lvl w:ilvl="0" w:tplc="7010B08E">
      <w:start w:val="1"/>
      <w:numFmt w:val="decimal"/>
      <w:lvlText w:val="%1."/>
      <w:lvlJc w:val="left"/>
      <w:pPr>
        <w:ind w:left="720" w:hanging="360"/>
      </w:pPr>
      <w:rPr>
        <w:rFonts w:asciiTheme="minorHAnsi" w:eastAsiaTheme="minorEastAsia" w:hAnsiTheme="minorHAnsi" w:cstheme="minorBidi"/>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A0483B"/>
    <w:multiLevelType w:val="hybridMultilevel"/>
    <w:tmpl w:val="89946D58"/>
    <w:lvl w:ilvl="0" w:tplc="BD9A47B0">
      <w:start w:val="1"/>
      <w:numFmt w:val="hindiVowels"/>
      <w:lvlText w:val="(%1)"/>
      <w:lvlJc w:val="left"/>
      <w:pPr>
        <w:ind w:left="1440" w:hanging="360"/>
      </w:pPr>
      <w:rPr>
        <w:rFonts w:ascii="Times New Roman" w:hAnsi="Times New Roman" w:cs="Mangal"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6E13C6"/>
    <w:multiLevelType w:val="hybridMultilevel"/>
    <w:tmpl w:val="BA7CA524"/>
    <w:lvl w:ilvl="0" w:tplc="C0F297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EE2E61"/>
    <w:multiLevelType w:val="hybridMultilevel"/>
    <w:tmpl w:val="5D5CF5D0"/>
    <w:lvl w:ilvl="0" w:tplc="9C26E0AA">
      <w:start w:val="2"/>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5280B"/>
    <w:multiLevelType w:val="hybridMultilevel"/>
    <w:tmpl w:val="072EB3BE"/>
    <w:lvl w:ilvl="0" w:tplc="437A0FAE">
      <w:start w:val="1"/>
      <w:numFmt w:val="hindiVowels"/>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CEB7344"/>
    <w:multiLevelType w:val="hybridMultilevel"/>
    <w:tmpl w:val="F3D4AA7A"/>
    <w:lvl w:ilvl="0" w:tplc="399A256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37A10D0"/>
    <w:multiLevelType w:val="hybridMultilevel"/>
    <w:tmpl w:val="BA7CA524"/>
    <w:lvl w:ilvl="0" w:tplc="C0F297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94D10EB"/>
    <w:multiLevelType w:val="hybridMultilevel"/>
    <w:tmpl w:val="B3B0EF8A"/>
    <w:lvl w:ilvl="0" w:tplc="D17E73E6">
      <w:start w:val="1"/>
      <w:numFmt w:val="lowerRoman"/>
      <w:lvlText w:val="(%1)"/>
      <w:lvlJc w:val="left"/>
      <w:pPr>
        <w:ind w:left="1635" w:hanging="720"/>
      </w:pPr>
    </w:lvl>
    <w:lvl w:ilvl="1" w:tplc="04090019">
      <w:start w:val="1"/>
      <w:numFmt w:val="lowerLetter"/>
      <w:lvlText w:val="%2."/>
      <w:lvlJc w:val="left"/>
      <w:pPr>
        <w:ind w:left="1995" w:hanging="360"/>
      </w:pPr>
    </w:lvl>
    <w:lvl w:ilvl="2" w:tplc="0409001B">
      <w:start w:val="1"/>
      <w:numFmt w:val="lowerRoman"/>
      <w:lvlText w:val="%3."/>
      <w:lvlJc w:val="right"/>
      <w:pPr>
        <w:ind w:left="2715" w:hanging="180"/>
      </w:pPr>
    </w:lvl>
    <w:lvl w:ilvl="3" w:tplc="0409000F">
      <w:start w:val="1"/>
      <w:numFmt w:val="decimal"/>
      <w:lvlText w:val="%4."/>
      <w:lvlJc w:val="left"/>
      <w:pPr>
        <w:ind w:left="3435" w:hanging="360"/>
      </w:pPr>
    </w:lvl>
    <w:lvl w:ilvl="4" w:tplc="04090019">
      <w:start w:val="1"/>
      <w:numFmt w:val="lowerLetter"/>
      <w:lvlText w:val="%5."/>
      <w:lvlJc w:val="left"/>
      <w:pPr>
        <w:ind w:left="4155" w:hanging="360"/>
      </w:pPr>
    </w:lvl>
    <w:lvl w:ilvl="5" w:tplc="0409001B">
      <w:start w:val="1"/>
      <w:numFmt w:val="lowerRoman"/>
      <w:lvlText w:val="%6."/>
      <w:lvlJc w:val="right"/>
      <w:pPr>
        <w:ind w:left="4875" w:hanging="180"/>
      </w:pPr>
    </w:lvl>
    <w:lvl w:ilvl="6" w:tplc="0409000F">
      <w:start w:val="1"/>
      <w:numFmt w:val="decimal"/>
      <w:lvlText w:val="%7."/>
      <w:lvlJc w:val="left"/>
      <w:pPr>
        <w:ind w:left="5595" w:hanging="360"/>
      </w:pPr>
    </w:lvl>
    <w:lvl w:ilvl="7" w:tplc="04090019">
      <w:start w:val="1"/>
      <w:numFmt w:val="lowerLetter"/>
      <w:lvlText w:val="%8."/>
      <w:lvlJc w:val="left"/>
      <w:pPr>
        <w:ind w:left="6315" w:hanging="360"/>
      </w:pPr>
    </w:lvl>
    <w:lvl w:ilvl="8" w:tplc="0409001B">
      <w:start w:val="1"/>
      <w:numFmt w:val="lowerRoman"/>
      <w:lvlText w:val="%9."/>
      <w:lvlJc w:val="right"/>
      <w:pPr>
        <w:ind w:left="7035" w:hanging="180"/>
      </w:pPr>
    </w:lvl>
  </w:abstractNum>
  <w:abstractNum w:abstractNumId="13" w15:restartNumberingAfterBreak="0">
    <w:nsid w:val="58BE41EC"/>
    <w:multiLevelType w:val="hybridMultilevel"/>
    <w:tmpl w:val="95904AA4"/>
    <w:lvl w:ilvl="0" w:tplc="B8CAD0DE">
      <w:start w:val="1"/>
      <w:numFmt w:val="hindiVowels"/>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9BE7B6E"/>
    <w:multiLevelType w:val="hybridMultilevel"/>
    <w:tmpl w:val="E5661570"/>
    <w:lvl w:ilvl="0" w:tplc="0E1ED32C">
      <w:start w:val="2"/>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F53C7E"/>
    <w:multiLevelType w:val="hybridMultilevel"/>
    <w:tmpl w:val="A7F4D2D2"/>
    <w:lvl w:ilvl="0" w:tplc="FA4004C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1347816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1023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15113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71501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2322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44333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3436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9959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0119257">
    <w:abstractNumId w:val="8"/>
  </w:num>
  <w:num w:numId="10" w16cid:durableId="1852911922">
    <w:abstractNumId w:val="14"/>
  </w:num>
  <w:num w:numId="11" w16cid:durableId="598368304">
    <w:abstractNumId w:val="6"/>
  </w:num>
  <w:num w:numId="12" w16cid:durableId="1897011667">
    <w:abstractNumId w:val="11"/>
  </w:num>
  <w:num w:numId="13" w16cid:durableId="609044612">
    <w:abstractNumId w:val="7"/>
  </w:num>
  <w:num w:numId="14" w16cid:durableId="1673486079">
    <w:abstractNumId w:val="2"/>
  </w:num>
  <w:num w:numId="15" w16cid:durableId="531266144">
    <w:abstractNumId w:val="9"/>
  </w:num>
  <w:num w:numId="16" w16cid:durableId="90669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FF1325"/>
    <w:rsid w:val="00024011"/>
    <w:rsid w:val="000D29F0"/>
    <w:rsid w:val="00116B33"/>
    <w:rsid w:val="00193AB2"/>
    <w:rsid w:val="002705A3"/>
    <w:rsid w:val="002E030B"/>
    <w:rsid w:val="00316E2E"/>
    <w:rsid w:val="00326F0F"/>
    <w:rsid w:val="00342E60"/>
    <w:rsid w:val="00366850"/>
    <w:rsid w:val="00366AC6"/>
    <w:rsid w:val="003B1CE5"/>
    <w:rsid w:val="00450E8B"/>
    <w:rsid w:val="004A7B22"/>
    <w:rsid w:val="004B73E4"/>
    <w:rsid w:val="0050647D"/>
    <w:rsid w:val="00507F13"/>
    <w:rsid w:val="00522D12"/>
    <w:rsid w:val="005869AD"/>
    <w:rsid w:val="006451B5"/>
    <w:rsid w:val="00667BD9"/>
    <w:rsid w:val="006A795D"/>
    <w:rsid w:val="006B3B31"/>
    <w:rsid w:val="006D3EC0"/>
    <w:rsid w:val="006F7889"/>
    <w:rsid w:val="007003F3"/>
    <w:rsid w:val="00765CF2"/>
    <w:rsid w:val="00846680"/>
    <w:rsid w:val="008A7F13"/>
    <w:rsid w:val="008D1A51"/>
    <w:rsid w:val="008D1BBE"/>
    <w:rsid w:val="008D4DB5"/>
    <w:rsid w:val="008E1473"/>
    <w:rsid w:val="008E37B5"/>
    <w:rsid w:val="009F3543"/>
    <w:rsid w:val="00A00B6A"/>
    <w:rsid w:val="00A36810"/>
    <w:rsid w:val="00A50F6A"/>
    <w:rsid w:val="00B100DC"/>
    <w:rsid w:val="00B42E3B"/>
    <w:rsid w:val="00B45C04"/>
    <w:rsid w:val="00B81261"/>
    <w:rsid w:val="00BE14ED"/>
    <w:rsid w:val="00BE77F4"/>
    <w:rsid w:val="00BF7669"/>
    <w:rsid w:val="00C1131A"/>
    <w:rsid w:val="00C14599"/>
    <w:rsid w:val="00C642AB"/>
    <w:rsid w:val="00CA6F4E"/>
    <w:rsid w:val="00CB64DB"/>
    <w:rsid w:val="00D235F3"/>
    <w:rsid w:val="00D44524"/>
    <w:rsid w:val="00D765C5"/>
    <w:rsid w:val="00DC238A"/>
    <w:rsid w:val="00E32CC0"/>
    <w:rsid w:val="00E72013"/>
    <w:rsid w:val="00F32F45"/>
    <w:rsid w:val="00F848AD"/>
    <w:rsid w:val="00FF132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EC4E"/>
  <w15:docId w15:val="{D475D48C-76A2-42B8-9B2E-81220338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325"/>
    <w:pPr>
      <w:ind w:left="720"/>
      <w:contextualSpacing/>
    </w:pPr>
  </w:style>
  <w:style w:type="table" w:styleId="TableGrid">
    <w:name w:val="Table Grid"/>
    <w:basedOn w:val="TableNormal"/>
    <w:uiPriority w:val="59"/>
    <w:rsid w:val="00FF13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45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450E8B"/>
    <w:rPr>
      <w:rFonts w:ascii="Courier New" w:eastAsia="Times New Roman" w:hAnsi="Courier New" w:cs="Courier New"/>
      <w:sz w:val="20"/>
    </w:rPr>
  </w:style>
  <w:style w:type="character" w:customStyle="1" w:styleId="y2iqfc">
    <w:name w:val="y2iqfc"/>
    <w:basedOn w:val="DefaultParagraphFont"/>
    <w:rsid w:val="00450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896357">
      <w:bodyDiv w:val="1"/>
      <w:marLeft w:val="0"/>
      <w:marRight w:val="0"/>
      <w:marTop w:val="0"/>
      <w:marBottom w:val="0"/>
      <w:divBdr>
        <w:top w:val="none" w:sz="0" w:space="0" w:color="auto"/>
        <w:left w:val="none" w:sz="0" w:space="0" w:color="auto"/>
        <w:bottom w:val="none" w:sz="0" w:space="0" w:color="auto"/>
        <w:right w:val="none" w:sz="0" w:space="0" w:color="auto"/>
      </w:divBdr>
    </w:div>
    <w:div w:id="17482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10</Pages>
  <Words>2843</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IT Cell</cp:lastModifiedBy>
  <cp:revision>54</cp:revision>
  <cp:lastPrinted>2024-02-20T08:21:00Z</cp:lastPrinted>
  <dcterms:created xsi:type="dcterms:W3CDTF">2024-02-20T04:33:00Z</dcterms:created>
  <dcterms:modified xsi:type="dcterms:W3CDTF">2024-02-21T11:07:00Z</dcterms:modified>
</cp:coreProperties>
</file>