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E3" w:rsidRDefault="001D1286" w:rsidP="001D1286">
      <w:pPr>
        <w:jc w:val="both"/>
      </w:pPr>
      <w:r>
        <w:t xml:space="preserve">You will not be able to carry </w:t>
      </w:r>
      <w:bookmarkStart w:id="0" w:name="_GoBack"/>
      <w:bookmarkEnd w:id="0"/>
      <w:r>
        <w:t>forward. That is how I have been not given sufficient opportunity to discuss in this House. You know how from the beginning I fought for the farmers. I am not going to deal with that matter now.</w:t>
      </w:r>
    </w:p>
    <w:p w:rsidR="001D1286" w:rsidRDefault="001D1286" w:rsidP="001D1286">
      <w:pPr>
        <w:jc w:val="both"/>
      </w:pPr>
      <w:r>
        <w:t>The question of corruption issue is not new for us. In the last 60 years, I have been watching. People have come to the conclusion that all politicians are corrupt. This atmosphere is there; irrespective of the political parties, we are all responsible. People have lost trust in leaders. Only for gaining our reputation we are all destroying ourselves. I beg of you, this type of debate about the political office is going to damage the entire system.</w:t>
      </w:r>
    </w:p>
    <w:p w:rsidR="001D1286" w:rsidRDefault="001D1286" w:rsidP="001D1286">
      <w:pPr>
        <w:jc w:val="both"/>
      </w:pPr>
    </w:p>
    <w:p w:rsidR="001D1286" w:rsidRDefault="001D1286" w:rsidP="001D1286">
      <w:pPr>
        <w:jc w:val="both"/>
      </w:pPr>
      <w:r>
        <w:t>Hon. Prime minister is sitting here. In the elections there were some exchanges of words. If you get more than 276 seats, I am going to resign. This is what I told. When he got 282 seats, I went to see him, to offer my resignation. He told me, don’t take it seriously. You are one of the experienced politicians, you must not resign. That is what I told him. I met him three-four times. I have no grouse against anybody.</w:t>
      </w:r>
    </w:p>
    <w:sectPr w:rsidR="001D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86"/>
    <w:rsid w:val="001D1286"/>
    <w:rsid w:val="0079565D"/>
    <w:rsid w:val="00B76BE3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32794-A424-48E7-8E17-4D216568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dc:description/>
  <cp:lastModifiedBy>mpa</cp:lastModifiedBy>
  <cp:revision>1</cp:revision>
  <dcterms:created xsi:type="dcterms:W3CDTF">2021-08-17T09:01:00Z</dcterms:created>
  <dcterms:modified xsi:type="dcterms:W3CDTF">2021-08-17T09:02:00Z</dcterms:modified>
</cp:coreProperties>
</file>